
<file path=[Content_Types].xml><?xml version="1.0" encoding="utf-8"?>
<Types xmlns="http://schemas.openxmlformats.org/package/2006/content-types">
  <Default Extension="emf" ContentType="image/x-emf"/>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7CE2B546" w14:textId="33607C3B" w:rsidR="00C933D1" w:rsidRPr="00F77156" w:rsidRDefault="00C933D1" w:rsidP="00C933D1">
      <w:pPr>
        <w:jc w:val="center"/>
        <w:rPr>
          <w:rFonts w:ascii="Times New Roman" w:hAnsi="Times New Roman" w:cs="Times New Roman"/>
          <w:color w:val="000000" w:themeColor="text1"/>
          <w:sz w:val="24"/>
          <w:szCs w:val="24"/>
        </w:rPr>
      </w:pPr>
      <w:r w:rsidRPr="00F77156">
        <w:rPr>
          <w:rFonts w:ascii="Times New Roman" w:hAnsi="Times New Roman" w:cs="Times New Roman"/>
          <w:color w:val="000000" w:themeColor="text1"/>
          <w:sz w:val="24"/>
          <w:szCs w:val="24"/>
        </w:rPr>
        <w:t>FLORIDA INTERNATIONAL UNIVERSITY</w:t>
      </w:r>
    </w:p>
    <w:p w14:paraId="20512F33" w14:textId="77777777" w:rsidR="00C933D1" w:rsidRPr="00F77156" w:rsidRDefault="00C933D1" w:rsidP="00C933D1">
      <w:pPr>
        <w:jc w:val="center"/>
        <w:rPr>
          <w:rFonts w:ascii="Times New Roman" w:hAnsi="Times New Roman" w:cs="Times New Roman"/>
          <w:color w:val="000000" w:themeColor="text1"/>
          <w:sz w:val="24"/>
          <w:szCs w:val="24"/>
        </w:rPr>
      </w:pPr>
    </w:p>
    <w:p w14:paraId="658C793D" w14:textId="77777777" w:rsidR="00C933D1" w:rsidRPr="00F77156" w:rsidRDefault="00C933D1" w:rsidP="00C933D1">
      <w:pPr>
        <w:jc w:val="center"/>
        <w:rPr>
          <w:rFonts w:ascii="Times New Roman" w:hAnsi="Times New Roman" w:cs="Times New Roman"/>
          <w:color w:val="000000" w:themeColor="text1"/>
          <w:sz w:val="24"/>
          <w:szCs w:val="24"/>
        </w:rPr>
      </w:pPr>
    </w:p>
    <w:p w14:paraId="5913FE76" w14:textId="59D32E49" w:rsidR="00C933D1" w:rsidRPr="00F77156" w:rsidRDefault="00C933D1" w:rsidP="00C933D1">
      <w:pPr>
        <w:jc w:val="center"/>
        <w:rPr>
          <w:rFonts w:ascii="Times New Roman" w:hAnsi="Times New Roman" w:cs="Times New Roman"/>
          <w:color w:val="000000" w:themeColor="text1"/>
          <w:sz w:val="24"/>
          <w:szCs w:val="24"/>
        </w:rPr>
      </w:pPr>
      <w:r w:rsidRPr="00F77156">
        <w:rPr>
          <w:rFonts w:ascii="Times New Roman" w:hAnsi="Times New Roman" w:cs="Times New Roman"/>
          <w:color w:val="000000" w:themeColor="text1"/>
          <w:sz w:val="24"/>
          <w:szCs w:val="24"/>
        </w:rPr>
        <w:t>Miami, F</w:t>
      </w:r>
      <w:r w:rsidR="001A6A1F">
        <w:rPr>
          <w:rFonts w:ascii="Times New Roman" w:hAnsi="Times New Roman" w:cs="Times New Roman"/>
          <w:color w:val="000000" w:themeColor="text1"/>
          <w:sz w:val="24"/>
          <w:szCs w:val="24"/>
        </w:rPr>
        <w:t>lorida</w:t>
      </w:r>
    </w:p>
    <w:p w14:paraId="6F15E4E2" w14:textId="77777777" w:rsidR="00C933D1" w:rsidRPr="00F77156" w:rsidRDefault="00C933D1" w:rsidP="00C933D1">
      <w:pPr>
        <w:jc w:val="center"/>
        <w:rPr>
          <w:rFonts w:ascii="Times New Roman" w:hAnsi="Times New Roman" w:cs="Times New Roman"/>
          <w:color w:val="000000" w:themeColor="text1"/>
          <w:sz w:val="24"/>
          <w:szCs w:val="24"/>
        </w:rPr>
      </w:pPr>
    </w:p>
    <w:p w14:paraId="35FAA125" w14:textId="77777777" w:rsidR="00C933D1" w:rsidRPr="00F77156" w:rsidRDefault="00C933D1" w:rsidP="00C933D1">
      <w:pPr>
        <w:jc w:val="center"/>
        <w:rPr>
          <w:rFonts w:ascii="Times New Roman" w:hAnsi="Times New Roman" w:cs="Times New Roman"/>
          <w:color w:val="000000" w:themeColor="text1"/>
          <w:sz w:val="24"/>
          <w:szCs w:val="24"/>
        </w:rPr>
      </w:pPr>
    </w:p>
    <w:p w14:paraId="6B04E9C5" w14:textId="77777777" w:rsidR="00C933D1" w:rsidRPr="00F77156" w:rsidRDefault="00C933D1" w:rsidP="00C933D1">
      <w:pPr>
        <w:jc w:val="center"/>
        <w:rPr>
          <w:rFonts w:ascii="Times New Roman" w:hAnsi="Times New Roman" w:cs="Times New Roman"/>
          <w:color w:val="000000" w:themeColor="text1"/>
          <w:sz w:val="24"/>
          <w:szCs w:val="24"/>
        </w:rPr>
      </w:pPr>
    </w:p>
    <w:p w14:paraId="368928E5" w14:textId="77777777" w:rsidR="00C933D1" w:rsidRPr="00F77156" w:rsidRDefault="00C933D1" w:rsidP="00C933D1">
      <w:pPr>
        <w:jc w:val="center"/>
        <w:rPr>
          <w:rFonts w:ascii="Times New Roman" w:hAnsi="Times New Roman" w:cs="Times New Roman"/>
          <w:color w:val="000000" w:themeColor="text1"/>
          <w:sz w:val="24"/>
          <w:szCs w:val="24"/>
        </w:rPr>
      </w:pPr>
    </w:p>
    <w:p w14:paraId="46F2BC9F" w14:textId="77777777" w:rsidR="00C933D1" w:rsidRPr="00F77156" w:rsidRDefault="00C933D1" w:rsidP="00C933D1">
      <w:pPr>
        <w:spacing w:line="480" w:lineRule="auto"/>
        <w:jc w:val="center"/>
        <w:rPr>
          <w:rFonts w:ascii="Times New Roman" w:hAnsi="Times New Roman" w:cs="Times New Roman"/>
          <w:color w:val="000000" w:themeColor="text1"/>
          <w:sz w:val="24"/>
          <w:szCs w:val="24"/>
        </w:rPr>
      </w:pPr>
      <w:r w:rsidRPr="00F77156">
        <w:rPr>
          <w:rFonts w:ascii="Times New Roman" w:hAnsi="Times New Roman" w:cs="Times New Roman"/>
          <w:color w:val="000000" w:themeColor="text1"/>
          <w:sz w:val="24"/>
          <w:szCs w:val="24"/>
        </w:rPr>
        <w:t>THE INFLUENCE OF EFFECTIVE COMMUNICATION AND INTERPERSONAL TRUST ON EMPLOYEE ENGAGEMENT:</w:t>
      </w:r>
      <w:r>
        <w:rPr>
          <w:rFonts w:ascii="Times New Roman" w:hAnsi="Times New Roman" w:cs="Times New Roman"/>
          <w:color w:val="000000" w:themeColor="text1"/>
          <w:sz w:val="24"/>
          <w:szCs w:val="24"/>
        </w:rPr>
        <w:t xml:space="preserve"> </w:t>
      </w:r>
      <w:r w:rsidRPr="00F77156">
        <w:rPr>
          <w:rFonts w:ascii="Times New Roman" w:hAnsi="Times New Roman" w:cs="Times New Roman"/>
          <w:color w:val="000000" w:themeColor="text1"/>
          <w:sz w:val="24"/>
          <w:szCs w:val="24"/>
        </w:rPr>
        <w:t>THE ROLE OF EMPLOYEE INVOLVEMENT</w:t>
      </w:r>
    </w:p>
    <w:p w14:paraId="693AFB06" w14:textId="77777777" w:rsidR="00C933D1" w:rsidRPr="00F77156" w:rsidRDefault="00C933D1" w:rsidP="00C933D1">
      <w:pPr>
        <w:spacing w:line="480" w:lineRule="auto"/>
        <w:rPr>
          <w:rFonts w:ascii="Times New Roman" w:hAnsi="Times New Roman" w:cs="Times New Roman"/>
          <w:color w:val="000000" w:themeColor="text1"/>
          <w:sz w:val="24"/>
          <w:szCs w:val="24"/>
        </w:rPr>
      </w:pPr>
    </w:p>
    <w:p w14:paraId="16BCF82A" w14:textId="63837357" w:rsidR="00C933D1" w:rsidRPr="00F77156" w:rsidRDefault="00C933D1" w:rsidP="00C933D1">
      <w:pPr>
        <w:spacing w:line="480" w:lineRule="auto"/>
        <w:jc w:val="center"/>
        <w:rPr>
          <w:rFonts w:ascii="Times New Roman" w:hAnsi="Times New Roman" w:cs="Times New Roman"/>
          <w:color w:val="000000" w:themeColor="text1"/>
          <w:sz w:val="24"/>
          <w:szCs w:val="24"/>
        </w:rPr>
      </w:pPr>
      <w:r w:rsidRPr="00F77156">
        <w:rPr>
          <w:rFonts w:ascii="Times New Roman" w:hAnsi="Times New Roman" w:cs="Times New Roman"/>
          <w:color w:val="000000" w:themeColor="text1"/>
          <w:sz w:val="24"/>
          <w:szCs w:val="24"/>
        </w:rPr>
        <w:t xml:space="preserve">A dissertation </w:t>
      </w:r>
      <w:r w:rsidR="001A6A1F" w:rsidRPr="00F77156">
        <w:rPr>
          <w:rFonts w:ascii="Times New Roman" w:hAnsi="Times New Roman" w:cs="Times New Roman"/>
          <w:color w:val="000000" w:themeColor="text1"/>
          <w:sz w:val="24"/>
          <w:szCs w:val="24"/>
        </w:rPr>
        <w:t>submitted in partial fulfillment of</w:t>
      </w:r>
    </w:p>
    <w:p w14:paraId="6A8914B5" w14:textId="57975422" w:rsidR="00C933D1" w:rsidRPr="00F77156" w:rsidRDefault="00C933D1" w:rsidP="00C933D1">
      <w:pPr>
        <w:spacing w:line="480" w:lineRule="auto"/>
        <w:jc w:val="center"/>
        <w:rPr>
          <w:rFonts w:ascii="Times New Roman" w:hAnsi="Times New Roman" w:cs="Times New Roman"/>
          <w:color w:val="000000" w:themeColor="text1"/>
          <w:sz w:val="24"/>
          <w:szCs w:val="24"/>
        </w:rPr>
      </w:pPr>
      <w:r w:rsidRPr="00F77156">
        <w:rPr>
          <w:rFonts w:ascii="Times New Roman" w:hAnsi="Times New Roman" w:cs="Times New Roman"/>
          <w:color w:val="000000" w:themeColor="text1"/>
          <w:sz w:val="24"/>
          <w:szCs w:val="24"/>
        </w:rPr>
        <w:t xml:space="preserve">the requirements for the degree of </w:t>
      </w:r>
    </w:p>
    <w:p w14:paraId="27EC5F76" w14:textId="77777777" w:rsidR="00C933D1" w:rsidRPr="00F77156" w:rsidRDefault="00C933D1" w:rsidP="00C933D1">
      <w:pPr>
        <w:spacing w:line="480" w:lineRule="auto"/>
        <w:jc w:val="center"/>
        <w:rPr>
          <w:rFonts w:ascii="Times New Roman" w:hAnsi="Times New Roman" w:cs="Times New Roman"/>
          <w:color w:val="000000" w:themeColor="text1"/>
          <w:sz w:val="24"/>
          <w:szCs w:val="24"/>
        </w:rPr>
      </w:pPr>
      <w:r w:rsidRPr="00F77156">
        <w:rPr>
          <w:rFonts w:ascii="Times New Roman" w:hAnsi="Times New Roman" w:cs="Times New Roman"/>
          <w:color w:val="000000" w:themeColor="text1"/>
          <w:sz w:val="24"/>
          <w:szCs w:val="24"/>
        </w:rPr>
        <w:t>DOCTOR OF BUSINESS ADMINISTRATION</w:t>
      </w:r>
    </w:p>
    <w:p w14:paraId="32170770" w14:textId="77777777" w:rsidR="00C933D1" w:rsidRPr="00F77156" w:rsidRDefault="00C933D1" w:rsidP="00C933D1">
      <w:pPr>
        <w:jc w:val="center"/>
        <w:rPr>
          <w:rFonts w:ascii="Times New Roman" w:hAnsi="Times New Roman" w:cs="Times New Roman"/>
          <w:color w:val="000000" w:themeColor="text1"/>
          <w:sz w:val="24"/>
          <w:szCs w:val="24"/>
        </w:rPr>
      </w:pPr>
      <w:r w:rsidRPr="00F77156">
        <w:rPr>
          <w:rFonts w:ascii="Times New Roman" w:hAnsi="Times New Roman" w:cs="Times New Roman"/>
          <w:color w:val="000000" w:themeColor="text1"/>
          <w:sz w:val="24"/>
          <w:szCs w:val="24"/>
        </w:rPr>
        <w:t>COLLEGE OF BUSINESS</w:t>
      </w:r>
    </w:p>
    <w:p w14:paraId="388517CC" w14:textId="77777777" w:rsidR="00C933D1" w:rsidRPr="00F77156" w:rsidRDefault="00C933D1" w:rsidP="00C933D1">
      <w:pPr>
        <w:jc w:val="center"/>
        <w:rPr>
          <w:rFonts w:ascii="Times New Roman" w:hAnsi="Times New Roman" w:cs="Times New Roman"/>
          <w:color w:val="000000" w:themeColor="text1"/>
          <w:sz w:val="24"/>
          <w:szCs w:val="24"/>
        </w:rPr>
      </w:pPr>
    </w:p>
    <w:p w14:paraId="64EECB38" w14:textId="77777777" w:rsidR="00C933D1" w:rsidRPr="00F77156" w:rsidRDefault="00C933D1" w:rsidP="00C933D1">
      <w:pPr>
        <w:jc w:val="center"/>
        <w:rPr>
          <w:rFonts w:ascii="Times New Roman" w:hAnsi="Times New Roman" w:cs="Times New Roman"/>
          <w:color w:val="000000" w:themeColor="text1"/>
          <w:sz w:val="24"/>
          <w:szCs w:val="24"/>
        </w:rPr>
      </w:pPr>
    </w:p>
    <w:p w14:paraId="37F70294" w14:textId="77777777" w:rsidR="00C933D1" w:rsidRPr="00F77156" w:rsidRDefault="00C933D1" w:rsidP="00C933D1">
      <w:pPr>
        <w:jc w:val="center"/>
        <w:rPr>
          <w:rFonts w:ascii="Times New Roman" w:hAnsi="Times New Roman" w:cs="Times New Roman"/>
          <w:color w:val="000000" w:themeColor="text1"/>
          <w:sz w:val="24"/>
          <w:szCs w:val="24"/>
        </w:rPr>
      </w:pPr>
      <w:r w:rsidRPr="00F77156">
        <w:rPr>
          <w:rFonts w:ascii="Times New Roman" w:hAnsi="Times New Roman" w:cs="Times New Roman"/>
          <w:color w:val="000000" w:themeColor="text1"/>
          <w:sz w:val="24"/>
          <w:szCs w:val="24"/>
        </w:rPr>
        <w:t>CHAPMAN GRADUATE SCHOOL</w:t>
      </w:r>
    </w:p>
    <w:p w14:paraId="1A2ABC70" w14:textId="77777777" w:rsidR="00C933D1" w:rsidRPr="00F77156" w:rsidRDefault="00C933D1" w:rsidP="00C933D1">
      <w:pPr>
        <w:spacing w:line="480" w:lineRule="auto"/>
        <w:jc w:val="center"/>
        <w:rPr>
          <w:rFonts w:ascii="Times New Roman" w:hAnsi="Times New Roman" w:cs="Times New Roman"/>
          <w:color w:val="000000" w:themeColor="text1"/>
          <w:sz w:val="24"/>
          <w:szCs w:val="24"/>
        </w:rPr>
      </w:pPr>
    </w:p>
    <w:p w14:paraId="748BD1E7" w14:textId="77777777" w:rsidR="00C933D1" w:rsidRPr="00F77156" w:rsidRDefault="00C933D1" w:rsidP="00C933D1">
      <w:pPr>
        <w:spacing w:line="480" w:lineRule="auto"/>
        <w:jc w:val="center"/>
        <w:rPr>
          <w:rFonts w:ascii="Times New Roman" w:hAnsi="Times New Roman" w:cs="Times New Roman"/>
          <w:color w:val="000000" w:themeColor="text1"/>
          <w:sz w:val="24"/>
          <w:szCs w:val="24"/>
        </w:rPr>
      </w:pPr>
      <w:r w:rsidRPr="00F77156">
        <w:rPr>
          <w:rFonts w:ascii="Times New Roman" w:hAnsi="Times New Roman" w:cs="Times New Roman"/>
          <w:color w:val="000000" w:themeColor="text1"/>
          <w:sz w:val="24"/>
          <w:szCs w:val="24"/>
        </w:rPr>
        <w:t>Ligia Trejo</w:t>
      </w:r>
    </w:p>
    <w:p w14:paraId="3300741E" w14:textId="500B6901" w:rsidR="00C933D1" w:rsidRPr="00F77156" w:rsidRDefault="00C933D1" w:rsidP="00C933D1">
      <w:pPr>
        <w:spacing w:line="480" w:lineRule="auto"/>
        <w:jc w:val="center"/>
        <w:rPr>
          <w:rFonts w:ascii="Times New Roman" w:hAnsi="Times New Roman" w:cs="Times New Roman"/>
          <w:color w:val="000000" w:themeColor="text1"/>
          <w:sz w:val="24"/>
          <w:szCs w:val="24"/>
        </w:rPr>
      </w:pPr>
      <w:r w:rsidRPr="00F77156">
        <w:rPr>
          <w:rFonts w:ascii="Times New Roman" w:hAnsi="Times New Roman" w:cs="Times New Roman"/>
          <w:color w:val="000000" w:themeColor="text1"/>
          <w:sz w:val="24"/>
          <w:szCs w:val="24"/>
        </w:rPr>
        <w:t>M</w:t>
      </w:r>
      <w:r w:rsidR="00527BD0">
        <w:rPr>
          <w:rFonts w:ascii="Times New Roman" w:hAnsi="Times New Roman" w:cs="Times New Roman"/>
          <w:color w:val="000000" w:themeColor="text1"/>
          <w:sz w:val="24"/>
          <w:szCs w:val="24"/>
        </w:rPr>
        <w:t>ay</w:t>
      </w:r>
      <w:r w:rsidRPr="00F77156">
        <w:rPr>
          <w:rFonts w:ascii="Times New Roman" w:hAnsi="Times New Roman" w:cs="Times New Roman"/>
          <w:color w:val="000000" w:themeColor="text1"/>
          <w:sz w:val="24"/>
          <w:szCs w:val="24"/>
        </w:rPr>
        <w:t xml:space="preserve"> 2021</w:t>
      </w:r>
    </w:p>
    <w:p w14:paraId="33737DA3" w14:textId="77777777" w:rsidR="00C933D1" w:rsidRPr="00F77156" w:rsidRDefault="00C933D1" w:rsidP="00C933D1">
      <w:pPr>
        <w:spacing w:line="480" w:lineRule="auto"/>
        <w:jc w:val="center"/>
        <w:rPr>
          <w:rFonts w:ascii="Times New Roman" w:hAnsi="Times New Roman" w:cs="Times New Roman"/>
          <w:color w:val="000000" w:themeColor="text1"/>
          <w:sz w:val="24"/>
          <w:szCs w:val="24"/>
        </w:rPr>
      </w:pPr>
    </w:p>
    <w:p w14:paraId="70A7AEC7" w14:textId="77777777" w:rsidR="00C933D1" w:rsidRPr="00F77156" w:rsidRDefault="00C933D1" w:rsidP="00C933D1">
      <w:pPr>
        <w:spacing w:line="480" w:lineRule="auto"/>
        <w:jc w:val="center"/>
        <w:rPr>
          <w:rFonts w:ascii="Times New Roman" w:hAnsi="Times New Roman" w:cs="Times New Roman"/>
          <w:color w:val="000000" w:themeColor="text1"/>
          <w:sz w:val="24"/>
          <w:szCs w:val="24"/>
        </w:rPr>
      </w:pPr>
    </w:p>
    <w:p w14:paraId="6BE8FCF4" w14:textId="77777777" w:rsidR="00C933D1" w:rsidRPr="00F77156" w:rsidRDefault="00C933D1" w:rsidP="00C933D1">
      <w:pPr>
        <w:rPr>
          <w:rFonts w:ascii="Times New Roman" w:hAnsi="Times New Roman" w:cs="Times New Roman"/>
          <w:b/>
          <w:bCs/>
          <w:color w:val="000000" w:themeColor="text1"/>
          <w:sz w:val="24"/>
          <w:szCs w:val="24"/>
        </w:rPr>
      </w:pPr>
    </w:p>
    <w:p w14:paraId="643D15CC" w14:textId="77777777" w:rsidR="00C933D1" w:rsidRPr="00F77156" w:rsidRDefault="00C933D1" w:rsidP="00C933D1">
      <w:pPr>
        <w:rPr>
          <w:color w:val="000000" w:themeColor="text1"/>
          <w:sz w:val="24"/>
          <w:szCs w:val="24"/>
        </w:rPr>
      </w:pPr>
    </w:p>
    <w:p w14:paraId="167A2860" w14:textId="77777777" w:rsidR="00C933D1" w:rsidRDefault="00C933D1" w:rsidP="00C933D1">
      <w:pPr>
        <w:rPr>
          <w:rFonts w:ascii="Times New Roman" w:hAnsi="Times New Roman" w:cs="Times New Roman"/>
          <w:color w:val="000000" w:themeColor="text1"/>
          <w:sz w:val="24"/>
          <w:szCs w:val="24"/>
        </w:rPr>
      </w:pPr>
    </w:p>
    <w:p w14:paraId="676BA89D" w14:textId="77777777" w:rsidR="00C933D1" w:rsidRDefault="00C933D1" w:rsidP="00C933D1">
      <w:pPr>
        <w:rPr>
          <w:rFonts w:ascii="Times New Roman" w:hAnsi="Times New Roman" w:cs="Times New Roman"/>
          <w:color w:val="000000" w:themeColor="text1"/>
          <w:sz w:val="24"/>
          <w:szCs w:val="24"/>
        </w:rPr>
      </w:pPr>
    </w:p>
    <w:p w14:paraId="283082A7" w14:textId="77777777" w:rsidR="00C933D1" w:rsidRDefault="00C933D1" w:rsidP="00C933D1">
      <w:pPr>
        <w:rPr>
          <w:rFonts w:ascii="Times New Roman" w:hAnsi="Times New Roman" w:cs="Times New Roman"/>
          <w:color w:val="000000" w:themeColor="text1"/>
          <w:sz w:val="24"/>
          <w:szCs w:val="24"/>
        </w:rPr>
      </w:pPr>
    </w:p>
    <w:p w14:paraId="6810FE8E" w14:textId="77777777" w:rsidR="00C933D1" w:rsidRDefault="00C933D1" w:rsidP="00C933D1">
      <w:pPr>
        <w:rPr>
          <w:rFonts w:ascii="Times New Roman" w:hAnsi="Times New Roman" w:cs="Times New Roman"/>
          <w:color w:val="000000" w:themeColor="text1"/>
          <w:sz w:val="24"/>
          <w:szCs w:val="24"/>
        </w:rPr>
      </w:pPr>
    </w:p>
    <w:p w14:paraId="6F028F22" w14:textId="65930E63" w:rsidR="00C933D1" w:rsidRDefault="00C933D1" w:rsidP="00C933D1">
      <w:pPr>
        <w:rPr>
          <w:rFonts w:ascii="Times New Roman" w:hAnsi="Times New Roman" w:cs="Times New Roman"/>
          <w:color w:val="000000" w:themeColor="text1"/>
          <w:sz w:val="24"/>
          <w:szCs w:val="24"/>
        </w:rPr>
      </w:pPr>
    </w:p>
    <w:p w14:paraId="559BEA98" w14:textId="77777777" w:rsidR="00C933D1" w:rsidRDefault="00C933D1" w:rsidP="00C933D1">
      <w:pPr>
        <w:rPr>
          <w:rFonts w:ascii="Times New Roman" w:hAnsi="Times New Roman" w:cs="Times New Roman"/>
          <w:color w:val="000000" w:themeColor="text1"/>
          <w:sz w:val="24"/>
          <w:szCs w:val="24"/>
        </w:rPr>
      </w:pPr>
    </w:p>
    <w:p w14:paraId="4E057B41" w14:textId="3204DF0E" w:rsidR="00C933D1" w:rsidRDefault="00C933D1" w:rsidP="00C933D1">
      <w:pPr>
        <w:rPr>
          <w:rFonts w:ascii="Times New Roman" w:hAnsi="Times New Roman" w:cs="Times New Roman"/>
          <w:color w:val="000000" w:themeColor="text1"/>
          <w:sz w:val="24"/>
          <w:szCs w:val="24"/>
        </w:rPr>
      </w:pPr>
    </w:p>
    <w:p w14:paraId="4B044A0D" w14:textId="77777777" w:rsidR="002975AC" w:rsidRDefault="002975AC" w:rsidP="00C933D1">
      <w:pPr>
        <w:pStyle w:val="PlainText"/>
        <w:tabs>
          <w:tab w:val="left" w:pos="540"/>
        </w:tabs>
        <w:rPr>
          <w:rFonts w:ascii="Times New Roman" w:hAnsi="Times New Roman"/>
          <w:color w:val="000000" w:themeColor="text1"/>
          <w:sz w:val="24"/>
          <w:szCs w:val="24"/>
        </w:rPr>
      </w:pPr>
    </w:p>
    <w:p w14:paraId="43564554" w14:textId="006F5B0A" w:rsidR="00C933D1" w:rsidRPr="00F77156" w:rsidRDefault="00C933D1" w:rsidP="00C933D1">
      <w:pPr>
        <w:pStyle w:val="PlainText"/>
        <w:tabs>
          <w:tab w:val="left" w:pos="540"/>
        </w:tabs>
        <w:rPr>
          <w:rFonts w:ascii="Times New Roman" w:hAnsi="Times New Roman"/>
          <w:color w:val="000000" w:themeColor="text1"/>
          <w:sz w:val="24"/>
          <w:szCs w:val="24"/>
        </w:rPr>
      </w:pPr>
      <w:r w:rsidRPr="00F77156">
        <w:rPr>
          <w:rFonts w:ascii="Times New Roman" w:hAnsi="Times New Roman"/>
          <w:color w:val="000000" w:themeColor="text1"/>
          <w:sz w:val="24"/>
          <w:szCs w:val="24"/>
        </w:rPr>
        <w:lastRenderedPageBreak/>
        <w:t xml:space="preserve">To: </w:t>
      </w:r>
      <w:r w:rsidRPr="00F77156">
        <w:rPr>
          <w:rFonts w:ascii="Times New Roman" w:hAnsi="Times New Roman"/>
          <w:color w:val="000000" w:themeColor="text1"/>
          <w:sz w:val="24"/>
          <w:szCs w:val="24"/>
        </w:rPr>
        <w:tab/>
      </w:r>
      <w:r>
        <w:rPr>
          <w:rFonts w:ascii="Times New Roman" w:hAnsi="Times New Roman"/>
          <w:color w:val="000000" w:themeColor="text1"/>
          <w:sz w:val="24"/>
          <w:szCs w:val="24"/>
        </w:rPr>
        <w:t xml:space="preserve">Interim </w:t>
      </w:r>
      <w:r w:rsidRPr="00F77156">
        <w:rPr>
          <w:rFonts w:ascii="Times New Roman" w:hAnsi="Times New Roman"/>
          <w:color w:val="000000" w:themeColor="text1"/>
          <w:sz w:val="24"/>
          <w:szCs w:val="24"/>
        </w:rPr>
        <w:t xml:space="preserve">Dean </w:t>
      </w:r>
      <w:r>
        <w:rPr>
          <w:rFonts w:ascii="Times New Roman" w:hAnsi="Times New Roman"/>
          <w:color w:val="000000" w:themeColor="text1"/>
          <w:sz w:val="24"/>
          <w:szCs w:val="24"/>
        </w:rPr>
        <w:t>William Hardin</w:t>
      </w:r>
      <w:r w:rsidRPr="00F77156">
        <w:rPr>
          <w:rFonts w:ascii="Times New Roman" w:hAnsi="Times New Roman"/>
          <w:color w:val="000000" w:themeColor="text1"/>
          <w:sz w:val="24"/>
          <w:szCs w:val="24"/>
        </w:rPr>
        <w:t xml:space="preserve"> </w:t>
      </w:r>
      <w:r w:rsidRPr="00F77156">
        <w:rPr>
          <w:rFonts w:ascii="Times New Roman" w:hAnsi="Times New Roman"/>
          <w:color w:val="000000" w:themeColor="text1"/>
          <w:sz w:val="24"/>
          <w:szCs w:val="24"/>
        </w:rPr>
        <w:fldChar w:fldCharType="begin"/>
      </w:r>
      <w:r w:rsidRPr="00F77156">
        <w:rPr>
          <w:rFonts w:ascii="Times New Roman" w:hAnsi="Times New Roman"/>
          <w:color w:val="000000" w:themeColor="text1"/>
          <w:sz w:val="24"/>
          <w:szCs w:val="24"/>
        </w:rPr>
        <w:instrText xml:space="preserve"> GOTOBUTTON </w:instrText>
      </w:r>
      <w:r w:rsidRPr="00F77156">
        <w:rPr>
          <w:rFonts w:ascii="Times New Roman" w:hAnsi="Times New Roman"/>
          <w:color w:val="000000" w:themeColor="text1"/>
          <w:sz w:val="24"/>
          <w:szCs w:val="24"/>
        </w:rPr>
        <w:fldChar w:fldCharType="end"/>
      </w:r>
      <w:r w:rsidRPr="00F77156">
        <w:rPr>
          <w:rFonts w:ascii="Times New Roman" w:hAnsi="Times New Roman"/>
          <w:color w:val="000000" w:themeColor="text1"/>
          <w:sz w:val="24"/>
          <w:szCs w:val="24"/>
        </w:rPr>
        <w:fldChar w:fldCharType="begin"/>
      </w:r>
      <w:r w:rsidRPr="00F77156">
        <w:rPr>
          <w:rFonts w:ascii="Times New Roman" w:hAnsi="Times New Roman"/>
          <w:color w:val="000000" w:themeColor="text1"/>
          <w:sz w:val="24"/>
          <w:szCs w:val="24"/>
        </w:rPr>
        <w:instrText xml:space="preserve"> AUTOTEXTLIST  \* MERGEFORMAT </w:instrText>
      </w:r>
      <w:r w:rsidRPr="00F77156">
        <w:rPr>
          <w:rFonts w:ascii="Times New Roman" w:hAnsi="Times New Roman"/>
          <w:color w:val="000000" w:themeColor="text1"/>
          <w:sz w:val="24"/>
          <w:szCs w:val="24"/>
        </w:rPr>
        <w:fldChar w:fldCharType="end"/>
      </w:r>
    </w:p>
    <w:p w14:paraId="5FAE83C0" w14:textId="77777777" w:rsidR="00C933D1" w:rsidRPr="00F77156" w:rsidRDefault="00C933D1" w:rsidP="00C933D1">
      <w:pPr>
        <w:pStyle w:val="PlainText"/>
        <w:tabs>
          <w:tab w:val="left" w:pos="540"/>
        </w:tabs>
        <w:rPr>
          <w:rFonts w:ascii="Times New Roman" w:hAnsi="Times New Roman"/>
          <w:color w:val="000000" w:themeColor="text1"/>
          <w:sz w:val="24"/>
          <w:szCs w:val="24"/>
        </w:rPr>
      </w:pPr>
      <w:r w:rsidRPr="00F77156">
        <w:rPr>
          <w:rFonts w:ascii="Times New Roman" w:hAnsi="Times New Roman"/>
          <w:color w:val="000000" w:themeColor="text1"/>
          <w:sz w:val="24"/>
          <w:szCs w:val="24"/>
        </w:rPr>
        <w:tab/>
        <w:t xml:space="preserve">College of Business </w:t>
      </w:r>
    </w:p>
    <w:p w14:paraId="45014D98" w14:textId="77777777" w:rsidR="00C933D1" w:rsidRPr="00F77156" w:rsidRDefault="00C933D1" w:rsidP="00C933D1">
      <w:pPr>
        <w:pStyle w:val="PlainText"/>
        <w:ind w:left="720"/>
        <w:jc w:val="both"/>
        <w:rPr>
          <w:rFonts w:ascii="Times New Roman" w:hAnsi="Times New Roman"/>
          <w:color w:val="000000" w:themeColor="text1"/>
          <w:sz w:val="24"/>
          <w:szCs w:val="24"/>
        </w:rPr>
      </w:pPr>
    </w:p>
    <w:p w14:paraId="5E0A88D3" w14:textId="499E8B0E" w:rsidR="00C933D1" w:rsidRPr="00F77156" w:rsidRDefault="00C933D1" w:rsidP="00C933D1">
      <w:pPr>
        <w:pStyle w:val="PlainText"/>
        <w:jc w:val="both"/>
        <w:rPr>
          <w:rFonts w:ascii="Times New Roman" w:hAnsi="Times New Roman"/>
          <w:color w:val="000000" w:themeColor="text1"/>
          <w:sz w:val="24"/>
          <w:szCs w:val="24"/>
        </w:rPr>
      </w:pPr>
      <w:r w:rsidRPr="00F77156">
        <w:rPr>
          <w:rFonts w:ascii="Times New Roman" w:hAnsi="Times New Roman"/>
          <w:color w:val="000000" w:themeColor="text1"/>
          <w:sz w:val="24"/>
          <w:szCs w:val="24"/>
        </w:rPr>
        <w:t xml:space="preserve">This dissertation, written by </w:t>
      </w:r>
      <w:bookmarkStart w:id="0" w:name="_Hlk68015858"/>
      <w:r w:rsidRPr="00F77156">
        <w:rPr>
          <w:rFonts w:ascii="Times New Roman" w:hAnsi="Times New Roman"/>
          <w:color w:val="000000" w:themeColor="text1"/>
          <w:sz w:val="24"/>
          <w:szCs w:val="24"/>
        </w:rPr>
        <w:t>Ligia Trejo</w:t>
      </w:r>
      <w:bookmarkEnd w:id="0"/>
      <w:r w:rsidRPr="00F77156">
        <w:rPr>
          <w:rFonts w:ascii="Times New Roman" w:hAnsi="Times New Roman"/>
          <w:color w:val="000000" w:themeColor="text1"/>
          <w:sz w:val="24"/>
          <w:szCs w:val="24"/>
        </w:rPr>
        <w:t xml:space="preserve">, and entitled, </w:t>
      </w:r>
      <w:r w:rsidRPr="001A6A1F">
        <w:rPr>
          <w:rFonts w:ascii="Times New Roman" w:hAnsi="Times New Roman"/>
          <w:color w:val="000000" w:themeColor="text1"/>
          <w:sz w:val="24"/>
          <w:szCs w:val="24"/>
        </w:rPr>
        <w:t>The Influence Effective Communication and Interpersonal Trust on Employee Engagement: The Role</w:t>
      </w:r>
      <w:r w:rsidR="001A6A1F">
        <w:rPr>
          <w:rFonts w:ascii="Times New Roman" w:hAnsi="Times New Roman"/>
          <w:color w:val="000000" w:themeColor="text1"/>
          <w:sz w:val="24"/>
          <w:szCs w:val="24"/>
        </w:rPr>
        <w:t xml:space="preserve"> of</w:t>
      </w:r>
      <w:r w:rsidRPr="001A6A1F">
        <w:rPr>
          <w:rFonts w:ascii="Times New Roman" w:hAnsi="Times New Roman"/>
          <w:color w:val="000000" w:themeColor="text1"/>
          <w:sz w:val="24"/>
          <w:szCs w:val="24"/>
        </w:rPr>
        <w:t xml:space="preserve"> Employee Involvement</w:t>
      </w:r>
      <w:r w:rsidRPr="00F77156">
        <w:rPr>
          <w:rFonts w:ascii="Times New Roman" w:hAnsi="Times New Roman"/>
          <w:color w:val="000000" w:themeColor="text1"/>
          <w:sz w:val="24"/>
          <w:szCs w:val="24"/>
        </w:rPr>
        <w:t>, having been approved in respect to style and intellectual content, is referred to you for judgment.</w:t>
      </w:r>
    </w:p>
    <w:p w14:paraId="552FE0DD" w14:textId="77777777" w:rsidR="00C933D1" w:rsidRPr="00F77156" w:rsidRDefault="00C933D1" w:rsidP="00C933D1">
      <w:pPr>
        <w:pStyle w:val="PlainText"/>
        <w:ind w:left="720"/>
        <w:jc w:val="both"/>
        <w:rPr>
          <w:rFonts w:ascii="Times New Roman" w:hAnsi="Times New Roman"/>
          <w:color w:val="000000" w:themeColor="text1"/>
          <w:sz w:val="24"/>
          <w:szCs w:val="24"/>
        </w:rPr>
      </w:pPr>
    </w:p>
    <w:p w14:paraId="28D272CD" w14:textId="77777777" w:rsidR="00C933D1" w:rsidRPr="00F77156" w:rsidRDefault="00C933D1" w:rsidP="00C933D1">
      <w:pPr>
        <w:pStyle w:val="PlainText"/>
        <w:jc w:val="both"/>
        <w:outlineLvl w:val="0"/>
        <w:rPr>
          <w:rFonts w:ascii="Times New Roman" w:hAnsi="Times New Roman"/>
          <w:color w:val="000000" w:themeColor="text1"/>
          <w:sz w:val="24"/>
          <w:szCs w:val="24"/>
        </w:rPr>
      </w:pPr>
      <w:bookmarkStart w:id="1" w:name="_Toc68872066"/>
      <w:bookmarkStart w:id="2" w:name="_Toc68872149"/>
      <w:bookmarkStart w:id="3" w:name="_Toc68872239"/>
      <w:bookmarkStart w:id="4" w:name="_Toc68874154"/>
      <w:bookmarkStart w:id="5" w:name="_Toc68874317"/>
      <w:bookmarkStart w:id="6" w:name="_Toc68874465"/>
      <w:bookmarkStart w:id="7" w:name="_Toc69325624"/>
      <w:bookmarkStart w:id="8" w:name="_Toc70597979"/>
      <w:bookmarkStart w:id="9" w:name="_Toc75090781"/>
      <w:r w:rsidRPr="00F77156">
        <w:rPr>
          <w:rFonts w:ascii="Times New Roman" w:hAnsi="Times New Roman"/>
          <w:color w:val="000000" w:themeColor="text1"/>
          <w:sz w:val="24"/>
          <w:szCs w:val="24"/>
        </w:rPr>
        <w:t>We have read this dissertation and recommend that it be approved.</w:t>
      </w:r>
      <w:bookmarkEnd w:id="1"/>
      <w:bookmarkEnd w:id="2"/>
      <w:bookmarkEnd w:id="3"/>
      <w:bookmarkEnd w:id="4"/>
      <w:bookmarkEnd w:id="5"/>
      <w:bookmarkEnd w:id="6"/>
      <w:bookmarkEnd w:id="7"/>
      <w:bookmarkEnd w:id="8"/>
      <w:bookmarkEnd w:id="9"/>
    </w:p>
    <w:p w14:paraId="67D69F13" w14:textId="77777777" w:rsidR="00C933D1" w:rsidRPr="00F77156" w:rsidRDefault="00C933D1" w:rsidP="002975AC">
      <w:pPr>
        <w:pStyle w:val="PlainText"/>
        <w:jc w:val="both"/>
        <w:rPr>
          <w:rFonts w:ascii="Times New Roman" w:hAnsi="Times New Roman"/>
          <w:color w:val="000000" w:themeColor="text1"/>
          <w:sz w:val="24"/>
          <w:szCs w:val="24"/>
        </w:rPr>
      </w:pPr>
    </w:p>
    <w:p w14:paraId="2FA17C69" w14:textId="77777777" w:rsidR="00C933D1" w:rsidRPr="00F77156" w:rsidRDefault="00C933D1" w:rsidP="00F028D5">
      <w:pPr>
        <w:pStyle w:val="PlainText"/>
        <w:jc w:val="both"/>
        <w:rPr>
          <w:rFonts w:ascii="Times New Roman" w:hAnsi="Times New Roman"/>
          <w:color w:val="000000" w:themeColor="text1"/>
          <w:sz w:val="24"/>
          <w:szCs w:val="24"/>
        </w:rPr>
      </w:pPr>
    </w:p>
    <w:p w14:paraId="612EA02F" w14:textId="77777777" w:rsidR="00C933D1" w:rsidRPr="00F77156" w:rsidRDefault="00C933D1" w:rsidP="00C933D1">
      <w:pPr>
        <w:pStyle w:val="PlainText"/>
        <w:ind w:left="720" w:firstLine="720"/>
        <w:jc w:val="right"/>
        <w:rPr>
          <w:rFonts w:ascii="Times New Roman" w:hAnsi="Times New Roman"/>
          <w:color w:val="000000" w:themeColor="text1"/>
          <w:sz w:val="24"/>
          <w:szCs w:val="24"/>
        </w:rPr>
      </w:pPr>
      <w:r w:rsidRPr="00F77156">
        <w:rPr>
          <w:rFonts w:ascii="Times New Roman" w:hAnsi="Times New Roman"/>
          <w:color w:val="000000" w:themeColor="text1"/>
          <w:sz w:val="24"/>
          <w:szCs w:val="24"/>
        </w:rPr>
        <w:t>_______________________________________</w:t>
      </w:r>
    </w:p>
    <w:p w14:paraId="0172DA5D" w14:textId="7E25507A" w:rsidR="00C933D1" w:rsidRPr="00F77156" w:rsidRDefault="00C933D1" w:rsidP="00F028D5">
      <w:pPr>
        <w:pStyle w:val="PlainText"/>
        <w:ind w:left="720"/>
        <w:jc w:val="right"/>
        <w:rPr>
          <w:rFonts w:ascii="Times New Roman" w:hAnsi="Times New Roman"/>
          <w:color w:val="000000" w:themeColor="text1"/>
          <w:sz w:val="24"/>
          <w:szCs w:val="24"/>
        </w:rPr>
      </w:pPr>
      <w:r w:rsidRPr="00F77156">
        <w:rPr>
          <w:rFonts w:ascii="Times New Roman" w:hAnsi="Times New Roman"/>
          <w:color w:val="000000" w:themeColor="text1"/>
          <w:sz w:val="24"/>
          <w:szCs w:val="24"/>
        </w:rPr>
        <w:t>Karlene Cousins</w:t>
      </w:r>
    </w:p>
    <w:p w14:paraId="2E2FC0A8" w14:textId="77777777" w:rsidR="00C933D1" w:rsidRPr="00F77156" w:rsidRDefault="00C933D1" w:rsidP="00C933D1">
      <w:pPr>
        <w:pStyle w:val="PlainText"/>
        <w:ind w:left="720" w:firstLine="720"/>
        <w:jc w:val="right"/>
        <w:rPr>
          <w:rFonts w:ascii="Times New Roman" w:hAnsi="Times New Roman"/>
          <w:color w:val="000000" w:themeColor="text1"/>
          <w:sz w:val="24"/>
          <w:szCs w:val="24"/>
        </w:rPr>
      </w:pPr>
    </w:p>
    <w:p w14:paraId="78FEC093" w14:textId="77777777" w:rsidR="00C933D1" w:rsidRPr="00F77156" w:rsidRDefault="00C933D1" w:rsidP="001A6A1F">
      <w:pPr>
        <w:pStyle w:val="PlainText"/>
        <w:ind w:left="720"/>
        <w:jc w:val="right"/>
        <w:rPr>
          <w:rFonts w:ascii="Times New Roman" w:hAnsi="Times New Roman"/>
          <w:color w:val="000000" w:themeColor="text1"/>
          <w:sz w:val="24"/>
          <w:szCs w:val="24"/>
        </w:rPr>
      </w:pPr>
      <w:r w:rsidRPr="00F77156">
        <w:rPr>
          <w:rFonts w:ascii="Times New Roman" w:hAnsi="Times New Roman"/>
          <w:color w:val="000000" w:themeColor="text1"/>
          <w:sz w:val="24"/>
          <w:szCs w:val="24"/>
        </w:rPr>
        <w:t>_______________________________________</w:t>
      </w:r>
    </w:p>
    <w:p w14:paraId="602EC10C" w14:textId="39170694" w:rsidR="00C933D1" w:rsidRPr="00F77156" w:rsidRDefault="00C933D1" w:rsidP="00C933D1">
      <w:pPr>
        <w:pStyle w:val="PlainText"/>
        <w:ind w:left="720"/>
        <w:jc w:val="right"/>
        <w:rPr>
          <w:rFonts w:ascii="Times New Roman" w:hAnsi="Times New Roman"/>
          <w:color w:val="000000" w:themeColor="text1"/>
          <w:sz w:val="24"/>
          <w:szCs w:val="24"/>
        </w:rPr>
      </w:pPr>
      <w:r w:rsidRPr="00F77156">
        <w:rPr>
          <w:rFonts w:ascii="Times New Roman" w:hAnsi="Times New Roman"/>
          <w:color w:val="000000" w:themeColor="text1"/>
          <w:sz w:val="24"/>
          <w:szCs w:val="24"/>
        </w:rPr>
        <w:t>Ravi Gajendran</w:t>
      </w:r>
    </w:p>
    <w:p w14:paraId="2681F314" w14:textId="77777777" w:rsidR="00C933D1" w:rsidRPr="00F77156" w:rsidRDefault="00C933D1" w:rsidP="00F028D5">
      <w:pPr>
        <w:pStyle w:val="PlainText"/>
        <w:rPr>
          <w:rFonts w:ascii="Times New Roman" w:hAnsi="Times New Roman"/>
          <w:color w:val="000000" w:themeColor="text1"/>
          <w:sz w:val="24"/>
          <w:szCs w:val="24"/>
        </w:rPr>
      </w:pPr>
    </w:p>
    <w:p w14:paraId="625704D4" w14:textId="77777777" w:rsidR="00C933D1" w:rsidRPr="00F77156" w:rsidRDefault="00C933D1" w:rsidP="00C933D1">
      <w:pPr>
        <w:pStyle w:val="PlainText"/>
        <w:ind w:left="720" w:firstLine="720"/>
        <w:jc w:val="right"/>
        <w:rPr>
          <w:rFonts w:ascii="Times New Roman" w:hAnsi="Times New Roman"/>
          <w:color w:val="000000" w:themeColor="text1"/>
          <w:sz w:val="24"/>
          <w:szCs w:val="24"/>
        </w:rPr>
      </w:pPr>
      <w:r w:rsidRPr="00F77156">
        <w:rPr>
          <w:rFonts w:ascii="Times New Roman" w:hAnsi="Times New Roman"/>
          <w:color w:val="000000" w:themeColor="text1"/>
          <w:sz w:val="24"/>
          <w:szCs w:val="24"/>
        </w:rPr>
        <w:t>_______________________________________</w:t>
      </w:r>
    </w:p>
    <w:p w14:paraId="5CB4EA52" w14:textId="788D5BAB" w:rsidR="00C933D1" w:rsidRPr="00F77156" w:rsidRDefault="00C933D1" w:rsidP="00F028D5">
      <w:pPr>
        <w:pStyle w:val="PlainText"/>
        <w:ind w:left="720"/>
        <w:jc w:val="right"/>
        <w:rPr>
          <w:rFonts w:ascii="Times New Roman" w:hAnsi="Times New Roman"/>
          <w:color w:val="000000" w:themeColor="text1"/>
          <w:sz w:val="24"/>
          <w:szCs w:val="24"/>
        </w:rPr>
      </w:pPr>
      <w:r w:rsidRPr="00F77156">
        <w:rPr>
          <w:rFonts w:ascii="Times New Roman" w:hAnsi="Times New Roman"/>
          <w:color w:val="000000" w:themeColor="text1"/>
          <w:sz w:val="24"/>
          <w:szCs w:val="24"/>
        </w:rPr>
        <w:t>George Marakas, Co-Major Professor</w:t>
      </w:r>
    </w:p>
    <w:p w14:paraId="238E276E" w14:textId="77777777" w:rsidR="00C933D1" w:rsidRPr="00F77156" w:rsidRDefault="00C933D1" w:rsidP="00C933D1">
      <w:pPr>
        <w:pStyle w:val="PlainText"/>
        <w:rPr>
          <w:rFonts w:ascii="Times New Roman" w:hAnsi="Times New Roman"/>
          <w:color w:val="000000" w:themeColor="text1"/>
          <w:sz w:val="24"/>
          <w:szCs w:val="24"/>
        </w:rPr>
      </w:pPr>
    </w:p>
    <w:p w14:paraId="1F8B600F" w14:textId="77777777" w:rsidR="00C933D1" w:rsidRPr="00F77156" w:rsidRDefault="00C933D1" w:rsidP="00C933D1">
      <w:pPr>
        <w:pStyle w:val="PlainText"/>
        <w:ind w:left="720" w:firstLine="720"/>
        <w:jc w:val="right"/>
        <w:rPr>
          <w:rFonts w:ascii="Times New Roman" w:hAnsi="Times New Roman"/>
          <w:color w:val="000000" w:themeColor="text1"/>
          <w:sz w:val="24"/>
          <w:szCs w:val="24"/>
        </w:rPr>
      </w:pPr>
      <w:r w:rsidRPr="00F77156">
        <w:rPr>
          <w:rFonts w:ascii="Times New Roman" w:hAnsi="Times New Roman"/>
          <w:color w:val="000000" w:themeColor="text1"/>
          <w:sz w:val="24"/>
          <w:szCs w:val="24"/>
        </w:rPr>
        <w:t>_______________________________________</w:t>
      </w:r>
    </w:p>
    <w:p w14:paraId="40F0E2A9" w14:textId="74A77E90" w:rsidR="00C933D1" w:rsidRPr="00F77156" w:rsidRDefault="00C933D1" w:rsidP="00C933D1">
      <w:pPr>
        <w:pStyle w:val="PlainText"/>
        <w:ind w:left="720" w:firstLine="720"/>
        <w:jc w:val="right"/>
        <w:rPr>
          <w:rFonts w:ascii="Times New Roman" w:hAnsi="Times New Roman"/>
          <w:color w:val="000000" w:themeColor="text1"/>
          <w:sz w:val="24"/>
          <w:szCs w:val="24"/>
        </w:rPr>
      </w:pPr>
      <w:r w:rsidRPr="00F77156">
        <w:rPr>
          <w:rFonts w:ascii="Times New Roman" w:hAnsi="Times New Roman"/>
          <w:color w:val="000000" w:themeColor="text1"/>
          <w:sz w:val="24"/>
          <w:szCs w:val="24"/>
        </w:rPr>
        <w:t>Fred O. Walumbwa,</w:t>
      </w:r>
      <w:r w:rsidR="001A6A1F">
        <w:rPr>
          <w:rFonts w:ascii="Times New Roman" w:hAnsi="Times New Roman"/>
          <w:color w:val="000000" w:themeColor="text1"/>
          <w:sz w:val="24"/>
          <w:szCs w:val="24"/>
        </w:rPr>
        <w:t xml:space="preserve"> Co-</w:t>
      </w:r>
      <w:r w:rsidRPr="00F77156">
        <w:rPr>
          <w:rFonts w:ascii="Times New Roman" w:hAnsi="Times New Roman"/>
          <w:color w:val="000000" w:themeColor="text1"/>
          <w:sz w:val="24"/>
          <w:szCs w:val="24"/>
        </w:rPr>
        <w:t>Major Professor</w:t>
      </w:r>
    </w:p>
    <w:p w14:paraId="7434449C" w14:textId="77777777" w:rsidR="00C933D1" w:rsidRPr="00F77156" w:rsidRDefault="00C933D1" w:rsidP="00C933D1">
      <w:pPr>
        <w:pStyle w:val="PlainText"/>
        <w:ind w:left="720"/>
        <w:jc w:val="right"/>
        <w:rPr>
          <w:rFonts w:ascii="Times New Roman" w:hAnsi="Times New Roman"/>
          <w:color w:val="000000" w:themeColor="text1"/>
          <w:sz w:val="24"/>
          <w:szCs w:val="24"/>
        </w:rPr>
      </w:pPr>
    </w:p>
    <w:p w14:paraId="1438FF00" w14:textId="77777777" w:rsidR="00C933D1" w:rsidRPr="00F77156" w:rsidRDefault="00C933D1" w:rsidP="00C933D1">
      <w:pPr>
        <w:pStyle w:val="PlainText"/>
        <w:ind w:left="720"/>
        <w:jc w:val="both"/>
        <w:rPr>
          <w:rFonts w:ascii="Times New Roman" w:hAnsi="Times New Roman"/>
          <w:color w:val="000000" w:themeColor="text1"/>
          <w:sz w:val="24"/>
          <w:szCs w:val="24"/>
        </w:rPr>
      </w:pPr>
    </w:p>
    <w:p w14:paraId="699B4CE2" w14:textId="58150506" w:rsidR="00C933D1" w:rsidRPr="00F77156" w:rsidRDefault="00C933D1" w:rsidP="00C933D1">
      <w:pPr>
        <w:pStyle w:val="PlainText"/>
        <w:jc w:val="both"/>
        <w:outlineLvl w:val="0"/>
        <w:rPr>
          <w:rFonts w:ascii="Times New Roman" w:hAnsi="Times New Roman"/>
          <w:color w:val="000000" w:themeColor="text1"/>
          <w:sz w:val="24"/>
          <w:szCs w:val="24"/>
        </w:rPr>
      </w:pPr>
      <w:bookmarkStart w:id="10" w:name="_Toc68872067"/>
      <w:bookmarkStart w:id="11" w:name="_Toc68872150"/>
      <w:bookmarkStart w:id="12" w:name="_Toc68872240"/>
      <w:bookmarkStart w:id="13" w:name="_Toc68874155"/>
      <w:bookmarkStart w:id="14" w:name="_Toc68874318"/>
      <w:bookmarkStart w:id="15" w:name="_Toc68874466"/>
      <w:bookmarkStart w:id="16" w:name="_Toc69325625"/>
      <w:bookmarkStart w:id="17" w:name="_Toc70593457"/>
      <w:bookmarkStart w:id="18" w:name="_Toc70597980"/>
      <w:bookmarkStart w:id="19" w:name="_Toc75090782"/>
      <w:r w:rsidRPr="00F77156">
        <w:rPr>
          <w:rFonts w:ascii="Times New Roman" w:hAnsi="Times New Roman"/>
          <w:color w:val="000000" w:themeColor="text1"/>
          <w:sz w:val="24"/>
          <w:szCs w:val="24"/>
        </w:rPr>
        <w:t xml:space="preserve">Date of Defense: May </w:t>
      </w:r>
      <w:r w:rsidR="00632B68">
        <w:rPr>
          <w:rFonts w:ascii="Times New Roman" w:hAnsi="Times New Roman"/>
          <w:color w:val="000000" w:themeColor="text1"/>
          <w:sz w:val="24"/>
          <w:szCs w:val="24"/>
        </w:rPr>
        <w:t>24</w:t>
      </w:r>
      <w:r w:rsidRPr="00F77156">
        <w:rPr>
          <w:rFonts w:ascii="Times New Roman" w:hAnsi="Times New Roman"/>
          <w:color w:val="000000" w:themeColor="text1"/>
          <w:sz w:val="24"/>
          <w:szCs w:val="24"/>
        </w:rPr>
        <w:t>, 2021</w:t>
      </w:r>
      <w:bookmarkEnd w:id="10"/>
      <w:bookmarkEnd w:id="11"/>
      <w:bookmarkEnd w:id="12"/>
      <w:bookmarkEnd w:id="13"/>
      <w:bookmarkEnd w:id="14"/>
      <w:bookmarkEnd w:id="15"/>
      <w:bookmarkEnd w:id="16"/>
      <w:bookmarkEnd w:id="17"/>
      <w:bookmarkEnd w:id="18"/>
      <w:bookmarkEnd w:id="19"/>
    </w:p>
    <w:p w14:paraId="05E1688D" w14:textId="77777777" w:rsidR="00C933D1" w:rsidRPr="00F77156" w:rsidRDefault="00C933D1" w:rsidP="00C933D1">
      <w:pPr>
        <w:pStyle w:val="PlainText"/>
        <w:ind w:left="720"/>
        <w:jc w:val="both"/>
        <w:rPr>
          <w:rFonts w:ascii="Times New Roman" w:hAnsi="Times New Roman"/>
          <w:color w:val="000000" w:themeColor="text1"/>
          <w:sz w:val="24"/>
          <w:szCs w:val="24"/>
        </w:rPr>
      </w:pPr>
    </w:p>
    <w:p w14:paraId="337492A9" w14:textId="77777777" w:rsidR="00C933D1" w:rsidRPr="00F77156" w:rsidRDefault="00C933D1" w:rsidP="00C933D1">
      <w:pPr>
        <w:pStyle w:val="PlainText"/>
        <w:jc w:val="both"/>
        <w:outlineLvl w:val="0"/>
        <w:rPr>
          <w:rFonts w:ascii="Times New Roman" w:hAnsi="Times New Roman"/>
          <w:color w:val="000000" w:themeColor="text1"/>
          <w:sz w:val="24"/>
          <w:szCs w:val="24"/>
        </w:rPr>
      </w:pPr>
      <w:bookmarkStart w:id="20" w:name="_Toc68872068"/>
      <w:bookmarkStart w:id="21" w:name="_Toc68872151"/>
      <w:bookmarkStart w:id="22" w:name="_Toc68872241"/>
      <w:bookmarkStart w:id="23" w:name="_Toc68874156"/>
      <w:bookmarkStart w:id="24" w:name="_Toc68874319"/>
      <w:bookmarkStart w:id="25" w:name="_Toc68874467"/>
      <w:bookmarkStart w:id="26" w:name="_Toc69325626"/>
      <w:bookmarkStart w:id="27" w:name="_Toc70593458"/>
      <w:bookmarkStart w:id="28" w:name="_Toc70597981"/>
      <w:bookmarkStart w:id="29" w:name="_Toc75090783"/>
      <w:r w:rsidRPr="00F77156">
        <w:rPr>
          <w:rFonts w:ascii="Times New Roman" w:hAnsi="Times New Roman"/>
          <w:color w:val="000000" w:themeColor="text1"/>
          <w:sz w:val="24"/>
          <w:szCs w:val="24"/>
        </w:rPr>
        <w:t>The dissertation of Ligia Trejo is approved.</w:t>
      </w:r>
      <w:bookmarkEnd w:id="20"/>
      <w:bookmarkEnd w:id="21"/>
      <w:bookmarkEnd w:id="22"/>
      <w:bookmarkEnd w:id="23"/>
      <w:bookmarkEnd w:id="24"/>
      <w:bookmarkEnd w:id="25"/>
      <w:bookmarkEnd w:id="26"/>
      <w:bookmarkEnd w:id="27"/>
      <w:bookmarkEnd w:id="28"/>
      <w:bookmarkEnd w:id="29"/>
    </w:p>
    <w:p w14:paraId="1A2B2208" w14:textId="77777777" w:rsidR="00C933D1" w:rsidRPr="00F77156" w:rsidRDefault="00C933D1" w:rsidP="00C933D1">
      <w:pPr>
        <w:pStyle w:val="PlainText"/>
        <w:ind w:left="720"/>
        <w:jc w:val="both"/>
        <w:rPr>
          <w:rFonts w:ascii="Times New Roman" w:hAnsi="Times New Roman"/>
          <w:color w:val="000000" w:themeColor="text1"/>
          <w:sz w:val="24"/>
          <w:szCs w:val="24"/>
        </w:rPr>
      </w:pPr>
    </w:p>
    <w:p w14:paraId="03C54F12" w14:textId="77777777" w:rsidR="00C933D1" w:rsidRPr="00F77156" w:rsidRDefault="00C933D1" w:rsidP="00C933D1">
      <w:pPr>
        <w:pStyle w:val="PlainText"/>
        <w:ind w:left="720"/>
        <w:jc w:val="both"/>
        <w:rPr>
          <w:rFonts w:ascii="Times New Roman" w:hAnsi="Times New Roman"/>
          <w:color w:val="000000" w:themeColor="text1"/>
          <w:sz w:val="24"/>
          <w:szCs w:val="24"/>
        </w:rPr>
      </w:pPr>
    </w:p>
    <w:p w14:paraId="437727ED" w14:textId="77777777" w:rsidR="00C933D1" w:rsidRPr="00F77156" w:rsidRDefault="00C933D1" w:rsidP="00C933D1">
      <w:pPr>
        <w:pStyle w:val="PlainText"/>
        <w:ind w:left="720" w:firstLine="720"/>
        <w:jc w:val="right"/>
        <w:rPr>
          <w:rFonts w:ascii="Times New Roman" w:hAnsi="Times New Roman"/>
          <w:color w:val="000000" w:themeColor="text1"/>
          <w:sz w:val="24"/>
          <w:szCs w:val="24"/>
        </w:rPr>
      </w:pPr>
      <w:r w:rsidRPr="00F77156">
        <w:rPr>
          <w:rFonts w:ascii="Times New Roman" w:hAnsi="Times New Roman"/>
          <w:color w:val="000000" w:themeColor="text1"/>
          <w:sz w:val="24"/>
          <w:szCs w:val="24"/>
        </w:rPr>
        <w:t>_______________________________________</w:t>
      </w:r>
    </w:p>
    <w:p w14:paraId="4D438663" w14:textId="15DCBC2D" w:rsidR="00C933D1" w:rsidRPr="00F77156" w:rsidRDefault="00C933D1" w:rsidP="00C933D1">
      <w:pPr>
        <w:pStyle w:val="PlainText"/>
        <w:tabs>
          <w:tab w:val="left" w:pos="540"/>
        </w:tabs>
        <w:jc w:val="right"/>
        <w:rPr>
          <w:rFonts w:ascii="Times New Roman" w:hAnsi="Times New Roman"/>
          <w:color w:val="000000" w:themeColor="text1"/>
          <w:sz w:val="24"/>
          <w:szCs w:val="24"/>
        </w:rPr>
      </w:pPr>
      <w:r w:rsidRPr="00F77156">
        <w:rPr>
          <w:rFonts w:ascii="Times New Roman" w:hAnsi="Times New Roman"/>
          <w:color w:val="000000" w:themeColor="text1"/>
          <w:sz w:val="24"/>
          <w:szCs w:val="24"/>
        </w:rPr>
        <w:tab/>
      </w:r>
      <w:r w:rsidRPr="00F77156">
        <w:rPr>
          <w:rFonts w:ascii="Times New Roman" w:hAnsi="Times New Roman"/>
          <w:color w:val="000000" w:themeColor="text1"/>
          <w:sz w:val="24"/>
          <w:szCs w:val="24"/>
        </w:rPr>
        <w:tab/>
      </w:r>
      <w:r w:rsidRPr="00F77156">
        <w:rPr>
          <w:rFonts w:ascii="Times New Roman" w:hAnsi="Times New Roman"/>
          <w:color w:val="000000" w:themeColor="text1"/>
          <w:sz w:val="24"/>
          <w:szCs w:val="24"/>
        </w:rPr>
        <w:tab/>
      </w:r>
      <w:r w:rsidRPr="00F77156">
        <w:rPr>
          <w:rFonts w:ascii="Times New Roman" w:hAnsi="Times New Roman"/>
          <w:color w:val="000000" w:themeColor="text1"/>
          <w:sz w:val="24"/>
          <w:szCs w:val="24"/>
        </w:rPr>
        <w:tab/>
      </w:r>
      <w:r w:rsidRPr="00F77156">
        <w:rPr>
          <w:rFonts w:ascii="Times New Roman" w:hAnsi="Times New Roman"/>
          <w:color w:val="000000" w:themeColor="text1"/>
          <w:sz w:val="24"/>
          <w:szCs w:val="24"/>
        </w:rPr>
        <w:tab/>
      </w:r>
      <w:r w:rsidRPr="00F77156">
        <w:rPr>
          <w:rFonts w:ascii="Times New Roman" w:hAnsi="Times New Roman"/>
          <w:color w:val="000000" w:themeColor="text1"/>
          <w:sz w:val="24"/>
          <w:szCs w:val="24"/>
        </w:rPr>
        <w:tab/>
      </w:r>
      <w:r w:rsidRPr="00F77156">
        <w:rPr>
          <w:rFonts w:ascii="Times New Roman" w:hAnsi="Times New Roman"/>
          <w:color w:val="000000" w:themeColor="text1"/>
          <w:sz w:val="24"/>
          <w:szCs w:val="24"/>
        </w:rPr>
        <w:tab/>
      </w:r>
      <w:r w:rsidRPr="00F77156">
        <w:rPr>
          <w:rFonts w:ascii="Times New Roman" w:hAnsi="Times New Roman"/>
          <w:color w:val="000000" w:themeColor="text1"/>
          <w:sz w:val="24"/>
          <w:szCs w:val="24"/>
        </w:rPr>
        <w:tab/>
      </w:r>
      <w:r w:rsidRPr="00F77156">
        <w:rPr>
          <w:rFonts w:ascii="Times New Roman" w:hAnsi="Times New Roman"/>
          <w:color w:val="000000" w:themeColor="text1"/>
          <w:sz w:val="24"/>
          <w:szCs w:val="24"/>
        </w:rPr>
        <w:tab/>
      </w:r>
      <w:r>
        <w:rPr>
          <w:rFonts w:ascii="Times New Roman" w:hAnsi="Times New Roman"/>
          <w:color w:val="000000" w:themeColor="text1"/>
          <w:sz w:val="24"/>
          <w:szCs w:val="24"/>
        </w:rPr>
        <w:t xml:space="preserve">Interim </w:t>
      </w:r>
      <w:r w:rsidRPr="00F77156">
        <w:rPr>
          <w:rFonts w:ascii="Times New Roman" w:hAnsi="Times New Roman"/>
          <w:color w:val="000000" w:themeColor="text1"/>
          <w:sz w:val="24"/>
          <w:szCs w:val="24"/>
        </w:rPr>
        <w:t xml:space="preserve">Dean </w:t>
      </w:r>
      <w:r>
        <w:rPr>
          <w:rFonts w:ascii="Times New Roman" w:hAnsi="Times New Roman"/>
          <w:color w:val="000000" w:themeColor="text1"/>
          <w:sz w:val="24"/>
          <w:szCs w:val="24"/>
        </w:rPr>
        <w:t>William Hardin</w:t>
      </w:r>
      <w:r w:rsidRPr="00F77156">
        <w:rPr>
          <w:rFonts w:ascii="Times New Roman" w:hAnsi="Times New Roman"/>
          <w:color w:val="000000" w:themeColor="text1"/>
          <w:sz w:val="24"/>
          <w:szCs w:val="24"/>
        </w:rPr>
        <w:fldChar w:fldCharType="begin"/>
      </w:r>
      <w:r w:rsidRPr="00F77156">
        <w:rPr>
          <w:rFonts w:ascii="Times New Roman" w:hAnsi="Times New Roman"/>
          <w:color w:val="000000" w:themeColor="text1"/>
          <w:sz w:val="24"/>
          <w:szCs w:val="24"/>
        </w:rPr>
        <w:instrText xml:space="preserve"> GOTOBUTTON </w:instrText>
      </w:r>
      <w:r w:rsidRPr="00F77156">
        <w:rPr>
          <w:rFonts w:ascii="Times New Roman" w:hAnsi="Times New Roman"/>
          <w:color w:val="000000" w:themeColor="text1"/>
          <w:sz w:val="24"/>
          <w:szCs w:val="24"/>
        </w:rPr>
        <w:fldChar w:fldCharType="end"/>
      </w:r>
      <w:r w:rsidRPr="00F77156">
        <w:rPr>
          <w:rFonts w:ascii="Times New Roman" w:hAnsi="Times New Roman"/>
          <w:color w:val="000000" w:themeColor="text1"/>
          <w:sz w:val="24"/>
          <w:szCs w:val="24"/>
        </w:rPr>
        <w:fldChar w:fldCharType="begin"/>
      </w:r>
      <w:r w:rsidRPr="00F77156">
        <w:rPr>
          <w:rFonts w:ascii="Times New Roman" w:hAnsi="Times New Roman"/>
          <w:color w:val="000000" w:themeColor="text1"/>
          <w:sz w:val="24"/>
          <w:szCs w:val="24"/>
        </w:rPr>
        <w:instrText xml:space="preserve"> AUTOTEXTLIST  \* MERGEFORMAT </w:instrText>
      </w:r>
      <w:r w:rsidRPr="00F77156">
        <w:rPr>
          <w:rFonts w:ascii="Times New Roman" w:hAnsi="Times New Roman"/>
          <w:color w:val="000000" w:themeColor="text1"/>
          <w:sz w:val="24"/>
          <w:szCs w:val="24"/>
        </w:rPr>
        <w:fldChar w:fldCharType="end"/>
      </w:r>
    </w:p>
    <w:p w14:paraId="11AA3108" w14:textId="34083FFA" w:rsidR="00C933D1" w:rsidRPr="00F77156" w:rsidRDefault="00C933D1" w:rsidP="002975AC">
      <w:pPr>
        <w:pStyle w:val="PlainText"/>
        <w:tabs>
          <w:tab w:val="left" w:pos="540"/>
        </w:tabs>
        <w:jc w:val="right"/>
        <w:rPr>
          <w:rFonts w:ascii="Times New Roman" w:hAnsi="Times New Roman"/>
          <w:color w:val="000000" w:themeColor="text1"/>
          <w:sz w:val="24"/>
          <w:szCs w:val="24"/>
        </w:rPr>
      </w:pPr>
      <w:r w:rsidRPr="00F77156">
        <w:rPr>
          <w:rFonts w:ascii="Times New Roman" w:hAnsi="Times New Roman"/>
          <w:color w:val="000000" w:themeColor="text1"/>
          <w:sz w:val="24"/>
          <w:szCs w:val="24"/>
        </w:rPr>
        <w:tab/>
      </w:r>
      <w:r w:rsidRPr="00F77156">
        <w:rPr>
          <w:rFonts w:ascii="Times New Roman" w:hAnsi="Times New Roman"/>
          <w:color w:val="000000" w:themeColor="text1"/>
          <w:sz w:val="24"/>
          <w:szCs w:val="24"/>
        </w:rPr>
        <w:tab/>
      </w:r>
      <w:r w:rsidRPr="00F77156">
        <w:rPr>
          <w:rFonts w:ascii="Times New Roman" w:hAnsi="Times New Roman"/>
          <w:color w:val="000000" w:themeColor="text1"/>
          <w:sz w:val="24"/>
          <w:szCs w:val="24"/>
        </w:rPr>
        <w:tab/>
      </w:r>
      <w:r w:rsidRPr="00F77156">
        <w:rPr>
          <w:rFonts w:ascii="Times New Roman" w:hAnsi="Times New Roman"/>
          <w:color w:val="000000" w:themeColor="text1"/>
          <w:sz w:val="24"/>
          <w:szCs w:val="24"/>
        </w:rPr>
        <w:tab/>
      </w:r>
      <w:r w:rsidRPr="00F77156">
        <w:rPr>
          <w:rFonts w:ascii="Times New Roman" w:hAnsi="Times New Roman"/>
          <w:color w:val="000000" w:themeColor="text1"/>
          <w:sz w:val="24"/>
          <w:szCs w:val="24"/>
        </w:rPr>
        <w:tab/>
      </w:r>
      <w:r w:rsidRPr="00F77156">
        <w:rPr>
          <w:rFonts w:ascii="Times New Roman" w:hAnsi="Times New Roman"/>
          <w:color w:val="000000" w:themeColor="text1"/>
          <w:sz w:val="24"/>
          <w:szCs w:val="24"/>
        </w:rPr>
        <w:tab/>
      </w:r>
      <w:r w:rsidRPr="00F77156">
        <w:rPr>
          <w:rFonts w:ascii="Times New Roman" w:hAnsi="Times New Roman"/>
          <w:color w:val="000000" w:themeColor="text1"/>
          <w:sz w:val="24"/>
          <w:szCs w:val="24"/>
        </w:rPr>
        <w:tab/>
      </w:r>
      <w:r w:rsidRPr="00F77156">
        <w:rPr>
          <w:rFonts w:ascii="Times New Roman" w:hAnsi="Times New Roman"/>
          <w:color w:val="000000" w:themeColor="text1"/>
          <w:sz w:val="24"/>
          <w:szCs w:val="24"/>
        </w:rPr>
        <w:tab/>
      </w:r>
      <w:r w:rsidRPr="00F77156">
        <w:rPr>
          <w:rFonts w:ascii="Times New Roman" w:hAnsi="Times New Roman"/>
          <w:color w:val="000000" w:themeColor="text1"/>
          <w:sz w:val="24"/>
          <w:szCs w:val="24"/>
        </w:rPr>
        <w:tab/>
      </w:r>
      <w:r w:rsidRPr="00F77156">
        <w:rPr>
          <w:rFonts w:ascii="Times New Roman" w:hAnsi="Times New Roman"/>
          <w:color w:val="000000" w:themeColor="text1"/>
          <w:sz w:val="24"/>
          <w:szCs w:val="24"/>
        </w:rPr>
        <w:tab/>
        <w:t>College of Business</w:t>
      </w:r>
    </w:p>
    <w:p w14:paraId="4927C165" w14:textId="77777777" w:rsidR="00C933D1" w:rsidRPr="00F77156" w:rsidRDefault="00C933D1" w:rsidP="00C933D1">
      <w:pPr>
        <w:pStyle w:val="PlainText"/>
        <w:jc w:val="right"/>
        <w:rPr>
          <w:rFonts w:ascii="Times New Roman" w:hAnsi="Times New Roman"/>
          <w:color w:val="000000" w:themeColor="text1"/>
          <w:sz w:val="24"/>
          <w:szCs w:val="24"/>
        </w:rPr>
      </w:pPr>
    </w:p>
    <w:p w14:paraId="15331018" w14:textId="77777777" w:rsidR="00C933D1" w:rsidRPr="00F77156" w:rsidRDefault="00C933D1" w:rsidP="00C933D1">
      <w:pPr>
        <w:pStyle w:val="PlainText"/>
        <w:ind w:left="720"/>
        <w:rPr>
          <w:rFonts w:ascii="Times New Roman" w:hAnsi="Times New Roman"/>
          <w:color w:val="000000" w:themeColor="text1"/>
          <w:sz w:val="24"/>
          <w:szCs w:val="24"/>
        </w:rPr>
      </w:pPr>
    </w:p>
    <w:p w14:paraId="62FD185F" w14:textId="77777777" w:rsidR="00C933D1" w:rsidRPr="00F77156" w:rsidRDefault="00C933D1" w:rsidP="00C933D1">
      <w:pPr>
        <w:pStyle w:val="PlainText"/>
        <w:ind w:left="720" w:firstLine="720"/>
        <w:jc w:val="right"/>
        <w:rPr>
          <w:rFonts w:ascii="Times New Roman" w:hAnsi="Times New Roman"/>
          <w:color w:val="000000" w:themeColor="text1"/>
          <w:sz w:val="24"/>
          <w:szCs w:val="24"/>
        </w:rPr>
      </w:pPr>
      <w:r w:rsidRPr="00F77156">
        <w:rPr>
          <w:rFonts w:ascii="Times New Roman" w:hAnsi="Times New Roman"/>
          <w:color w:val="000000" w:themeColor="text1"/>
          <w:sz w:val="24"/>
          <w:szCs w:val="24"/>
        </w:rPr>
        <w:t>_______________________________________</w:t>
      </w:r>
    </w:p>
    <w:p w14:paraId="229CE26F" w14:textId="77777777" w:rsidR="00C933D1" w:rsidRPr="00F77156" w:rsidRDefault="00C933D1" w:rsidP="00C933D1">
      <w:pPr>
        <w:pStyle w:val="PlainText"/>
        <w:ind w:left="720" w:firstLine="720"/>
        <w:jc w:val="right"/>
        <w:outlineLvl w:val="0"/>
        <w:rPr>
          <w:rFonts w:ascii="Times New Roman" w:hAnsi="Times New Roman"/>
          <w:color w:val="000000" w:themeColor="text1"/>
          <w:sz w:val="24"/>
          <w:szCs w:val="24"/>
        </w:rPr>
      </w:pPr>
      <w:bookmarkStart w:id="30" w:name="_Toc68872069"/>
      <w:bookmarkStart w:id="31" w:name="_Toc68872152"/>
      <w:bookmarkStart w:id="32" w:name="_Toc68872242"/>
      <w:bookmarkStart w:id="33" w:name="_Toc68874157"/>
      <w:bookmarkStart w:id="34" w:name="_Toc68874320"/>
      <w:bookmarkStart w:id="35" w:name="_Toc68874468"/>
      <w:bookmarkStart w:id="36" w:name="_Toc69325627"/>
      <w:bookmarkStart w:id="37" w:name="_Toc70593459"/>
      <w:bookmarkStart w:id="38" w:name="_Toc70597982"/>
      <w:bookmarkStart w:id="39" w:name="_Toc75090784"/>
      <w:r w:rsidRPr="00F77156">
        <w:rPr>
          <w:rFonts w:ascii="Times New Roman" w:hAnsi="Times New Roman"/>
          <w:color w:val="000000" w:themeColor="text1"/>
          <w:sz w:val="24"/>
          <w:szCs w:val="24"/>
        </w:rPr>
        <w:t>Andrés G. Gil</w:t>
      </w:r>
      <w:bookmarkEnd w:id="30"/>
      <w:bookmarkEnd w:id="31"/>
      <w:bookmarkEnd w:id="32"/>
      <w:bookmarkEnd w:id="33"/>
      <w:bookmarkEnd w:id="34"/>
      <w:bookmarkEnd w:id="35"/>
      <w:bookmarkEnd w:id="36"/>
      <w:bookmarkEnd w:id="37"/>
      <w:bookmarkEnd w:id="38"/>
      <w:bookmarkEnd w:id="39"/>
    </w:p>
    <w:p w14:paraId="77A781B4" w14:textId="77777777" w:rsidR="00C933D1" w:rsidRPr="00F77156" w:rsidRDefault="00C933D1" w:rsidP="00C933D1">
      <w:pPr>
        <w:pStyle w:val="PlainText"/>
        <w:ind w:left="720" w:firstLine="720"/>
        <w:jc w:val="right"/>
        <w:rPr>
          <w:rFonts w:ascii="Times New Roman" w:hAnsi="Times New Roman"/>
          <w:color w:val="000000" w:themeColor="text1"/>
          <w:sz w:val="24"/>
          <w:szCs w:val="24"/>
        </w:rPr>
      </w:pPr>
      <w:r w:rsidRPr="00F77156">
        <w:rPr>
          <w:rFonts w:ascii="Times New Roman" w:hAnsi="Times New Roman"/>
          <w:color w:val="000000" w:themeColor="text1"/>
          <w:sz w:val="24"/>
          <w:szCs w:val="24"/>
        </w:rPr>
        <w:t xml:space="preserve">Vice President for Research and Economic Development </w:t>
      </w:r>
    </w:p>
    <w:p w14:paraId="7027DE3C" w14:textId="77777777" w:rsidR="00C933D1" w:rsidRPr="00F77156" w:rsidRDefault="00C933D1" w:rsidP="00C933D1">
      <w:pPr>
        <w:pStyle w:val="PlainText"/>
        <w:ind w:left="720" w:firstLine="720"/>
        <w:jc w:val="right"/>
        <w:rPr>
          <w:rFonts w:ascii="Times New Roman" w:hAnsi="Times New Roman"/>
          <w:color w:val="000000" w:themeColor="text1"/>
          <w:sz w:val="24"/>
          <w:szCs w:val="24"/>
        </w:rPr>
      </w:pPr>
      <w:r w:rsidRPr="00F77156">
        <w:rPr>
          <w:rFonts w:ascii="Times New Roman" w:hAnsi="Times New Roman"/>
          <w:color w:val="000000" w:themeColor="text1"/>
          <w:sz w:val="24"/>
          <w:szCs w:val="24"/>
        </w:rPr>
        <w:t>and Dean of the University Graduate School</w:t>
      </w:r>
    </w:p>
    <w:p w14:paraId="1F7BFBC1" w14:textId="5559187E" w:rsidR="002975AC" w:rsidRDefault="002975AC" w:rsidP="00DE0121">
      <w:pPr>
        <w:pStyle w:val="PlainText"/>
        <w:rPr>
          <w:rFonts w:ascii="Times New Roman" w:hAnsi="Times New Roman"/>
          <w:color w:val="000000" w:themeColor="text1"/>
          <w:sz w:val="24"/>
          <w:szCs w:val="24"/>
        </w:rPr>
      </w:pPr>
    </w:p>
    <w:p w14:paraId="560D8DB0" w14:textId="610172B3" w:rsidR="00F028D5" w:rsidRDefault="00F028D5" w:rsidP="00DE0121">
      <w:pPr>
        <w:pStyle w:val="PlainText"/>
        <w:rPr>
          <w:rFonts w:ascii="Times New Roman" w:hAnsi="Times New Roman"/>
          <w:color w:val="000000" w:themeColor="text1"/>
          <w:sz w:val="24"/>
          <w:szCs w:val="24"/>
        </w:rPr>
      </w:pPr>
    </w:p>
    <w:p w14:paraId="0F9A2E19" w14:textId="77777777" w:rsidR="00F028D5" w:rsidRDefault="00F028D5" w:rsidP="00DE0121">
      <w:pPr>
        <w:pStyle w:val="PlainText"/>
        <w:rPr>
          <w:rFonts w:ascii="Times New Roman" w:hAnsi="Times New Roman"/>
          <w:color w:val="000000" w:themeColor="text1"/>
          <w:sz w:val="24"/>
          <w:szCs w:val="24"/>
        </w:rPr>
      </w:pPr>
    </w:p>
    <w:p w14:paraId="52035303" w14:textId="08910A86" w:rsidR="00C933D1" w:rsidRDefault="00C933D1" w:rsidP="00C933D1">
      <w:pPr>
        <w:pStyle w:val="PlainText"/>
        <w:ind w:left="720"/>
        <w:jc w:val="center"/>
        <w:rPr>
          <w:rFonts w:ascii="Times New Roman" w:hAnsi="Times New Roman" w:cs="Times New Roman"/>
          <w:color w:val="000000" w:themeColor="text1"/>
          <w:sz w:val="24"/>
          <w:szCs w:val="24"/>
        </w:rPr>
      </w:pPr>
      <w:r w:rsidRPr="00F77156">
        <w:rPr>
          <w:rFonts w:ascii="Times New Roman" w:hAnsi="Times New Roman"/>
          <w:color w:val="000000" w:themeColor="text1"/>
          <w:sz w:val="24"/>
          <w:szCs w:val="24"/>
        </w:rPr>
        <w:t xml:space="preserve">Florida </w:t>
      </w:r>
      <w:r w:rsidRPr="00F77156">
        <w:rPr>
          <w:rFonts w:ascii="Times New Roman" w:hAnsi="Times New Roman" w:cs="Times New Roman"/>
          <w:color w:val="000000" w:themeColor="text1"/>
          <w:sz w:val="24"/>
          <w:szCs w:val="24"/>
        </w:rPr>
        <w:t>International University, 2021</w:t>
      </w:r>
    </w:p>
    <w:p w14:paraId="3F4D74CC" w14:textId="19867FD7" w:rsidR="00DE0121" w:rsidRDefault="00DE0121" w:rsidP="00C933D1">
      <w:pPr>
        <w:pStyle w:val="PlainText"/>
        <w:ind w:left="720"/>
        <w:jc w:val="center"/>
        <w:rPr>
          <w:rFonts w:ascii="Times New Roman" w:hAnsi="Times New Roman" w:cs="Times New Roman"/>
          <w:color w:val="000000" w:themeColor="text1"/>
          <w:sz w:val="24"/>
          <w:szCs w:val="24"/>
        </w:rPr>
      </w:pPr>
    </w:p>
    <w:p w14:paraId="57E32AC1" w14:textId="40EC0B2D" w:rsidR="00DE0121" w:rsidRDefault="00DE0121" w:rsidP="00C933D1">
      <w:pPr>
        <w:pStyle w:val="PlainText"/>
        <w:ind w:left="720"/>
        <w:jc w:val="center"/>
        <w:rPr>
          <w:rFonts w:ascii="Times New Roman" w:hAnsi="Times New Roman" w:cs="Times New Roman"/>
          <w:color w:val="000000" w:themeColor="text1"/>
          <w:sz w:val="24"/>
          <w:szCs w:val="24"/>
        </w:rPr>
      </w:pPr>
    </w:p>
    <w:p w14:paraId="3A7587C1" w14:textId="77777777" w:rsidR="00DE0121" w:rsidRDefault="00DE0121" w:rsidP="00C933D1">
      <w:pPr>
        <w:pStyle w:val="PlainText"/>
        <w:ind w:left="720"/>
        <w:jc w:val="center"/>
        <w:rPr>
          <w:rFonts w:ascii="Times New Roman" w:hAnsi="Times New Roman" w:cs="Times New Roman"/>
          <w:color w:val="000000" w:themeColor="text1"/>
          <w:sz w:val="24"/>
          <w:szCs w:val="24"/>
        </w:rPr>
      </w:pPr>
    </w:p>
    <w:p w14:paraId="75CE115C" w14:textId="052A6A9C" w:rsidR="00DE0121" w:rsidRDefault="00DE0121" w:rsidP="00C933D1">
      <w:pPr>
        <w:pStyle w:val="PlainText"/>
        <w:ind w:left="720"/>
        <w:jc w:val="center"/>
        <w:rPr>
          <w:rFonts w:ascii="Times New Roman" w:hAnsi="Times New Roman" w:cs="Times New Roman"/>
          <w:color w:val="000000" w:themeColor="text1"/>
          <w:sz w:val="24"/>
          <w:szCs w:val="24"/>
        </w:rPr>
      </w:pPr>
    </w:p>
    <w:p w14:paraId="474888BC" w14:textId="77777777" w:rsidR="00DE0121" w:rsidRDefault="00DE0121" w:rsidP="00C933D1">
      <w:pPr>
        <w:pStyle w:val="PlainText"/>
        <w:ind w:left="720"/>
        <w:jc w:val="center"/>
        <w:rPr>
          <w:rFonts w:ascii="Times New Roman" w:hAnsi="Times New Roman" w:cs="Times New Roman"/>
          <w:color w:val="000000" w:themeColor="text1"/>
          <w:sz w:val="24"/>
          <w:szCs w:val="24"/>
        </w:rPr>
      </w:pPr>
    </w:p>
    <w:p w14:paraId="3919F63C" w14:textId="77777777" w:rsidR="002975AC" w:rsidRPr="00486677" w:rsidRDefault="002975AC" w:rsidP="00C933D1">
      <w:pPr>
        <w:pStyle w:val="PlainText"/>
        <w:ind w:left="720"/>
        <w:jc w:val="center"/>
        <w:rPr>
          <w:rFonts w:ascii="Times New Roman" w:hAnsi="Times New Roman" w:cs="Times New Roman"/>
          <w:color w:val="000000" w:themeColor="text1"/>
          <w:sz w:val="24"/>
          <w:szCs w:val="24"/>
        </w:rPr>
      </w:pPr>
    </w:p>
    <w:p w14:paraId="7AE4DC6F" w14:textId="77777777" w:rsidR="002975AC" w:rsidRDefault="002975AC" w:rsidP="00C933D1">
      <w:pPr>
        <w:pStyle w:val="PlainText"/>
        <w:spacing w:line="480" w:lineRule="auto"/>
        <w:jc w:val="center"/>
        <w:rPr>
          <w:rFonts w:ascii="Times New Roman" w:hAnsi="Times New Roman"/>
          <w:color w:val="000000" w:themeColor="text1"/>
          <w:sz w:val="24"/>
          <w:szCs w:val="24"/>
        </w:rPr>
      </w:pPr>
    </w:p>
    <w:p w14:paraId="74A010AE" w14:textId="77777777" w:rsidR="002975AC" w:rsidRDefault="002975AC" w:rsidP="00C933D1">
      <w:pPr>
        <w:pStyle w:val="PlainText"/>
        <w:spacing w:line="480" w:lineRule="auto"/>
        <w:jc w:val="center"/>
        <w:rPr>
          <w:rFonts w:ascii="Times New Roman" w:hAnsi="Times New Roman"/>
          <w:color w:val="000000" w:themeColor="text1"/>
          <w:sz w:val="24"/>
          <w:szCs w:val="24"/>
        </w:rPr>
      </w:pPr>
    </w:p>
    <w:p w14:paraId="735DC2A9" w14:textId="77777777" w:rsidR="002975AC" w:rsidRDefault="002975AC" w:rsidP="00C933D1">
      <w:pPr>
        <w:pStyle w:val="PlainText"/>
        <w:spacing w:line="480" w:lineRule="auto"/>
        <w:jc w:val="center"/>
        <w:rPr>
          <w:rFonts w:ascii="Times New Roman" w:hAnsi="Times New Roman"/>
          <w:color w:val="000000" w:themeColor="text1"/>
          <w:sz w:val="24"/>
          <w:szCs w:val="24"/>
        </w:rPr>
      </w:pPr>
    </w:p>
    <w:p w14:paraId="341C4E30" w14:textId="77777777" w:rsidR="002975AC" w:rsidRDefault="002975AC" w:rsidP="00C933D1">
      <w:pPr>
        <w:pStyle w:val="PlainText"/>
        <w:spacing w:line="480" w:lineRule="auto"/>
        <w:jc w:val="center"/>
        <w:rPr>
          <w:rFonts w:ascii="Times New Roman" w:hAnsi="Times New Roman"/>
          <w:color w:val="000000" w:themeColor="text1"/>
          <w:sz w:val="24"/>
          <w:szCs w:val="24"/>
        </w:rPr>
      </w:pPr>
    </w:p>
    <w:p w14:paraId="6C0D3B42" w14:textId="77777777" w:rsidR="002975AC" w:rsidRDefault="002975AC" w:rsidP="00C933D1">
      <w:pPr>
        <w:pStyle w:val="PlainText"/>
        <w:spacing w:line="480" w:lineRule="auto"/>
        <w:jc w:val="center"/>
        <w:rPr>
          <w:rFonts w:ascii="Times New Roman" w:hAnsi="Times New Roman"/>
          <w:color w:val="000000" w:themeColor="text1"/>
          <w:sz w:val="24"/>
          <w:szCs w:val="24"/>
        </w:rPr>
      </w:pPr>
    </w:p>
    <w:p w14:paraId="741E4C45" w14:textId="77777777" w:rsidR="002975AC" w:rsidRDefault="002975AC" w:rsidP="00C933D1">
      <w:pPr>
        <w:pStyle w:val="PlainText"/>
        <w:spacing w:line="480" w:lineRule="auto"/>
        <w:jc w:val="center"/>
        <w:rPr>
          <w:rFonts w:ascii="Times New Roman" w:hAnsi="Times New Roman"/>
          <w:color w:val="000000" w:themeColor="text1"/>
          <w:sz w:val="24"/>
          <w:szCs w:val="24"/>
        </w:rPr>
      </w:pPr>
    </w:p>
    <w:p w14:paraId="20A3F9D5" w14:textId="77777777" w:rsidR="002975AC" w:rsidRDefault="002975AC" w:rsidP="002975AC">
      <w:pPr>
        <w:pStyle w:val="PlainText"/>
        <w:spacing w:line="480" w:lineRule="auto"/>
        <w:rPr>
          <w:rFonts w:ascii="Times New Roman" w:hAnsi="Times New Roman"/>
          <w:color w:val="000000" w:themeColor="text1"/>
          <w:sz w:val="24"/>
          <w:szCs w:val="24"/>
        </w:rPr>
      </w:pPr>
    </w:p>
    <w:p w14:paraId="7A3D03D5" w14:textId="77777777" w:rsidR="002975AC" w:rsidRDefault="002975AC" w:rsidP="00C933D1">
      <w:pPr>
        <w:pStyle w:val="PlainText"/>
        <w:spacing w:line="480" w:lineRule="auto"/>
        <w:jc w:val="center"/>
        <w:rPr>
          <w:rFonts w:ascii="Times New Roman" w:hAnsi="Times New Roman"/>
          <w:color w:val="000000" w:themeColor="text1"/>
          <w:sz w:val="24"/>
          <w:szCs w:val="24"/>
        </w:rPr>
      </w:pPr>
    </w:p>
    <w:p w14:paraId="64946B03" w14:textId="6C259E76" w:rsidR="00C933D1" w:rsidRPr="00F77156" w:rsidRDefault="00C933D1" w:rsidP="00C933D1">
      <w:pPr>
        <w:pStyle w:val="PlainText"/>
        <w:spacing w:line="480" w:lineRule="auto"/>
        <w:jc w:val="center"/>
        <w:rPr>
          <w:rFonts w:ascii="Times New Roman" w:hAnsi="Times New Roman"/>
          <w:color w:val="000000" w:themeColor="text1"/>
          <w:sz w:val="24"/>
          <w:szCs w:val="24"/>
        </w:rPr>
      </w:pPr>
      <w:r w:rsidRPr="00F77156">
        <w:rPr>
          <w:rFonts w:ascii="Times New Roman" w:hAnsi="Times New Roman"/>
          <w:color w:val="000000" w:themeColor="text1"/>
          <w:sz w:val="24"/>
          <w:szCs w:val="24"/>
        </w:rPr>
        <w:t>DEDICATION</w:t>
      </w:r>
    </w:p>
    <w:p w14:paraId="2CDA3286" w14:textId="7819BA2D" w:rsidR="00C933D1" w:rsidRPr="00F77156" w:rsidRDefault="00C933D1" w:rsidP="002975AC">
      <w:pPr>
        <w:pStyle w:val="PlainText"/>
        <w:spacing w:line="480" w:lineRule="auto"/>
        <w:ind w:firstLine="720"/>
        <w:rPr>
          <w:rFonts w:ascii="Times New Roman" w:hAnsi="Times New Roman"/>
          <w:color w:val="000000" w:themeColor="text1"/>
          <w:sz w:val="24"/>
          <w:szCs w:val="24"/>
        </w:rPr>
      </w:pPr>
      <w:r w:rsidRPr="00F77156">
        <w:rPr>
          <w:rFonts w:ascii="Times New Roman" w:hAnsi="Times New Roman"/>
          <w:color w:val="000000" w:themeColor="text1"/>
          <w:sz w:val="24"/>
          <w:szCs w:val="24"/>
        </w:rPr>
        <w:t>To Victor, thank you for your encouragement and support throughout this process and for the seven years of our lives together. To my mother, for being my rock and for your true unconditional love. Thank you</w:t>
      </w:r>
      <w:r w:rsidR="00F97328">
        <w:rPr>
          <w:rFonts w:ascii="Times New Roman" w:hAnsi="Times New Roman"/>
          <w:color w:val="000000" w:themeColor="text1"/>
          <w:sz w:val="24"/>
          <w:szCs w:val="24"/>
        </w:rPr>
        <w:t>,</w:t>
      </w:r>
      <w:r w:rsidRPr="00F77156">
        <w:rPr>
          <w:rFonts w:ascii="Times New Roman" w:hAnsi="Times New Roman"/>
          <w:color w:val="000000" w:themeColor="text1"/>
          <w:sz w:val="24"/>
          <w:szCs w:val="24"/>
        </w:rPr>
        <w:t xml:space="preserve"> God</w:t>
      </w:r>
      <w:r w:rsidR="00F97328">
        <w:rPr>
          <w:rFonts w:ascii="Times New Roman" w:hAnsi="Times New Roman"/>
          <w:color w:val="000000" w:themeColor="text1"/>
          <w:sz w:val="24"/>
          <w:szCs w:val="24"/>
        </w:rPr>
        <w:t>,</w:t>
      </w:r>
      <w:r w:rsidRPr="00F77156">
        <w:rPr>
          <w:rFonts w:ascii="Times New Roman" w:hAnsi="Times New Roman"/>
          <w:color w:val="000000" w:themeColor="text1"/>
          <w:sz w:val="24"/>
          <w:szCs w:val="24"/>
        </w:rPr>
        <w:t xml:space="preserve"> for your all your blessings, opportunities, and for putting the right people in my life to motivate me and help me stay focused.</w:t>
      </w:r>
    </w:p>
    <w:p w14:paraId="49D10FC0" w14:textId="77777777" w:rsidR="00C933D1" w:rsidRPr="00F77156" w:rsidRDefault="00C933D1" w:rsidP="00C933D1">
      <w:pPr>
        <w:pStyle w:val="PlainText"/>
        <w:spacing w:line="480" w:lineRule="auto"/>
        <w:rPr>
          <w:rFonts w:ascii="Times New Roman" w:hAnsi="Times New Roman"/>
          <w:color w:val="000000" w:themeColor="text1"/>
          <w:sz w:val="24"/>
          <w:szCs w:val="24"/>
        </w:rPr>
      </w:pPr>
      <w:r w:rsidRPr="00F77156">
        <w:rPr>
          <w:rFonts w:ascii="Times New Roman" w:hAnsi="Times New Roman"/>
          <w:color w:val="000000" w:themeColor="text1"/>
          <w:sz w:val="24"/>
          <w:szCs w:val="24"/>
        </w:rPr>
        <w:tab/>
      </w:r>
    </w:p>
    <w:p w14:paraId="7456271E" w14:textId="77777777" w:rsidR="00C933D1" w:rsidRPr="00F77156" w:rsidRDefault="00C933D1" w:rsidP="00C933D1">
      <w:pPr>
        <w:jc w:val="center"/>
        <w:rPr>
          <w:color w:val="000000" w:themeColor="text1"/>
          <w:sz w:val="24"/>
          <w:szCs w:val="24"/>
        </w:rPr>
      </w:pPr>
    </w:p>
    <w:p w14:paraId="28279918" w14:textId="77777777" w:rsidR="00C933D1" w:rsidRPr="00F77156" w:rsidRDefault="00C933D1" w:rsidP="00C933D1">
      <w:pPr>
        <w:autoSpaceDE/>
        <w:autoSpaceDN/>
        <w:adjustRightInd/>
        <w:rPr>
          <w:color w:val="000000" w:themeColor="text1"/>
          <w:sz w:val="24"/>
          <w:szCs w:val="24"/>
        </w:rPr>
      </w:pPr>
      <w:r w:rsidRPr="00F77156">
        <w:rPr>
          <w:color w:val="000000" w:themeColor="text1"/>
          <w:sz w:val="24"/>
          <w:szCs w:val="24"/>
        </w:rPr>
        <w:br w:type="page"/>
      </w:r>
    </w:p>
    <w:p w14:paraId="1228F67A" w14:textId="77777777" w:rsidR="00C933D1" w:rsidRPr="00663DD1" w:rsidRDefault="00C933D1" w:rsidP="002975AC">
      <w:pPr>
        <w:autoSpaceDE/>
        <w:autoSpaceDN/>
        <w:adjustRightInd/>
        <w:jc w:val="center"/>
        <w:rPr>
          <w:color w:val="000000" w:themeColor="text1"/>
        </w:rPr>
      </w:pPr>
      <w:r w:rsidRPr="00663DD1">
        <w:rPr>
          <w:rFonts w:ascii="TimesNewRomanPSMT" w:eastAsia="Times New Roman" w:hAnsi="TimesNewRomanPSMT" w:cs="Times New Roman"/>
          <w:color w:val="000000" w:themeColor="text1"/>
          <w:sz w:val="24"/>
          <w:szCs w:val="24"/>
          <w:lang w:eastAsia="en-US"/>
        </w:rPr>
        <w:lastRenderedPageBreak/>
        <w:t>ACKNOWLEDGMENTS</w:t>
      </w:r>
      <w:r w:rsidRPr="00663DD1">
        <w:rPr>
          <w:rFonts w:ascii="TimesNewRomanPSMT" w:eastAsia="Times New Roman" w:hAnsi="TimesNewRomanPSMT" w:cs="Times New Roman"/>
          <w:color w:val="000000" w:themeColor="text1"/>
          <w:sz w:val="24"/>
          <w:szCs w:val="24"/>
          <w:lang w:eastAsia="en-US"/>
        </w:rPr>
        <w:br/>
      </w:r>
    </w:p>
    <w:p w14:paraId="3DC7AB2A" w14:textId="2B8C137F" w:rsidR="00C933D1" w:rsidRPr="00663DD1" w:rsidRDefault="00C933D1" w:rsidP="002975AC">
      <w:pPr>
        <w:autoSpaceDE/>
        <w:autoSpaceDN/>
        <w:adjustRightInd/>
        <w:spacing w:line="480" w:lineRule="auto"/>
        <w:ind w:firstLine="720"/>
        <w:rPr>
          <w:rFonts w:ascii="Times New Roman" w:hAnsi="Times New Roman" w:cs="Times New Roman"/>
          <w:color w:val="000000" w:themeColor="text1"/>
          <w:sz w:val="24"/>
          <w:szCs w:val="24"/>
        </w:rPr>
      </w:pPr>
      <w:r w:rsidRPr="00663DD1">
        <w:rPr>
          <w:rFonts w:ascii="Times New Roman" w:hAnsi="Times New Roman" w:cs="Times New Roman"/>
          <w:color w:val="000000" w:themeColor="text1"/>
          <w:sz w:val="24"/>
          <w:szCs w:val="24"/>
        </w:rPr>
        <w:t xml:space="preserve">To my advisor and chair, Dr. Fred </w:t>
      </w:r>
      <w:r>
        <w:rPr>
          <w:rFonts w:ascii="Times New Roman" w:hAnsi="Times New Roman" w:cs="Times New Roman"/>
          <w:color w:val="000000" w:themeColor="text1"/>
          <w:sz w:val="24"/>
          <w:szCs w:val="24"/>
        </w:rPr>
        <w:t xml:space="preserve">O. </w:t>
      </w:r>
      <w:r w:rsidRPr="00663DD1">
        <w:rPr>
          <w:rFonts w:ascii="Times New Roman" w:hAnsi="Times New Roman" w:cs="Times New Roman"/>
          <w:color w:val="000000" w:themeColor="text1"/>
          <w:sz w:val="24"/>
          <w:szCs w:val="24"/>
        </w:rPr>
        <w:t>Walumbwa, thank you for your mentorship, guidance, and consi</w:t>
      </w:r>
      <w:r>
        <w:rPr>
          <w:rFonts w:ascii="Times New Roman" w:hAnsi="Times New Roman" w:cs="Times New Roman"/>
          <w:color w:val="000000" w:themeColor="text1"/>
          <w:sz w:val="24"/>
          <w:szCs w:val="24"/>
        </w:rPr>
        <w:t>s</w:t>
      </w:r>
      <w:r w:rsidRPr="00663DD1">
        <w:rPr>
          <w:rFonts w:ascii="Times New Roman" w:hAnsi="Times New Roman" w:cs="Times New Roman"/>
          <w:color w:val="000000" w:themeColor="text1"/>
          <w:sz w:val="24"/>
          <w:szCs w:val="24"/>
        </w:rPr>
        <w:t>tency. I am truly blessed to have you as my advisor.</w:t>
      </w:r>
      <w:r>
        <w:rPr>
          <w:rFonts w:ascii="Times New Roman" w:hAnsi="Times New Roman" w:cs="Times New Roman"/>
          <w:color w:val="000000" w:themeColor="text1"/>
          <w:sz w:val="24"/>
          <w:szCs w:val="24"/>
        </w:rPr>
        <w:t xml:space="preserve"> A very special thank you to my </w:t>
      </w:r>
      <w:r w:rsidR="002975AC">
        <w:rPr>
          <w:rFonts w:ascii="Times New Roman" w:hAnsi="Times New Roman" w:cs="Times New Roman"/>
          <w:color w:val="000000" w:themeColor="text1"/>
          <w:sz w:val="24"/>
          <w:szCs w:val="24"/>
        </w:rPr>
        <w:t>d</w:t>
      </w:r>
      <w:r>
        <w:rPr>
          <w:rFonts w:ascii="Times New Roman" w:hAnsi="Times New Roman" w:cs="Times New Roman"/>
          <w:color w:val="000000" w:themeColor="text1"/>
          <w:sz w:val="24"/>
          <w:szCs w:val="24"/>
        </w:rPr>
        <w:t xml:space="preserve">issertation </w:t>
      </w:r>
      <w:r w:rsidR="002975AC">
        <w:rPr>
          <w:rFonts w:ascii="Times New Roman" w:hAnsi="Times New Roman" w:cs="Times New Roman"/>
          <w:color w:val="000000" w:themeColor="text1"/>
          <w:sz w:val="24"/>
          <w:szCs w:val="24"/>
        </w:rPr>
        <w:t>c</w:t>
      </w:r>
      <w:r>
        <w:rPr>
          <w:rFonts w:ascii="Times New Roman" w:hAnsi="Times New Roman"/>
          <w:color w:val="000000" w:themeColor="text1"/>
          <w:sz w:val="24"/>
          <w:szCs w:val="24"/>
        </w:rPr>
        <w:t xml:space="preserve">ommittee members, Dr. Karlene Cousins, Dr. Ravi Gajendran, and </w:t>
      </w:r>
      <w:r w:rsidRPr="00663DD1">
        <w:rPr>
          <w:rFonts w:ascii="Times New Roman" w:hAnsi="Times New Roman" w:cs="Times New Roman"/>
          <w:color w:val="000000" w:themeColor="text1"/>
          <w:sz w:val="24"/>
          <w:szCs w:val="24"/>
        </w:rPr>
        <w:t>Dr. George Marakas</w:t>
      </w:r>
      <w:r>
        <w:rPr>
          <w:rFonts w:ascii="Times New Roman" w:hAnsi="Times New Roman"/>
          <w:color w:val="000000" w:themeColor="text1"/>
          <w:sz w:val="24"/>
          <w:szCs w:val="24"/>
        </w:rPr>
        <w:t xml:space="preserve">. </w:t>
      </w:r>
      <w:r w:rsidRPr="00663DD1">
        <w:rPr>
          <w:rFonts w:ascii="Times New Roman" w:hAnsi="Times New Roman" w:cs="Times New Roman"/>
          <w:color w:val="000000" w:themeColor="text1"/>
          <w:sz w:val="24"/>
          <w:szCs w:val="24"/>
        </w:rPr>
        <w:t>To Dr. Miguel Aguirre-Urreta, thank you for sharing your knowledge and patience. I truly couldn’t have done this without your help.</w:t>
      </w:r>
      <w:r>
        <w:rPr>
          <w:rFonts w:ascii="Times New Roman" w:hAnsi="Times New Roman" w:cs="Times New Roman"/>
          <w:color w:val="000000" w:themeColor="text1"/>
          <w:sz w:val="24"/>
          <w:szCs w:val="24"/>
        </w:rPr>
        <w:t xml:space="preserve"> </w:t>
      </w:r>
      <w:r w:rsidRPr="00663DD1">
        <w:rPr>
          <w:rFonts w:ascii="Times New Roman" w:hAnsi="Times New Roman" w:cs="Times New Roman"/>
          <w:color w:val="000000" w:themeColor="text1"/>
          <w:sz w:val="24"/>
          <w:szCs w:val="24"/>
        </w:rPr>
        <w:t>To Dr. George Marakas, thank you for the opportunity you gave me to be part of such a wonderful cohort.</w:t>
      </w:r>
      <w:r w:rsidR="002975AC">
        <w:rPr>
          <w:rFonts w:ascii="Times New Roman" w:hAnsi="Times New Roman" w:cs="Times New Roman"/>
          <w:color w:val="000000" w:themeColor="text1"/>
          <w:sz w:val="24"/>
          <w:szCs w:val="24"/>
        </w:rPr>
        <w:t xml:space="preserve"> </w:t>
      </w:r>
      <w:r w:rsidRPr="00663DD1">
        <w:rPr>
          <w:rFonts w:ascii="Times New Roman" w:hAnsi="Times New Roman" w:cs="Times New Roman"/>
          <w:color w:val="000000" w:themeColor="text1"/>
          <w:sz w:val="24"/>
          <w:szCs w:val="24"/>
        </w:rPr>
        <w:t xml:space="preserve">Cohort 1, you are all wonderful people and professionals. I am lucky to have met all of you. I feel I have gained life-long friendships </w:t>
      </w:r>
      <w:r w:rsidRPr="0044520B">
        <w:rPr>
          <w:rFonts w:ascii="Times New Roman" w:hAnsi="Times New Roman" w:cs="Times New Roman"/>
          <w:color w:val="000000" w:themeColor="text1"/>
          <w:sz w:val="24"/>
          <w:szCs w:val="24"/>
        </w:rPr>
        <w:t>throughout this process. Special acknowledgments to Jaly Chea, Liria Litano, Maribel Diz, and all the members of the Wolfpack. Walter Liu, Alec Delany, Jesus Arias, and Tony Lopez, thank you so much for your support and keeping tabs on me.</w:t>
      </w:r>
      <w:r>
        <w:rPr>
          <w:rFonts w:ascii="Times New Roman" w:hAnsi="Times New Roman" w:cs="Times New Roman"/>
          <w:color w:val="000000" w:themeColor="text1"/>
          <w:sz w:val="24"/>
          <w:szCs w:val="24"/>
        </w:rPr>
        <w:t xml:space="preserve"> </w:t>
      </w:r>
      <w:r w:rsidRPr="00663DD1">
        <w:rPr>
          <w:rFonts w:ascii="Times New Roman" w:hAnsi="Times New Roman"/>
          <w:color w:val="000000" w:themeColor="text1"/>
          <w:sz w:val="24"/>
          <w:szCs w:val="24"/>
        </w:rPr>
        <w:t xml:space="preserve">To all my friends and loved ones who have been with me through thick and thin and </w:t>
      </w:r>
      <w:r w:rsidRPr="00663DD1">
        <w:rPr>
          <w:rFonts w:ascii="Times New Roman" w:hAnsi="Times New Roman" w:cs="Times New Roman"/>
          <w:color w:val="000000" w:themeColor="text1"/>
          <w:sz w:val="24"/>
          <w:szCs w:val="24"/>
        </w:rPr>
        <w:t>waited patiently for this process to be over</w:t>
      </w:r>
      <w:r>
        <w:rPr>
          <w:rFonts w:ascii="Times New Roman" w:hAnsi="Times New Roman" w:cs="Times New Roman"/>
          <w:color w:val="000000" w:themeColor="text1"/>
          <w:sz w:val="24"/>
          <w:szCs w:val="24"/>
        </w:rPr>
        <w:t xml:space="preserve">, thank you. </w:t>
      </w:r>
      <w:r w:rsidRPr="00663DD1">
        <w:rPr>
          <w:rFonts w:ascii="Times New Roman" w:hAnsi="Times New Roman" w:cs="Times New Roman"/>
          <w:color w:val="000000" w:themeColor="text1"/>
          <w:sz w:val="24"/>
          <w:szCs w:val="24"/>
        </w:rPr>
        <w:t>Lastly, for all those who diligently filled out my survey</w:t>
      </w:r>
      <w:r>
        <w:rPr>
          <w:rFonts w:ascii="Times New Roman" w:hAnsi="Times New Roman" w:cs="Times New Roman"/>
          <w:color w:val="000000" w:themeColor="text1"/>
          <w:sz w:val="24"/>
          <w:szCs w:val="24"/>
        </w:rPr>
        <w:t>,</w:t>
      </w:r>
      <w:r w:rsidRPr="00663DD1">
        <w:rPr>
          <w:rFonts w:ascii="Times New Roman" w:hAnsi="Times New Roman" w:cs="Times New Roman"/>
          <w:color w:val="000000" w:themeColor="text1"/>
          <w:sz w:val="24"/>
          <w:szCs w:val="24"/>
        </w:rPr>
        <w:t xml:space="preserve"> I will be forever thankful.</w:t>
      </w:r>
    </w:p>
    <w:p w14:paraId="2FFE3350" w14:textId="77777777" w:rsidR="00C933D1" w:rsidRPr="00663DD1" w:rsidRDefault="00C933D1" w:rsidP="00C933D1">
      <w:pPr>
        <w:autoSpaceDE/>
        <w:autoSpaceDN/>
        <w:adjustRightInd/>
        <w:rPr>
          <w:color w:val="000000" w:themeColor="text1"/>
        </w:rPr>
      </w:pPr>
    </w:p>
    <w:p w14:paraId="460361B9" w14:textId="77777777" w:rsidR="00C933D1" w:rsidRPr="00663DD1" w:rsidRDefault="00C933D1" w:rsidP="00C933D1">
      <w:pPr>
        <w:autoSpaceDE/>
        <w:autoSpaceDN/>
        <w:adjustRightInd/>
        <w:rPr>
          <w:color w:val="000000" w:themeColor="text1"/>
        </w:rPr>
      </w:pPr>
    </w:p>
    <w:p w14:paraId="0AC8D1FF" w14:textId="77777777" w:rsidR="00C933D1" w:rsidRPr="00663DD1" w:rsidRDefault="00C933D1" w:rsidP="00C933D1">
      <w:pPr>
        <w:autoSpaceDE/>
        <w:autoSpaceDN/>
        <w:adjustRightInd/>
        <w:rPr>
          <w:color w:val="000000" w:themeColor="text1"/>
        </w:rPr>
      </w:pPr>
    </w:p>
    <w:p w14:paraId="552CEAAB" w14:textId="77777777" w:rsidR="00C933D1" w:rsidRPr="00663DD1" w:rsidRDefault="00C933D1" w:rsidP="00C933D1">
      <w:pPr>
        <w:autoSpaceDE/>
        <w:autoSpaceDN/>
        <w:adjustRightInd/>
        <w:rPr>
          <w:color w:val="000000" w:themeColor="text1"/>
        </w:rPr>
      </w:pPr>
    </w:p>
    <w:p w14:paraId="37338374" w14:textId="77777777" w:rsidR="00C933D1" w:rsidRPr="00663DD1" w:rsidRDefault="00C933D1" w:rsidP="00C933D1">
      <w:pPr>
        <w:autoSpaceDE/>
        <w:autoSpaceDN/>
        <w:adjustRightInd/>
        <w:rPr>
          <w:color w:val="000000" w:themeColor="text1"/>
        </w:rPr>
      </w:pPr>
    </w:p>
    <w:p w14:paraId="4E46D11B" w14:textId="77777777" w:rsidR="00C933D1" w:rsidRPr="00663DD1" w:rsidRDefault="00C933D1" w:rsidP="00C933D1">
      <w:pPr>
        <w:autoSpaceDE/>
        <w:autoSpaceDN/>
        <w:adjustRightInd/>
        <w:rPr>
          <w:color w:val="000000" w:themeColor="text1"/>
        </w:rPr>
      </w:pPr>
    </w:p>
    <w:p w14:paraId="0DD0DC18" w14:textId="77777777" w:rsidR="00C933D1" w:rsidRPr="00663DD1" w:rsidRDefault="00C933D1" w:rsidP="00C933D1">
      <w:pPr>
        <w:autoSpaceDE/>
        <w:autoSpaceDN/>
        <w:adjustRightInd/>
        <w:rPr>
          <w:color w:val="000000" w:themeColor="text1"/>
        </w:rPr>
      </w:pPr>
    </w:p>
    <w:p w14:paraId="20982BAF" w14:textId="77777777" w:rsidR="00C933D1" w:rsidRPr="00663DD1" w:rsidRDefault="00C933D1" w:rsidP="00C933D1">
      <w:pPr>
        <w:autoSpaceDE/>
        <w:autoSpaceDN/>
        <w:adjustRightInd/>
        <w:rPr>
          <w:color w:val="000000" w:themeColor="text1"/>
        </w:rPr>
      </w:pPr>
    </w:p>
    <w:p w14:paraId="08D09D70" w14:textId="77777777" w:rsidR="00C933D1" w:rsidRPr="00663DD1" w:rsidRDefault="00C933D1" w:rsidP="00C933D1">
      <w:pPr>
        <w:autoSpaceDE/>
        <w:autoSpaceDN/>
        <w:adjustRightInd/>
        <w:rPr>
          <w:color w:val="000000" w:themeColor="text1"/>
        </w:rPr>
      </w:pPr>
    </w:p>
    <w:p w14:paraId="46348264" w14:textId="77777777" w:rsidR="00C933D1" w:rsidRPr="00663DD1" w:rsidRDefault="00C933D1" w:rsidP="00C933D1">
      <w:pPr>
        <w:autoSpaceDE/>
        <w:autoSpaceDN/>
        <w:adjustRightInd/>
        <w:rPr>
          <w:color w:val="000000" w:themeColor="text1"/>
        </w:rPr>
      </w:pPr>
    </w:p>
    <w:p w14:paraId="677B12B6" w14:textId="77777777" w:rsidR="00C933D1" w:rsidRPr="00663DD1" w:rsidRDefault="00C933D1" w:rsidP="00C933D1">
      <w:pPr>
        <w:autoSpaceDE/>
        <w:autoSpaceDN/>
        <w:adjustRightInd/>
        <w:rPr>
          <w:color w:val="000000" w:themeColor="text1"/>
        </w:rPr>
      </w:pPr>
    </w:p>
    <w:p w14:paraId="7789CEE5" w14:textId="77777777" w:rsidR="00C933D1" w:rsidRPr="00663DD1" w:rsidRDefault="00C933D1" w:rsidP="00C933D1">
      <w:pPr>
        <w:autoSpaceDE/>
        <w:autoSpaceDN/>
        <w:adjustRightInd/>
        <w:rPr>
          <w:color w:val="000000" w:themeColor="text1"/>
        </w:rPr>
      </w:pPr>
    </w:p>
    <w:p w14:paraId="7CD30DEA" w14:textId="77777777" w:rsidR="00C933D1" w:rsidRPr="00663DD1" w:rsidRDefault="00C933D1" w:rsidP="00C933D1">
      <w:pPr>
        <w:autoSpaceDE/>
        <w:autoSpaceDN/>
        <w:adjustRightInd/>
        <w:rPr>
          <w:color w:val="000000" w:themeColor="text1"/>
        </w:rPr>
      </w:pPr>
    </w:p>
    <w:p w14:paraId="238D494C" w14:textId="77777777" w:rsidR="00C933D1" w:rsidRPr="00663DD1" w:rsidRDefault="00C933D1" w:rsidP="00C933D1">
      <w:pPr>
        <w:autoSpaceDE/>
        <w:autoSpaceDN/>
        <w:adjustRightInd/>
        <w:rPr>
          <w:color w:val="000000" w:themeColor="text1"/>
        </w:rPr>
      </w:pPr>
    </w:p>
    <w:p w14:paraId="727C3697" w14:textId="77777777" w:rsidR="00F97328" w:rsidRDefault="00F97328" w:rsidP="00F97328">
      <w:pPr>
        <w:widowControl w:val="0"/>
        <w:spacing w:line="480" w:lineRule="auto"/>
        <w:rPr>
          <w:color w:val="000000" w:themeColor="text1"/>
        </w:rPr>
      </w:pPr>
    </w:p>
    <w:p w14:paraId="4EC3B847" w14:textId="09A3F860" w:rsidR="00C933D1" w:rsidRPr="00663DD1" w:rsidRDefault="00C933D1" w:rsidP="00F97328">
      <w:pPr>
        <w:widowControl w:val="0"/>
        <w:spacing w:line="480" w:lineRule="auto"/>
        <w:jc w:val="center"/>
        <w:rPr>
          <w:rFonts w:ascii="Times New Roman" w:hAnsi="Times New Roman" w:cs="Times New Roman"/>
          <w:color w:val="000000" w:themeColor="text1"/>
          <w:sz w:val="24"/>
          <w:szCs w:val="24"/>
        </w:rPr>
      </w:pPr>
      <w:r w:rsidRPr="00663DD1">
        <w:rPr>
          <w:rFonts w:ascii="Times New Roman" w:hAnsi="Times New Roman" w:cs="Times New Roman"/>
          <w:color w:val="000000" w:themeColor="text1"/>
          <w:sz w:val="24"/>
          <w:szCs w:val="24"/>
        </w:rPr>
        <w:t>ABSTRACT OF THE DISSERTATION</w:t>
      </w:r>
    </w:p>
    <w:p w14:paraId="458168AA" w14:textId="0D901658" w:rsidR="00C933D1" w:rsidRPr="00663DD1" w:rsidRDefault="00C933D1" w:rsidP="00C933D1">
      <w:pPr>
        <w:spacing w:line="480" w:lineRule="auto"/>
        <w:jc w:val="center"/>
        <w:rPr>
          <w:rFonts w:ascii="Times New Roman" w:hAnsi="Times New Roman" w:cs="Times New Roman"/>
          <w:color w:val="000000" w:themeColor="text1"/>
          <w:sz w:val="24"/>
          <w:szCs w:val="24"/>
        </w:rPr>
      </w:pPr>
      <w:r w:rsidRPr="00663DD1">
        <w:rPr>
          <w:rFonts w:ascii="Times New Roman" w:hAnsi="Times New Roman" w:cs="Times New Roman"/>
          <w:color w:val="000000" w:themeColor="text1"/>
          <w:sz w:val="24"/>
          <w:szCs w:val="24"/>
        </w:rPr>
        <w:t xml:space="preserve">THE INFLUENCE OF EFFECTIVE COMMUNICATION AND </w:t>
      </w:r>
      <w:r w:rsidR="00DE0121">
        <w:rPr>
          <w:rFonts w:ascii="Times New Roman" w:hAnsi="Times New Roman" w:cs="Times New Roman"/>
          <w:color w:val="000000" w:themeColor="text1"/>
          <w:sz w:val="24"/>
          <w:szCs w:val="24"/>
        </w:rPr>
        <w:t xml:space="preserve">INTERPERSONAL </w:t>
      </w:r>
      <w:r w:rsidRPr="00663DD1">
        <w:rPr>
          <w:rFonts w:ascii="Times New Roman" w:hAnsi="Times New Roman" w:cs="Times New Roman"/>
          <w:color w:val="000000" w:themeColor="text1"/>
          <w:sz w:val="24"/>
          <w:szCs w:val="24"/>
        </w:rPr>
        <w:t>TRUST ON EMPLOYEE ENGAGEMENT: THE ROLE OF EMPLOYEE INVOLVEMENT</w:t>
      </w:r>
    </w:p>
    <w:p w14:paraId="109918AE" w14:textId="77777777" w:rsidR="00C933D1" w:rsidRPr="00663DD1" w:rsidRDefault="00C933D1" w:rsidP="00C933D1">
      <w:pPr>
        <w:widowControl w:val="0"/>
        <w:spacing w:line="480" w:lineRule="auto"/>
        <w:jc w:val="center"/>
        <w:rPr>
          <w:rFonts w:ascii="Times New Roman" w:hAnsi="Times New Roman" w:cs="Times New Roman"/>
          <w:color w:val="000000" w:themeColor="text1"/>
          <w:sz w:val="24"/>
          <w:szCs w:val="24"/>
        </w:rPr>
      </w:pPr>
      <w:r w:rsidRPr="00663DD1">
        <w:rPr>
          <w:rFonts w:ascii="Times New Roman" w:hAnsi="Times New Roman" w:cs="Times New Roman"/>
          <w:color w:val="000000" w:themeColor="text1"/>
          <w:sz w:val="24"/>
          <w:szCs w:val="24"/>
        </w:rPr>
        <w:t>by</w:t>
      </w:r>
    </w:p>
    <w:p w14:paraId="5C54734C" w14:textId="77777777" w:rsidR="00C933D1" w:rsidRPr="00663DD1" w:rsidRDefault="00C933D1" w:rsidP="00C933D1">
      <w:pPr>
        <w:widowControl w:val="0"/>
        <w:spacing w:line="480" w:lineRule="auto"/>
        <w:jc w:val="center"/>
        <w:rPr>
          <w:rFonts w:ascii="Times New Roman" w:hAnsi="Times New Roman" w:cs="Times New Roman"/>
          <w:color w:val="000000" w:themeColor="text1"/>
          <w:sz w:val="24"/>
          <w:szCs w:val="24"/>
        </w:rPr>
      </w:pPr>
      <w:r w:rsidRPr="00663DD1">
        <w:rPr>
          <w:rFonts w:ascii="Times New Roman" w:hAnsi="Times New Roman" w:cs="Times New Roman"/>
          <w:color w:val="000000" w:themeColor="text1"/>
          <w:sz w:val="24"/>
          <w:szCs w:val="24"/>
        </w:rPr>
        <w:t>Ligia Trejo</w:t>
      </w:r>
    </w:p>
    <w:p w14:paraId="2ED80B45" w14:textId="77777777" w:rsidR="00C933D1" w:rsidRPr="00663DD1" w:rsidRDefault="00C933D1" w:rsidP="00C933D1">
      <w:pPr>
        <w:widowControl w:val="0"/>
        <w:spacing w:line="480" w:lineRule="auto"/>
        <w:jc w:val="center"/>
        <w:rPr>
          <w:rFonts w:ascii="Times New Roman" w:hAnsi="Times New Roman" w:cs="Times New Roman"/>
          <w:color w:val="000000" w:themeColor="text1"/>
          <w:sz w:val="24"/>
          <w:szCs w:val="24"/>
        </w:rPr>
      </w:pPr>
      <w:r w:rsidRPr="00663DD1">
        <w:rPr>
          <w:rFonts w:ascii="Times New Roman" w:hAnsi="Times New Roman" w:cs="Times New Roman"/>
          <w:color w:val="000000" w:themeColor="text1"/>
          <w:sz w:val="24"/>
          <w:szCs w:val="24"/>
        </w:rPr>
        <w:t>Florida International University, 2021</w:t>
      </w:r>
    </w:p>
    <w:p w14:paraId="313515AF" w14:textId="77777777" w:rsidR="00C933D1" w:rsidRPr="00663DD1" w:rsidRDefault="00C933D1" w:rsidP="00C933D1">
      <w:pPr>
        <w:widowControl w:val="0"/>
        <w:spacing w:line="480" w:lineRule="auto"/>
        <w:jc w:val="center"/>
        <w:rPr>
          <w:rFonts w:ascii="Times New Roman" w:hAnsi="Times New Roman" w:cs="Times New Roman"/>
          <w:color w:val="000000" w:themeColor="text1"/>
          <w:sz w:val="24"/>
          <w:szCs w:val="24"/>
        </w:rPr>
      </w:pPr>
      <w:r w:rsidRPr="00663DD1">
        <w:rPr>
          <w:rFonts w:ascii="Times New Roman" w:hAnsi="Times New Roman" w:cs="Times New Roman"/>
          <w:color w:val="000000" w:themeColor="text1"/>
          <w:sz w:val="24"/>
          <w:szCs w:val="24"/>
        </w:rPr>
        <w:t>Miami, Florida</w:t>
      </w:r>
    </w:p>
    <w:p w14:paraId="470B2279" w14:textId="170E6139" w:rsidR="00DE0121" w:rsidRDefault="00DE0121" w:rsidP="00F97328">
      <w:pPr>
        <w:spacing w:line="480" w:lineRule="auto"/>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Professor George Marakas, Co-Major Professor</w:t>
      </w:r>
    </w:p>
    <w:p w14:paraId="30A16357" w14:textId="61815B56" w:rsidR="00DE0121" w:rsidRDefault="00C933D1" w:rsidP="000C3F7C">
      <w:pPr>
        <w:spacing w:line="480" w:lineRule="auto"/>
        <w:jc w:val="center"/>
        <w:rPr>
          <w:rFonts w:ascii="Times New Roman" w:hAnsi="Times New Roman" w:cs="Times New Roman"/>
          <w:color w:val="000000" w:themeColor="text1"/>
          <w:sz w:val="24"/>
          <w:szCs w:val="24"/>
        </w:rPr>
      </w:pPr>
      <w:r w:rsidRPr="00663DD1">
        <w:rPr>
          <w:rFonts w:ascii="Times New Roman" w:hAnsi="Times New Roman" w:cs="Times New Roman"/>
          <w:color w:val="000000" w:themeColor="text1"/>
          <w:sz w:val="24"/>
          <w:szCs w:val="24"/>
        </w:rPr>
        <w:t xml:space="preserve">Professor Fred O. Walumbwa, </w:t>
      </w:r>
      <w:r w:rsidR="00DE0121">
        <w:rPr>
          <w:rFonts w:ascii="Times New Roman" w:hAnsi="Times New Roman" w:cs="Times New Roman"/>
          <w:color w:val="000000" w:themeColor="text1"/>
          <w:sz w:val="24"/>
          <w:szCs w:val="24"/>
        </w:rPr>
        <w:t>Co-</w:t>
      </w:r>
      <w:r w:rsidRPr="00663DD1">
        <w:rPr>
          <w:rFonts w:ascii="Times New Roman" w:hAnsi="Times New Roman" w:cs="Times New Roman"/>
          <w:color w:val="000000" w:themeColor="text1"/>
          <w:sz w:val="24"/>
          <w:szCs w:val="24"/>
        </w:rPr>
        <w:t>Major Professor</w:t>
      </w:r>
    </w:p>
    <w:p w14:paraId="3A99E2DC" w14:textId="77777777" w:rsidR="000C3F7C" w:rsidRPr="00663DD1" w:rsidRDefault="000C3F7C" w:rsidP="000C3F7C">
      <w:pPr>
        <w:spacing w:line="480" w:lineRule="auto"/>
        <w:jc w:val="center"/>
        <w:rPr>
          <w:rFonts w:ascii="Times New Roman" w:hAnsi="Times New Roman" w:cs="Times New Roman"/>
          <w:color w:val="000000" w:themeColor="text1"/>
          <w:sz w:val="24"/>
          <w:szCs w:val="24"/>
        </w:rPr>
      </w:pPr>
    </w:p>
    <w:p w14:paraId="54204FF4" w14:textId="6A3909DF" w:rsidR="00C933D1" w:rsidRPr="00F97328" w:rsidRDefault="00C933D1" w:rsidP="00F97328">
      <w:pPr>
        <w:spacing w:line="480" w:lineRule="auto"/>
        <w:ind w:firstLine="360"/>
        <w:rPr>
          <w:rFonts w:asciiTheme="majorBidi" w:hAnsiTheme="majorBidi" w:cstheme="majorBidi"/>
          <w:color w:val="000000" w:themeColor="text1"/>
          <w:sz w:val="24"/>
          <w:szCs w:val="24"/>
        </w:rPr>
      </w:pPr>
      <w:r w:rsidRPr="00663DD1">
        <w:rPr>
          <w:rFonts w:asciiTheme="majorBidi" w:hAnsiTheme="majorBidi" w:cstheme="majorBidi"/>
          <w:color w:val="000000" w:themeColor="text1"/>
          <w:sz w:val="24"/>
          <w:szCs w:val="24"/>
        </w:rPr>
        <w:t>Employee Engagement has become a more frequent area of organizational study. Engaged Employees are believed to raise performance, customer satisfaction</w:t>
      </w:r>
      <w:r>
        <w:rPr>
          <w:rFonts w:asciiTheme="majorBidi" w:hAnsiTheme="majorBidi" w:cstheme="majorBidi"/>
          <w:color w:val="000000" w:themeColor="text1"/>
          <w:sz w:val="24"/>
          <w:szCs w:val="24"/>
        </w:rPr>
        <w:t>,</w:t>
      </w:r>
      <w:r w:rsidRPr="00663DD1">
        <w:rPr>
          <w:rFonts w:asciiTheme="majorBidi" w:hAnsiTheme="majorBidi" w:cstheme="majorBidi"/>
          <w:color w:val="000000" w:themeColor="text1"/>
          <w:sz w:val="24"/>
          <w:szCs w:val="24"/>
        </w:rPr>
        <w:t xml:space="preserve"> and overall growth to the organizations (Hough, Green</w:t>
      </w:r>
      <w:r>
        <w:rPr>
          <w:rFonts w:asciiTheme="majorBidi" w:hAnsiTheme="majorBidi" w:cstheme="majorBidi"/>
          <w:color w:val="000000" w:themeColor="text1"/>
          <w:sz w:val="24"/>
          <w:szCs w:val="24"/>
        </w:rPr>
        <w:t>,</w:t>
      </w:r>
      <w:r w:rsidRPr="00663DD1">
        <w:rPr>
          <w:rFonts w:asciiTheme="majorBidi" w:hAnsiTheme="majorBidi" w:cstheme="majorBidi"/>
          <w:color w:val="000000" w:themeColor="text1"/>
          <w:sz w:val="24"/>
          <w:szCs w:val="24"/>
        </w:rPr>
        <w:t xml:space="preserve"> &amp; Plumlee, 2015). This dissertation aims to investigate how effective</w:t>
      </w:r>
      <w:r w:rsidRPr="00663DD1">
        <w:rPr>
          <w:rFonts w:asciiTheme="majorBidi" w:hAnsiTheme="majorBidi" w:cstheme="majorBidi"/>
          <w:b/>
          <w:bCs/>
          <w:i/>
          <w:iCs/>
          <w:color w:val="000000" w:themeColor="text1"/>
          <w:sz w:val="24"/>
          <w:szCs w:val="24"/>
        </w:rPr>
        <w:t xml:space="preserve"> </w:t>
      </w:r>
      <w:r w:rsidRPr="00663DD1">
        <w:rPr>
          <w:rFonts w:asciiTheme="majorBidi" w:hAnsiTheme="majorBidi" w:cstheme="majorBidi"/>
          <w:color w:val="000000" w:themeColor="text1"/>
          <w:sz w:val="24"/>
          <w:szCs w:val="24"/>
        </w:rPr>
        <w:t xml:space="preserve">communication, broadly defined to include the quality of feedback, and </w:t>
      </w:r>
      <w:r>
        <w:rPr>
          <w:rFonts w:asciiTheme="majorBidi" w:hAnsiTheme="majorBidi" w:cstheme="majorBidi"/>
          <w:color w:val="000000" w:themeColor="text1"/>
          <w:sz w:val="24"/>
          <w:szCs w:val="24"/>
        </w:rPr>
        <w:t xml:space="preserve">interpersonal </w:t>
      </w:r>
      <w:r w:rsidRPr="00663DD1">
        <w:rPr>
          <w:rFonts w:asciiTheme="majorBidi" w:hAnsiTheme="majorBidi" w:cstheme="majorBidi"/>
          <w:color w:val="000000" w:themeColor="text1"/>
          <w:sz w:val="24"/>
          <w:szCs w:val="24"/>
        </w:rPr>
        <w:t>trust relate</w:t>
      </w:r>
      <w:r>
        <w:rPr>
          <w:rFonts w:asciiTheme="majorBidi" w:hAnsiTheme="majorBidi" w:cstheme="majorBidi"/>
          <w:color w:val="000000" w:themeColor="text1"/>
          <w:sz w:val="24"/>
          <w:szCs w:val="24"/>
        </w:rPr>
        <w:t>s</w:t>
      </w:r>
      <w:r w:rsidRPr="00663DD1">
        <w:rPr>
          <w:rFonts w:asciiTheme="majorBidi" w:hAnsiTheme="majorBidi" w:cstheme="majorBidi"/>
          <w:color w:val="000000" w:themeColor="text1"/>
          <w:sz w:val="24"/>
          <w:szCs w:val="24"/>
        </w:rPr>
        <w:t xml:space="preserve"> to employee engagement through the influence of employee involvement</w:t>
      </w:r>
      <w:r>
        <w:rPr>
          <w:rFonts w:asciiTheme="majorBidi" w:hAnsiTheme="majorBidi" w:cstheme="majorBidi"/>
          <w:color w:val="000000" w:themeColor="text1"/>
          <w:sz w:val="24"/>
          <w:szCs w:val="24"/>
        </w:rPr>
        <w:t xml:space="preserve">. </w:t>
      </w:r>
      <w:r w:rsidRPr="00663DD1">
        <w:rPr>
          <w:rFonts w:asciiTheme="majorBidi" w:hAnsiTheme="majorBidi" w:cstheme="majorBidi"/>
          <w:color w:val="000000" w:themeColor="text1"/>
          <w:sz w:val="24"/>
          <w:szCs w:val="24"/>
        </w:rPr>
        <w:t xml:space="preserve">The dissertation uses </w:t>
      </w:r>
      <w:r w:rsidR="003640A2">
        <w:rPr>
          <w:rFonts w:asciiTheme="majorBidi" w:hAnsiTheme="majorBidi" w:cstheme="majorBidi"/>
          <w:color w:val="000000" w:themeColor="text1"/>
          <w:sz w:val="24"/>
          <w:szCs w:val="24"/>
        </w:rPr>
        <w:t xml:space="preserve">the </w:t>
      </w:r>
      <w:r w:rsidRPr="00663DD1">
        <w:rPr>
          <w:rFonts w:asciiTheme="majorBidi" w:hAnsiTheme="majorBidi" w:cstheme="majorBidi"/>
          <w:color w:val="000000" w:themeColor="text1"/>
          <w:sz w:val="24"/>
          <w:szCs w:val="24"/>
        </w:rPr>
        <w:t xml:space="preserve">employee voice </w:t>
      </w:r>
      <w:r w:rsidR="003640A2" w:rsidRPr="000B05B7">
        <w:rPr>
          <w:rFonts w:asciiTheme="majorBidi" w:hAnsiTheme="majorBidi" w:cstheme="majorBidi"/>
          <w:color w:val="000000" w:themeColor="text1"/>
          <w:sz w:val="24"/>
          <w:szCs w:val="24"/>
        </w:rPr>
        <w:t>perspective</w:t>
      </w:r>
      <w:r w:rsidRPr="000B05B7">
        <w:rPr>
          <w:rFonts w:asciiTheme="majorBidi" w:hAnsiTheme="majorBidi" w:cstheme="majorBidi"/>
          <w:color w:val="000000" w:themeColor="text1"/>
          <w:sz w:val="24"/>
          <w:szCs w:val="24"/>
        </w:rPr>
        <w:t xml:space="preserve"> as </w:t>
      </w:r>
      <w:r w:rsidR="00E60889">
        <w:rPr>
          <w:rFonts w:asciiTheme="majorBidi" w:hAnsiTheme="majorBidi" w:cstheme="majorBidi"/>
          <w:color w:val="000000" w:themeColor="text1"/>
          <w:sz w:val="24"/>
          <w:szCs w:val="24"/>
        </w:rPr>
        <w:t xml:space="preserve">a </w:t>
      </w:r>
      <w:r w:rsidRPr="000B05B7">
        <w:rPr>
          <w:rFonts w:asciiTheme="majorBidi" w:hAnsiTheme="majorBidi" w:cstheme="majorBidi"/>
          <w:color w:val="000000" w:themeColor="text1"/>
          <w:sz w:val="24"/>
          <w:szCs w:val="24"/>
        </w:rPr>
        <w:t xml:space="preserve">theoretical </w:t>
      </w:r>
      <w:r w:rsidRPr="00663DD1">
        <w:rPr>
          <w:rFonts w:asciiTheme="majorBidi" w:hAnsiTheme="majorBidi" w:cstheme="majorBidi"/>
          <w:color w:val="000000" w:themeColor="text1"/>
          <w:sz w:val="24"/>
          <w:szCs w:val="24"/>
        </w:rPr>
        <w:t xml:space="preserve">foundation to explain the direct and indirect effects of effective communication and trust on employee engagement through employee involvement. An online survey was conducted using MTurk with about 250 employees from different organizations and sectors. </w:t>
      </w:r>
      <w:r w:rsidRPr="000700A9">
        <w:rPr>
          <w:rFonts w:asciiTheme="majorBidi" w:hAnsiTheme="majorBidi" w:cstheme="majorBidi"/>
          <w:color w:val="000000" w:themeColor="text1"/>
          <w:sz w:val="24"/>
          <w:szCs w:val="24"/>
        </w:rPr>
        <w:t xml:space="preserve">Although the dissertation uses previously validated instruments, a Confirmatory Factor Analysis (CFA) was performed to assess the factor </w:t>
      </w:r>
      <w:r w:rsidRPr="00663DD1">
        <w:rPr>
          <w:rFonts w:asciiTheme="majorBidi" w:hAnsiTheme="majorBidi" w:cstheme="majorBidi"/>
          <w:color w:val="000000" w:themeColor="text1"/>
          <w:sz w:val="24"/>
          <w:szCs w:val="24"/>
        </w:rPr>
        <w:lastRenderedPageBreak/>
        <w:t xml:space="preserve">structure of the data. The hypothesized direct relationships were tested using structural equation modeling (SEM) and mediation analysis using </w:t>
      </w:r>
      <w:r w:rsidRPr="00A53AB3">
        <w:rPr>
          <w:rFonts w:asciiTheme="majorBidi" w:hAnsiTheme="majorBidi" w:cstheme="majorBidi"/>
          <w:color w:val="000000" w:themeColor="text1"/>
          <w:sz w:val="24"/>
          <w:szCs w:val="24"/>
        </w:rPr>
        <w:t>Hayes (2012) Process Macro.</w:t>
      </w:r>
      <w:r w:rsidRPr="00663DD1">
        <w:rPr>
          <w:rFonts w:asciiTheme="majorBidi" w:hAnsiTheme="majorBidi" w:cstheme="majorBidi"/>
          <w:color w:val="000000" w:themeColor="text1"/>
          <w:sz w:val="24"/>
          <w:szCs w:val="24"/>
        </w:rPr>
        <w:t xml:space="preserve"> Results for the direct relationships revealed that effective communication was positively related to employee involvement. Results also showed that interpersonal trust was positively related to employee engagement and employee involvement, which also served as a partial mediator in the relationship between interpersonal trust and employee engagement. Finally, results revealed that employee involvement fully mediated the relationship between effective communication and employee engagement. Implications of these findings are discussed.</w:t>
      </w:r>
    </w:p>
    <w:p w14:paraId="76A83587" w14:textId="3449555C" w:rsidR="00C933D1" w:rsidRPr="00663DD1" w:rsidRDefault="00C933D1" w:rsidP="00C933D1">
      <w:pPr>
        <w:spacing w:line="480" w:lineRule="auto"/>
        <w:ind w:firstLine="360"/>
        <w:rPr>
          <w:rFonts w:asciiTheme="majorBidi" w:hAnsiTheme="majorBidi" w:cstheme="majorBidi"/>
          <w:i/>
          <w:iCs/>
          <w:color w:val="000000" w:themeColor="text1"/>
          <w:sz w:val="24"/>
          <w:szCs w:val="24"/>
        </w:rPr>
      </w:pPr>
      <w:r w:rsidRPr="00663DD1">
        <w:rPr>
          <w:rFonts w:asciiTheme="majorBidi" w:hAnsiTheme="majorBidi" w:cstheme="majorBidi"/>
          <w:color w:val="000000" w:themeColor="text1"/>
          <w:sz w:val="24"/>
          <w:szCs w:val="24"/>
        </w:rPr>
        <w:t xml:space="preserve">Keywords: </w:t>
      </w:r>
      <w:r w:rsidRPr="000C3F7C">
        <w:rPr>
          <w:rFonts w:asciiTheme="majorBidi" w:hAnsiTheme="majorBidi" w:cstheme="majorBidi"/>
          <w:color w:val="000000" w:themeColor="text1"/>
          <w:sz w:val="24"/>
          <w:szCs w:val="24"/>
        </w:rPr>
        <w:t>Effective communication, quality of feedback, interpersonal trust, employee involvement, employee engagement, employee voice</w:t>
      </w:r>
      <w:r w:rsidRPr="00663DD1">
        <w:rPr>
          <w:rFonts w:asciiTheme="majorBidi" w:hAnsiTheme="majorBidi" w:cstheme="majorBidi"/>
          <w:i/>
          <w:iCs/>
          <w:color w:val="000000" w:themeColor="text1"/>
          <w:sz w:val="24"/>
          <w:szCs w:val="24"/>
        </w:rPr>
        <w:t xml:space="preserve"> </w:t>
      </w:r>
    </w:p>
    <w:p w14:paraId="2E1A7FD8" w14:textId="77777777" w:rsidR="00C933D1" w:rsidRPr="00663DD1" w:rsidRDefault="00C933D1" w:rsidP="00C933D1">
      <w:pPr>
        <w:jc w:val="center"/>
        <w:rPr>
          <w:color w:val="000000" w:themeColor="text1"/>
        </w:rPr>
      </w:pPr>
    </w:p>
    <w:p w14:paraId="49A7486D" w14:textId="77777777" w:rsidR="00C933D1" w:rsidRPr="00663DD1" w:rsidRDefault="00C933D1" w:rsidP="00C933D1">
      <w:pPr>
        <w:rPr>
          <w:color w:val="000000" w:themeColor="text1"/>
        </w:rPr>
      </w:pPr>
    </w:p>
    <w:p w14:paraId="319257F6" w14:textId="77777777" w:rsidR="00C933D1" w:rsidRPr="00663DD1" w:rsidRDefault="00C933D1" w:rsidP="00C933D1">
      <w:pPr>
        <w:rPr>
          <w:rFonts w:ascii="Times New Roman" w:hAnsi="Times New Roman" w:cs="Times New Roman"/>
          <w:color w:val="000000" w:themeColor="text1"/>
        </w:rPr>
      </w:pPr>
    </w:p>
    <w:p w14:paraId="56455474" w14:textId="77777777" w:rsidR="00C933D1" w:rsidRPr="00663DD1" w:rsidRDefault="00C933D1" w:rsidP="00C933D1">
      <w:pPr>
        <w:autoSpaceDE/>
        <w:autoSpaceDN/>
        <w:adjustRightInd/>
        <w:rPr>
          <w:color w:val="000000" w:themeColor="text1"/>
        </w:rPr>
      </w:pPr>
    </w:p>
    <w:p w14:paraId="3CC5C90C" w14:textId="77777777" w:rsidR="00C933D1" w:rsidRPr="00663DD1" w:rsidRDefault="00C933D1" w:rsidP="00C933D1">
      <w:pPr>
        <w:jc w:val="center"/>
        <w:rPr>
          <w:color w:val="000000" w:themeColor="text1"/>
        </w:rPr>
      </w:pPr>
    </w:p>
    <w:p w14:paraId="0ABEA236" w14:textId="77777777" w:rsidR="00C933D1" w:rsidRPr="00663DD1" w:rsidRDefault="00C933D1" w:rsidP="00C933D1">
      <w:pPr>
        <w:jc w:val="center"/>
        <w:rPr>
          <w:color w:val="000000" w:themeColor="text1"/>
        </w:rPr>
      </w:pPr>
    </w:p>
    <w:p w14:paraId="4E61A4B8" w14:textId="77777777" w:rsidR="00C933D1" w:rsidRPr="00663DD1" w:rsidRDefault="00C933D1" w:rsidP="00C933D1">
      <w:pPr>
        <w:jc w:val="center"/>
        <w:rPr>
          <w:color w:val="000000" w:themeColor="text1"/>
        </w:rPr>
      </w:pPr>
    </w:p>
    <w:p w14:paraId="12F8FC0A" w14:textId="77777777" w:rsidR="00C933D1" w:rsidRPr="00663DD1" w:rsidRDefault="00C933D1" w:rsidP="00C933D1">
      <w:pPr>
        <w:spacing w:line="480" w:lineRule="auto"/>
        <w:rPr>
          <w:rFonts w:asciiTheme="majorBidi" w:hAnsiTheme="majorBidi" w:cstheme="majorBidi"/>
          <w:b/>
          <w:bCs/>
          <w:color w:val="000000" w:themeColor="text1"/>
        </w:rPr>
      </w:pPr>
    </w:p>
    <w:p w14:paraId="74E9D343" w14:textId="77777777" w:rsidR="00C933D1" w:rsidRDefault="00C933D1" w:rsidP="00C933D1">
      <w:pPr>
        <w:spacing w:line="480" w:lineRule="auto"/>
        <w:jc w:val="center"/>
        <w:rPr>
          <w:rFonts w:asciiTheme="majorBidi" w:hAnsiTheme="majorBidi" w:cstheme="majorBidi"/>
          <w:b/>
          <w:bCs/>
          <w:color w:val="000000" w:themeColor="text1"/>
        </w:rPr>
      </w:pPr>
    </w:p>
    <w:p w14:paraId="495AA40E" w14:textId="77777777" w:rsidR="00C933D1" w:rsidRDefault="00C933D1" w:rsidP="00C933D1">
      <w:pPr>
        <w:spacing w:line="480" w:lineRule="auto"/>
        <w:jc w:val="center"/>
        <w:rPr>
          <w:rFonts w:asciiTheme="majorBidi" w:hAnsiTheme="majorBidi" w:cstheme="majorBidi"/>
          <w:b/>
          <w:bCs/>
          <w:color w:val="000000" w:themeColor="text1"/>
        </w:rPr>
      </w:pPr>
    </w:p>
    <w:p w14:paraId="35548A86" w14:textId="77777777" w:rsidR="00C933D1" w:rsidRDefault="00C933D1" w:rsidP="00C933D1">
      <w:pPr>
        <w:spacing w:line="480" w:lineRule="auto"/>
        <w:jc w:val="center"/>
        <w:rPr>
          <w:rFonts w:asciiTheme="majorBidi" w:hAnsiTheme="majorBidi" w:cstheme="majorBidi"/>
          <w:b/>
          <w:bCs/>
          <w:color w:val="000000" w:themeColor="text1"/>
        </w:rPr>
      </w:pPr>
    </w:p>
    <w:p w14:paraId="0752FD91" w14:textId="77777777" w:rsidR="00C933D1" w:rsidRDefault="00C933D1" w:rsidP="00C933D1">
      <w:pPr>
        <w:spacing w:line="480" w:lineRule="auto"/>
        <w:jc w:val="center"/>
        <w:rPr>
          <w:rFonts w:asciiTheme="majorBidi" w:hAnsiTheme="majorBidi" w:cstheme="majorBidi"/>
          <w:b/>
          <w:bCs/>
          <w:color w:val="000000" w:themeColor="text1"/>
        </w:rPr>
      </w:pPr>
    </w:p>
    <w:p w14:paraId="15D650B6" w14:textId="7C22159D" w:rsidR="00C933D1" w:rsidRDefault="00C933D1" w:rsidP="00C933D1">
      <w:pPr>
        <w:spacing w:line="480" w:lineRule="auto"/>
        <w:jc w:val="center"/>
        <w:rPr>
          <w:rFonts w:asciiTheme="majorBidi" w:hAnsiTheme="majorBidi" w:cstheme="majorBidi"/>
          <w:b/>
          <w:bCs/>
          <w:color w:val="000000" w:themeColor="text1"/>
        </w:rPr>
      </w:pPr>
    </w:p>
    <w:p w14:paraId="76E832E5" w14:textId="29EB09EF" w:rsidR="00C933D1" w:rsidRDefault="00C933D1" w:rsidP="000C3F7C">
      <w:pPr>
        <w:spacing w:line="480" w:lineRule="auto"/>
        <w:rPr>
          <w:rFonts w:asciiTheme="majorBidi" w:hAnsiTheme="majorBidi" w:cstheme="majorBidi"/>
          <w:b/>
          <w:bCs/>
          <w:color w:val="000000" w:themeColor="text1"/>
        </w:rPr>
      </w:pPr>
    </w:p>
    <w:p w14:paraId="38E8DC2F" w14:textId="77777777" w:rsidR="00C933D1" w:rsidRPr="00663DD1" w:rsidRDefault="00C933D1" w:rsidP="00C933D1">
      <w:pPr>
        <w:spacing w:line="480" w:lineRule="auto"/>
        <w:jc w:val="center"/>
        <w:rPr>
          <w:rFonts w:asciiTheme="majorBidi" w:hAnsiTheme="majorBidi" w:cstheme="majorBidi"/>
          <w:b/>
          <w:bCs/>
          <w:color w:val="000000" w:themeColor="text1"/>
        </w:rPr>
      </w:pPr>
    </w:p>
    <w:sdt>
      <w:sdtPr>
        <w:rPr>
          <w:rFonts w:ascii="Courier New" w:eastAsiaTheme="minorEastAsia" w:hAnsi="Courier New" w:cs="Courier New"/>
          <w:b w:val="0"/>
          <w:bCs w:val="0"/>
          <w:color w:val="000000" w:themeColor="text1"/>
          <w:lang w:eastAsia="zh-CN"/>
        </w:rPr>
        <w:id w:val="944268942"/>
        <w:docPartObj>
          <w:docPartGallery w:val="Table of Contents"/>
          <w:docPartUnique/>
        </w:docPartObj>
      </w:sdtPr>
      <w:sdtEndPr>
        <w:rPr>
          <w:noProof/>
        </w:rPr>
      </w:sdtEndPr>
      <w:sdtContent>
        <w:p w14:paraId="1E1B3516" w14:textId="77777777" w:rsidR="000C3F7C" w:rsidRDefault="000C3F7C" w:rsidP="00771678">
          <w:pPr>
            <w:pStyle w:val="TOCHeading"/>
            <w:jc w:val="center"/>
            <w:rPr>
              <w:rFonts w:ascii="Times New Roman" w:hAnsi="Times New Roman" w:cs="Times New Roman"/>
              <w:b w:val="0"/>
              <w:bCs w:val="0"/>
              <w:color w:val="000000" w:themeColor="text1"/>
              <w:sz w:val="24"/>
              <w:szCs w:val="24"/>
            </w:rPr>
          </w:pPr>
          <w:r>
            <w:rPr>
              <w:rFonts w:ascii="Courier New" w:eastAsiaTheme="minorEastAsia" w:hAnsi="Courier New" w:cs="Courier New"/>
              <w:b w:val="0"/>
              <w:bCs w:val="0"/>
              <w:color w:val="000000" w:themeColor="text1"/>
              <w:lang w:eastAsia="zh-CN"/>
            </w:rPr>
            <w:t xml:space="preserve"> </w:t>
          </w:r>
          <w:r w:rsidR="00C933D1" w:rsidRPr="000C3F7C">
            <w:rPr>
              <w:rFonts w:ascii="Times New Roman" w:hAnsi="Times New Roman" w:cs="Times New Roman"/>
              <w:b w:val="0"/>
              <w:bCs w:val="0"/>
              <w:color w:val="000000" w:themeColor="text1"/>
              <w:sz w:val="24"/>
              <w:szCs w:val="24"/>
            </w:rPr>
            <w:t xml:space="preserve">TABLE OF CONTENTS </w:t>
          </w:r>
        </w:p>
        <w:p w14:paraId="55B717D9" w14:textId="563FF5E8" w:rsidR="00434393" w:rsidRDefault="000C3F7C" w:rsidP="000C3F7C">
          <w:pPr>
            <w:pStyle w:val="TOCHeading"/>
            <w:rPr>
              <w:noProof/>
            </w:rPr>
          </w:pPr>
          <w:r>
            <w:rPr>
              <w:rFonts w:ascii="Times New Roman" w:hAnsi="Times New Roman" w:cs="Times New Roman"/>
              <w:b w:val="0"/>
              <w:bCs w:val="0"/>
              <w:color w:val="000000" w:themeColor="text1"/>
              <w:sz w:val="24"/>
              <w:szCs w:val="24"/>
            </w:rPr>
            <w:t xml:space="preserve">    CHAPTER                                                                 </w:t>
          </w:r>
          <w:r w:rsidR="009905CE">
            <w:rPr>
              <w:rFonts w:ascii="Times New Roman" w:hAnsi="Times New Roman" w:cs="Times New Roman"/>
              <w:b w:val="0"/>
              <w:bCs w:val="0"/>
              <w:color w:val="000000" w:themeColor="text1"/>
              <w:sz w:val="24"/>
              <w:szCs w:val="24"/>
            </w:rPr>
            <w:t xml:space="preserve">                                              PAGE</w:t>
          </w:r>
          <w:r w:rsidR="00434393">
            <w:rPr>
              <w:rFonts w:ascii="Times New Roman" w:hAnsi="Times New Roman" w:cs="Times New Roman"/>
              <w:b w:val="0"/>
              <w:bCs w:val="0"/>
              <w:color w:val="000000" w:themeColor="text1"/>
              <w:sz w:val="24"/>
              <w:szCs w:val="24"/>
            </w:rPr>
            <w:fldChar w:fldCharType="begin"/>
          </w:r>
          <w:r w:rsidR="00434393">
            <w:rPr>
              <w:rFonts w:ascii="Times New Roman" w:hAnsi="Times New Roman" w:cs="Times New Roman"/>
              <w:b w:val="0"/>
              <w:bCs w:val="0"/>
              <w:color w:val="000000" w:themeColor="text1"/>
              <w:sz w:val="24"/>
              <w:szCs w:val="24"/>
            </w:rPr>
            <w:instrText xml:space="preserve"> TOC \o "1-3" \h \z \u </w:instrText>
          </w:r>
          <w:r w:rsidR="00434393">
            <w:rPr>
              <w:rFonts w:ascii="Times New Roman" w:hAnsi="Times New Roman" w:cs="Times New Roman"/>
              <w:b w:val="0"/>
              <w:bCs w:val="0"/>
              <w:color w:val="000000" w:themeColor="text1"/>
              <w:sz w:val="24"/>
              <w:szCs w:val="24"/>
            </w:rPr>
            <w:fldChar w:fldCharType="separate"/>
          </w:r>
        </w:p>
        <w:p w14:paraId="551EE482" w14:textId="2A22EAF3" w:rsidR="00434393" w:rsidRPr="00434393" w:rsidRDefault="00434393" w:rsidP="00434393">
          <w:pPr>
            <w:pStyle w:val="TOC1"/>
            <w:rPr>
              <w:color w:val="auto"/>
              <w:lang w:eastAsia="en-US"/>
            </w:rPr>
          </w:pPr>
          <w:hyperlink w:anchor="_Toc75090785" w:history="1">
            <w:r w:rsidRPr="00434393">
              <w:rPr>
                <w:rStyle w:val="Hyperlink"/>
              </w:rPr>
              <w:t>CHAPTER I. INTRODUCTION</w:t>
            </w:r>
            <w:r w:rsidRPr="00434393">
              <w:rPr>
                <w:webHidden/>
              </w:rPr>
              <w:tab/>
            </w:r>
            <w:r w:rsidRPr="00434393">
              <w:rPr>
                <w:webHidden/>
              </w:rPr>
              <w:fldChar w:fldCharType="begin"/>
            </w:r>
            <w:r w:rsidRPr="00434393">
              <w:rPr>
                <w:webHidden/>
              </w:rPr>
              <w:instrText xml:space="preserve"> PAGEREF _Toc75090785 \h </w:instrText>
            </w:r>
            <w:r w:rsidRPr="00434393">
              <w:rPr>
                <w:webHidden/>
              </w:rPr>
            </w:r>
            <w:r w:rsidRPr="00434393">
              <w:rPr>
                <w:webHidden/>
              </w:rPr>
              <w:fldChar w:fldCharType="separate"/>
            </w:r>
            <w:r w:rsidRPr="00434393">
              <w:rPr>
                <w:webHidden/>
              </w:rPr>
              <w:t>1</w:t>
            </w:r>
            <w:r w:rsidRPr="00434393">
              <w:rPr>
                <w:webHidden/>
              </w:rPr>
              <w:fldChar w:fldCharType="end"/>
            </w:r>
          </w:hyperlink>
        </w:p>
        <w:p w14:paraId="1D312E50" w14:textId="70A3FBEC" w:rsidR="00434393" w:rsidRPr="00434393" w:rsidRDefault="00434393" w:rsidP="00434393">
          <w:pPr>
            <w:pStyle w:val="TOC1"/>
            <w:rPr>
              <w:color w:val="auto"/>
              <w:lang w:eastAsia="en-US"/>
            </w:rPr>
          </w:pPr>
          <w:hyperlink w:anchor="_Toc75090786" w:history="1">
            <w:r w:rsidRPr="00434393">
              <w:rPr>
                <w:rStyle w:val="Hyperlink"/>
              </w:rPr>
              <w:t>CHAPTER II. LITERATURE REVIEW AND HYPOTHESIS DEVELOPMENT</w:t>
            </w:r>
            <w:r w:rsidRPr="00434393">
              <w:rPr>
                <w:webHidden/>
              </w:rPr>
              <w:tab/>
            </w:r>
            <w:r w:rsidRPr="00434393">
              <w:rPr>
                <w:webHidden/>
              </w:rPr>
              <w:fldChar w:fldCharType="begin"/>
            </w:r>
            <w:r w:rsidRPr="00434393">
              <w:rPr>
                <w:webHidden/>
              </w:rPr>
              <w:instrText xml:space="preserve"> PAGEREF _Toc75090786 \h </w:instrText>
            </w:r>
            <w:r w:rsidRPr="00434393">
              <w:rPr>
                <w:webHidden/>
              </w:rPr>
            </w:r>
            <w:r w:rsidRPr="00434393">
              <w:rPr>
                <w:webHidden/>
              </w:rPr>
              <w:fldChar w:fldCharType="separate"/>
            </w:r>
            <w:r w:rsidRPr="00434393">
              <w:rPr>
                <w:webHidden/>
              </w:rPr>
              <w:t>6</w:t>
            </w:r>
            <w:r w:rsidRPr="00434393">
              <w:rPr>
                <w:webHidden/>
              </w:rPr>
              <w:fldChar w:fldCharType="end"/>
            </w:r>
          </w:hyperlink>
        </w:p>
        <w:p w14:paraId="02CA79CD" w14:textId="5D4DED93" w:rsidR="00434393" w:rsidRPr="00434393" w:rsidRDefault="00434393">
          <w:pPr>
            <w:pStyle w:val="TOC2"/>
            <w:tabs>
              <w:tab w:val="right" w:leader="dot" w:pos="8630"/>
            </w:tabs>
            <w:rPr>
              <w:rFonts w:ascii="Times New Roman" w:hAnsi="Times New Roman" w:cs="Times New Roman"/>
              <w:b w:val="0"/>
              <w:bCs w:val="0"/>
              <w:noProof/>
              <w:color w:val="auto"/>
              <w:sz w:val="24"/>
              <w:szCs w:val="24"/>
              <w:lang w:eastAsia="en-US"/>
            </w:rPr>
          </w:pPr>
          <w:hyperlink w:anchor="_Toc75090787" w:history="1">
            <w:r w:rsidRPr="00434393">
              <w:rPr>
                <w:rStyle w:val="Hyperlink"/>
                <w:rFonts w:ascii="Times New Roman" w:hAnsi="Times New Roman" w:cs="Times New Roman"/>
                <w:b w:val="0"/>
                <w:bCs w:val="0"/>
                <w:noProof/>
                <w:sz w:val="24"/>
                <w:szCs w:val="24"/>
              </w:rPr>
              <w:t>Employee Engagement</w:t>
            </w:r>
            <w:r w:rsidRPr="00434393">
              <w:rPr>
                <w:rFonts w:ascii="Times New Roman" w:hAnsi="Times New Roman" w:cs="Times New Roman"/>
                <w:b w:val="0"/>
                <w:bCs w:val="0"/>
                <w:noProof/>
                <w:webHidden/>
                <w:sz w:val="24"/>
                <w:szCs w:val="24"/>
              </w:rPr>
              <w:tab/>
            </w:r>
            <w:r w:rsidRPr="00434393">
              <w:rPr>
                <w:rFonts w:ascii="Times New Roman" w:hAnsi="Times New Roman" w:cs="Times New Roman"/>
                <w:b w:val="0"/>
                <w:bCs w:val="0"/>
                <w:noProof/>
                <w:webHidden/>
                <w:sz w:val="24"/>
                <w:szCs w:val="24"/>
              </w:rPr>
              <w:fldChar w:fldCharType="begin"/>
            </w:r>
            <w:r w:rsidRPr="00434393">
              <w:rPr>
                <w:rFonts w:ascii="Times New Roman" w:hAnsi="Times New Roman" w:cs="Times New Roman"/>
                <w:b w:val="0"/>
                <w:bCs w:val="0"/>
                <w:noProof/>
                <w:webHidden/>
                <w:sz w:val="24"/>
                <w:szCs w:val="24"/>
              </w:rPr>
              <w:instrText xml:space="preserve"> PAGEREF _Toc75090787 \h </w:instrText>
            </w:r>
            <w:r w:rsidRPr="00434393">
              <w:rPr>
                <w:rFonts w:ascii="Times New Roman" w:hAnsi="Times New Roman" w:cs="Times New Roman"/>
                <w:b w:val="0"/>
                <w:bCs w:val="0"/>
                <w:noProof/>
                <w:webHidden/>
                <w:sz w:val="24"/>
                <w:szCs w:val="24"/>
              </w:rPr>
            </w:r>
            <w:r w:rsidRPr="00434393">
              <w:rPr>
                <w:rFonts w:ascii="Times New Roman" w:hAnsi="Times New Roman" w:cs="Times New Roman"/>
                <w:b w:val="0"/>
                <w:bCs w:val="0"/>
                <w:noProof/>
                <w:webHidden/>
                <w:sz w:val="24"/>
                <w:szCs w:val="24"/>
              </w:rPr>
              <w:fldChar w:fldCharType="separate"/>
            </w:r>
            <w:r w:rsidRPr="00434393">
              <w:rPr>
                <w:rFonts w:ascii="Times New Roman" w:hAnsi="Times New Roman" w:cs="Times New Roman"/>
                <w:b w:val="0"/>
                <w:bCs w:val="0"/>
                <w:noProof/>
                <w:webHidden/>
                <w:sz w:val="24"/>
                <w:szCs w:val="24"/>
              </w:rPr>
              <w:t>6</w:t>
            </w:r>
            <w:r w:rsidRPr="00434393">
              <w:rPr>
                <w:rFonts w:ascii="Times New Roman" w:hAnsi="Times New Roman" w:cs="Times New Roman"/>
                <w:b w:val="0"/>
                <w:bCs w:val="0"/>
                <w:noProof/>
                <w:webHidden/>
                <w:sz w:val="24"/>
                <w:szCs w:val="24"/>
              </w:rPr>
              <w:fldChar w:fldCharType="end"/>
            </w:r>
          </w:hyperlink>
        </w:p>
        <w:p w14:paraId="2CAF4C92" w14:textId="5C6A24C3" w:rsidR="00434393" w:rsidRPr="00434393" w:rsidRDefault="00434393">
          <w:pPr>
            <w:pStyle w:val="TOC2"/>
            <w:tabs>
              <w:tab w:val="right" w:leader="dot" w:pos="8630"/>
            </w:tabs>
            <w:rPr>
              <w:rFonts w:ascii="Times New Roman" w:hAnsi="Times New Roman" w:cs="Times New Roman"/>
              <w:b w:val="0"/>
              <w:bCs w:val="0"/>
              <w:noProof/>
              <w:color w:val="auto"/>
              <w:sz w:val="24"/>
              <w:szCs w:val="24"/>
              <w:lang w:eastAsia="en-US"/>
            </w:rPr>
          </w:pPr>
          <w:hyperlink w:anchor="_Toc75090788" w:history="1">
            <w:r w:rsidRPr="00434393">
              <w:rPr>
                <w:rStyle w:val="Hyperlink"/>
                <w:rFonts w:ascii="Times New Roman" w:hAnsi="Times New Roman" w:cs="Times New Roman"/>
                <w:b w:val="0"/>
                <w:bCs w:val="0"/>
                <w:noProof/>
                <w:sz w:val="24"/>
                <w:szCs w:val="24"/>
              </w:rPr>
              <w:t>Effective Communication</w:t>
            </w:r>
            <w:r w:rsidRPr="00434393">
              <w:rPr>
                <w:rFonts w:ascii="Times New Roman" w:hAnsi="Times New Roman" w:cs="Times New Roman"/>
                <w:b w:val="0"/>
                <w:bCs w:val="0"/>
                <w:noProof/>
                <w:webHidden/>
                <w:sz w:val="24"/>
                <w:szCs w:val="24"/>
              </w:rPr>
              <w:tab/>
            </w:r>
            <w:r w:rsidRPr="00434393">
              <w:rPr>
                <w:rFonts w:ascii="Times New Roman" w:hAnsi="Times New Roman" w:cs="Times New Roman"/>
                <w:b w:val="0"/>
                <w:bCs w:val="0"/>
                <w:noProof/>
                <w:webHidden/>
                <w:sz w:val="24"/>
                <w:szCs w:val="24"/>
              </w:rPr>
              <w:fldChar w:fldCharType="begin"/>
            </w:r>
            <w:r w:rsidRPr="00434393">
              <w:rPr>
                <w:rFonts w:ascii="Times New Roman" w:hAnsi="Times New Roman" w:cs="Times New Roman"/>
                <w:b w:val="0"/>
                <w:bCs w:val="0"/>
                <w:noProof/>
                <w:webHidden/>
                <w:sz w:val="24"/>
                <w:szCs w:val="24"/>
              </w:rPr>
              <w:instrText xml:space="preserve"> PAGEREF _Toc75090788 \h </w:instrText>
            </w:r>
            <w:r w:rsidRPr="00434393">
              <w:rPr>
                <w:rFonts w:ascii="Times New Roman" w:hAnsi="Times New Roman" w:cs="Times New Roman"/>
                <w:b w:val="0"/>
                <w:bCs w:val="0"/>
                <w:noProof/>
                <w:webHidden/>
                <w:sz w:val="24"/>
                <w:szCs w:val="24"/>
              </w:rPr>
            </w:r>
            <w:r w:rsidRPr="00434393">
              <w:rPr>
                <w:rFonts w:ascii="Times New Roman" w:hAnsi="Times New Roman" w:cs="Times New Roman"/>
                <w:b w:val="0"/>
                <w:bCs w:val="0"/>
                <w:noProof/>
                <w:webHidden/>
                <w:sz w:val="24"/>
                <w:szCs w:val="24"/>
              </w:rPr>
              <w:fldChar w:fldCharType="separate"/>
            </w:r>
            <w:r w:rsidRPr="00434393">
              <w:rPr>
                <w:rFonts w:ascii="Times New Roman" w:hAnsi="Times New Roman" w:cs="Times New Roman"/>
                <w:b w:val="0"/>
                <w:bCs w:val="0"/>
                <w:noProof/>
                <w:webHidden/>
                <w:sz w:val="24"/>
                <w:szCs w:val="24"/>
              </w:rPr>
              <w:t>10</w:t>
            </w:r>
            <w:r w:rsidRPr="00434393">
              <w:rPr>
                <w:rFonts w:ascii="Times New Roman" w:hAnsi="Times New Roman" w:cs="Times New Roman"/>
                <w:b w:val="0"/>
                <w:bCs w:val="0"/>
                <w:noProof/>
                <w:webHidden/>
                <w:sz w:val="24"/>
                <w:szCs w:val="24"/>
              </w:rPr>
              <w:fldChar w:fldCharType="end"/>
            </w:r>
          </w:hyperlink>
        </w:p>
        <w:p w14:paraId="5C193F20" w14:textId="5CBBDF59" w:rsidR="00434393" w:rsidRPr="00434393" w:rsidRDefault="00434393">
          <w:pPr>
            <w:pStyle w:val="TOC2"/>
            <w:tabs>
              <w:tab w:val="right" w:leader="dot" w:pos="8630"/>
            </w:tabs>
            <w:rPr>
              <w:rFonts w:ascii="Times New Roman" w:hAnsi="Times New Roman" w:cs="Times New Roman"/>
              <w:b w:val="0"/>
              <w:bCs w:val="0"/>
              <w:noProof/>
              <w:color w:val="auto"/>
              <w:sz w:val="24"/>
              <w:szCs w:val="24"/>
              <w:lang w:eastAsia="en-US"/>
            </w:rPr>
          </w:pPr>
          <w:hyperlink w:anchor="_Toc75090789" w:history="1">
            <w:r w:rsidRPr="00434393">
              <w:rPr>
                <w:rStyle w:val="Hyperlink"/>
                <w:rFonts w:ascii="Times New Roman" w:hAnsi="Times New Roman" w:cs="Times New Roman"/>
                <w:b w:val="0"/>
                <w:bCs w:val="0"/>
                <w:noProof/>
                <w:sz w:val="24"/>
                <w:szCs w:val="24"/>
              </w:rPr>
              <w:t>Interpersonal Trust</w:t>
            </w:r>
            <w:r w:rsidRPr="00434393">
              <w:rPr>
                <w:rFonts w:ascii="Times New Roman" w:hAnsi="Times New Roman" w:cs="Times New Roman"/>
                <w:b w:val="0"/>
                <w:bCs w:val="0"/>
                <w:noProof/>
                <w:webHidden/>
                <w:sz w:val="24"/>
                <w:szCs w:val="24"/>
              </w:rPr>
              <w:tab/>
            </w:r>
            <w:r w:rsidRPr="00434393">
              <w:rPr>
                <w:rFonts w:ascii="Times New Roman" w:hAnsi="Times New Roman" w:cs="Times New Roman"/>
                <w:b w:val="0"/>
                <w:bCs w:val="0"/>
                <w:noProof/>
                <w:webHidden/>
                <w:sz w:val="24"/>
                <w:szCs w:val="24"/>
              </w:rPr>
              <w:fldChar w:fldCharType="begin"/>
            </w:r>
            <w:r w:rsidRPr="00434393">
              <w:rPr>
                <w:rFonts w:ascii="Times New Roman" w:hAnsi="Times New Roman" w:cs="Times New Roman"/>
                <w:b w:val="0"/>
                <w:bCs w:val="0"/>
                <w:noProof/>
                <w:webHidden/>
                <w:sz w:val="24"/>
                <w:szCs w:val="24"/>
              </w:rPr>
              <w:instrText xml:space="preserve"> PAGEREF _Toc75090789 \h </w:instrText>
            </w:r>
            <w:r w:rsidRPr="00434393">
              <w:rPr>
                <w:rFonts w:ascii="Times New Roman" w:hAnsi="Times New Roman" w:cs="Times New Roman"/>
                <w:b w:val="0"/>
                <w:bCs w:val="0"/>
                <w:noProof/>
                <w:webHidden/>
                <w:sz w:val="24"/>
                <w:szCs w:val="24"/>
              </w:rPr>
            </w:r>
            <w:r w:rsidRPr="00434393">
              <w:rPr>
                <w:rFonts w:ascii="Times New Roman" w:hAnsi="Times New Roman" w:cs="Times New Roman"/>
                <w:b w:val="0"/>
                <w:bCs w:val="0"/>
                <w:noProof/>
                <w:webHidden/>
                <w:sz w:val="24"/>
                <w:szCs w:val="24"/>
              </w:rPr>
              <w:fldChar w:fldCharType="separate"/>
            </w:r>
            <w:r w:rsidRPr="00434393">
              <w:rPr>
                <w:rFonts w:ascii="Times New Roman" w:hAnsi="Times New Roman" w:cs="Times New Roman"/>
                <w:b w:val="0"/>
                <w:bCs w:val="0"/>
                <w:noProof/>
                <w:webHidden/>
                <w:sz w:val="24"/>
                <w:szCs w:val="24"/>
              </w:rPr>
              <w:t>12</w:t>
            </w:r>
            <w:r w:rsidRPr="00434393">
              <w:rPr>
                <w:rFonts w:ascii="Times New Roman" w:hAnsi="Times New Roman" w:cs="Times New Roman"/>
                <w:b w:val="0"/>
                <w:bCs w:val="0"/>
                <w:noProof/>
                <w:webHidden/>
                <w:sz w:val="24"/>
                <w:szCs w:val="24"/>
              </w:rPr>
              <w:fldChar w:fldCharType="end"/>
            </w:r>
          </w:hyperlink>
        </w:p>
        <w:p w14:paraId="4F97A769" w14:textId="138EA53A" w:rsidR="00434393" w:rsidRPr="00434393" w:rsidRDefault="00434393">
          <w:pPr>
            <w:pStyle w:val="TOC2"/>
            <w:tabs>
              <w:tab w:val="right" w:leader="dot" w:pos="8630"/>
            </w:tabs>
            <w:rPr>
              <w:rFonts w:ascii="Times New Roman" w:hAnsi="Times New Roman" w:cs="Times New Roman"/>
              <w:b w:val="0"/>
              <w:bCs w:val="0"/>
              <w:noProof/>
              <w:color w:val="auto"/>
              <w:sz w:val="24"/>
              <w:szCs w:val="24"/>
              <w:lang w:eastAsia="en-US"/>
            </w:rPr>
          </w:pPr>
          <w:hyperlink w:anchor="_Toc75090790" w:history="1">
            <w:r w:rsidRPr="00434393">
              <w:rPr>
                <w:rStyle w:val="Hyperlink"/>
                <w:rFonts w:ascii="Times New Roman" w:hAnsi="Times New Roman" w:cs="Times New Roman"/>
                <w:b w:val="0"/>
                <w:bCs w:val="0"/>
                <w:noProof/>
                <w:sz w:val="24"/>
                <w:szCs w:val="24"/>
              </w:rPr>
              <w:t>Employee Involvement</w:t>
            </w:r>
            <w:r w:rsidRPr="00434393">
              <w:rPr>
                <w:rFonts w:ascii="Times New Roman" w:hAnsi="Times New Roman" w:cs="Times New Roman"/>
                <w:b w:val="0"/>
                <w:bCs w:val="0"/>
                <w:noProof/>
                <w:webHidden/>
                <w:sz w:val="24"/>
                <w:szCs w:val="24"/>
              </w:rPr>
              <w:tab/>
            </w:r>
            <w:r w:rsidRPr="00434393">
              <w:rPr>
                <w:rFonts w:ascii="Times New Roman" w:hAnsi="Times New Roman" w:cs="Times New Roman"/>
                <w:b w:val="0"/>
                <w:bCs w:val="0"/>
                <w:noProof/>
                <w:webHidden/>
                <w:sz w:val="24"/>
                <w:szCs w:val="24"/>
              </w:rPr>
              <w:fldChar w:fldCharType="begin"/>
            </w:r>
            <w:r w:rsidRPr="00434393">
              <w:rPr>
                <w:rFonts w:ascii="Times New Roman" w:hAnsi="Times New Roman" w:cs="Times New Roman"/>
                <w:b w:val="0"/>
                <w:bCs w:val="0"/>
                <w:noProof/>
                <w:webHidden/>
                <w:sz w:val="24"/>
                <w:szCs w:val="24"/>
              </w:rPr>
              <w:instrText xml:space="preserve"> PAGEREF _Toc75090790 \h </w:instrText>
            </w:r>
            <w:r w:rsidRPr="00434393">
              <w:rPr>
                <w:rFonts w:ascii="Times New Roman" w:hAnsi="Times New Roman" w:cs="Times New Roman"/>
                <w:b w:val="0"/>
                <w:bCs w:val="0"/>
                <w:noProof/>
                <w:webHidden/>
                <w:sz w:val="24"/>
                <w:szCs w:val="24"/>
              </w:rPr>
            </w:r>
            <w:r w:rsidRPr="00434393">
              <w:rPr>
                <w:rFonts w:ascii="Times New Roman" w:hAnsi="Times New Roman" w:cs="Times New Roman"/>
                <w:b w:val="0"/>
                <w:bCs w:val="0"/>
                <w:noProof/>
                <w:webHidden/>
                <w:sz w:val="24"/>
                <w:szCs w:val="24"/>
              </w:rPr>
              <w:fldChar w:fldCharType="separate"/>
            </w:r>
            <w:r w:rsidRPr="00434393">
              <w:rPr>
                <w:rFonts w:ascii="Times New Roman" w:hAnsi="Times New Roman" w:cs="Times New Roman"/>
                <w:b w:val="0"/>
                <w:bCs w:val="0"/>
                <w:noProof/>
                <w:webHidden/>
                <w:sz w:val="24"/>
                <w:szCs w:val="24"/>
              </w:rPr>
              <w:t>13</w:t>
            </w:r>
            <w:r w:rsidRPr="00434393">
              <w:rPr>
                <w:rFonts w:ascii="Times New Roman" w:hAnsi="Times New Roman" w:cs="Times New Roman"/>
                <w:b w:val="0"/>
                <w:bCs w:val="0"/>
                <w:noProof/>
                <w:webHidden/>
                <w:sz w:val="24"/>
                <w:szCs w:val="24"/>
              </w:rPr>
              <w:fldChar w:fldCharType="end"/>
            </w:r>
          </w:hyperlink>
        </w:p>
        <w:p w14:paraId="07FE397F" w14:textId="08C4628F" w:rsidR="00434393" w:rsidRPr="00434393" w:rsidRDefault="00434393">
          <w:pPr>
            <w:pStyle w:val="TOC2"/>
            <w:tabs>
              <w:tab w:val="right" w:leader="dot" w:pos="8630"/>
            </w:tabs>
            <w:rPr>
              <w:rFonts w:ascii="Times New Roman" w:hAnsi="Times New Roman" w:cs="Times New Roman"/>
              <w:b w:val="0"/>
              <w:bCs w:val="0"/>
              <w:noProof/>
              <w:color w:val="auto"/>
              <w:sz w:val="24"/>
              <w:szCs w:val="24"/>
              <w:lang w:eastAsia="en-US"/>
            </w:rPr>
          </w:pPr>
          <w:hyperlink w:anchor="_Toc75090791" w:history="1">
            <w:r w:rsidRPr="00434393">
              <w:rPr>
                <w:rStyle w:val="Hyperlink"/>
                <w:rFonts w:ascii="Times New Roman" w:hAnsi="Times New Roman" w:cs="Times New Roman"/>
                <w:b w:val="0"/>
                <w:bCs w:val="0"/>
                <w:noProof/>
                <w:sz w:val="24"/>
                <w:szCs w:val="24"/>
              </w:rPr>
              <w:t>Theoretical Framework</w:t>
            </w:r>
            <w:r w:rsidRPr="00434393">
              <w:rPr>
                <w:rFonts w:ascii="Times New Roman" w:hAnsi="Times New Roman" w:cs="Times New Roman"/>
                <w:b w:val="0"/>
                <w:bCs w:val="0"/>
                <w:noProof/>
                <w:webHidden/>
                <w:sz w:val="24"/>
                <w:szCs w:val="24"/>
              </w:rPr>
              <w:tab/>
            </w:r>
            <w:r w:rsidRPr="00434393">
              <w:rPr>
                <w:rFonts w:ascii="Times New Roman" w:hAnsi="Times New Roman" w:cs="Times New Roman"/>
                <w:b w:val="0"/>
                <w:bCs w:val="0"/>
                <w:noProof/>
                <w:webHidden/>
                <w:sz w:val="24"/>
                <w:szCs w:val="24"/>
              </w:rPr>
              <w:fldChar w:fldCharType="begin"/>
            </w:r>
            <w:r w:rsidRPr="00434393">
              <w:rPr>
                <w:rFonts w:ascii="Times New Roman" w:hAnsi="Times New Roman" w:cs="Times New Roman"/>
                <w:b w:val="0"/>
                <w:bCs w:val="0"/>
                <w:noProof/>
                <w:webHidden/>
                <w:sz w:val="24"/>
                <w:szCs w:val="24"/>
              </w:rPr>
              <w:instrText xml:space="preserve"> PAGEREF _Toc75090791 \h </w:instrText>
            </w:r>
            <w:r w:rsidRPr="00434393">
              <w:rPr>
                <w:rFonts w:ascii="Times New Roman" w:hAnsi="Times New Roman" w:cs="Times New Roman"/>
                <w:b w:val="0"/>
                <w:bCs w:val="0"/>
                <w:noProof/>
                <w:webHidden/>
                <w:sz w:val="24"/>
                <w:szCs w:val="24"/>
              </w:rPr>
            </w:r>
            <w:r w:rsidRPr="00434393">
              <w:rPr>
                <w:rFonts w:ascii="Times New Roman" w:hAnsi="Times New Roman" w:cs="Times New Roman"/>
                <w:b w:val="0"/>
                <w:bCs w:val="0"/>
                <w:noProof/>
                <w:webHidden/>
                <w:sz w:val="24"/>
                <w:szCs w:val="24"/>
              </w:rPr>
              <w:fldChar w:fldCharType="separate"/>
            </w:r>
            <w:r w:rsidRPr="00434393">
              <w:rPr>
                <w:rFonts w:ascii="Times New Roman" w:hAnsi="Times New Roman" w:cs="Times New Roman"/>
                <w:b w:val="0"/>
                <w:bCs w:val="0"/>
                <w:noProof/>
                <w:webHidden/>
                <w:sz w:val="24"/>
                <w:szCs w:val="24"/>
              </w:rPr>
              <w:t>15</w:t>
            </w:r>
            <w:r w:rsidRPr="00434393">
              <w:rPr>
                <w:rFonts w:ascii="Times New Roman" w:hAnsi="Times New Roman" w:cs="Times New Roman"/>
                <w:b w:val="0"/>
                <w:bCs w:val="0"/>
                <w:noProof/>
                <w:webHidden/>
                <w:sz w:val="24"/>
                <w:szCs w:val="24"/>
              </w:rPr>
              <w:fldChar w:fldCharType="end"/>
            </w:r>
          </w:hyperlink>
        </w:p>
        <w:p w14:paraId="3EF06227" w14:textId="72BE6D06" w:rsidR="00434393" w:rsidRPr="00434393" w:rsidRDefault="00434393">
          <w:pPr>
            <w:pStyle w:val="TOC2"/>
            <w:tabs>
              <w:tab w:val="right" w:leader="dot" w:pos="8630"/>
            </w:tabs>
            <w:rPr>
              <w:rFonts w:ascii="Times New Roman" w:hAnsi="Times New Roman" w:cs="Times New Roman"/>
              <w:b w:val="0"/>
              <w:bCs w:val="0"/>
              <w:noProof/>
              <w:color w:val="auto"/>
              <w:sz w:val="24"/>
              <w:szCs w:val="24"/>
              <w:lang w:eastAsia="en-US"/>
            </w:rPr>
          </w:pPr>
          <w:hyperlink w:anchor="_Toc75090792" w:history="1">
            <w:r w:rsidRPr="00434393">
              <w:rPr>
                <w:rStyle w:val="Hyperlink"/>
                <w:rFonts w:ascii="Times New Roman" w:hAnsi="Times New Roman" w:cs="Times New Roman"/>
                <w:b w:val="0"/>
                <w:bCs w:val="0"/>
                <w:noProof/>
                <w:sz w:val="24"/>
                <w:szCs w:val="24"/>
              </w:rPr>
              <w:t>HYPOTHESIS DEVELOPMENT</w:t>
            </w:r>
            <w:r w:rsidRPr="00434393">
              <w:rPr>
                <w:rFonts w:ascii="Times New Roman" w:hAnsi="Times New Roman" w:cs="Times New Roman"/>
                <w:b w:val="0"/>
                <w:bCs w:val="0"/>
                <w:noProof/>
                <w:webHidden/>
                <w:sz w:val="24"/>
                <w:szCs w:val="24"/>
              </w:rPr>
              <w:tab/>
            </w:r>
            <w:r w:rsidRPr="00434393">
              <w:rPr>
                <w:rFonts w:ascii="Times New Roman" w:hAnsi="Times New Roman" w:cs="Times New Roman"/>
                <w:b w:val="0"/>
                <w:bCs w:val="0"/>
                <w:noProof/>
                <w:webHidden/>
                <w:sz w:val="24"/>
                <w:szCs w:val="24"/>
              </w:rPr>
              <w:fldChar w:fldCharType="begin"/>
            </w:r>
            <w:r w:rsidRPr="00434393">
              <w:rPr>
                <w:rFonts w:ascii="Times New Roman" w:hAnsi="Times New Roman" w:cs="Times New Roman"/>
                <w:b w:val="0"/>
                <w:bCs w:val="0"/>
                <w:noProof/>
                <w:webHidden/>
                <w:sz w:val="24"/>
                <w:szCs w:val="24"/>
              </w:rPr>
              <w:instrText xml:space="preserve"> PAGEREF _Toc75090792 \h </w:instrText>
            </w:r>
            <w:r w:rsidRPr="00434393">
              <w:rPr>
                <w:rFonts w:ascii="Times New Roman" w:hAnsi="Times New Roman" w:cs="Times New Roman"/>
                <w:b w:val="0"/>
                <w:bCs w:val="0"/>
                <w:noProof/>
                <w:webHidden/>
                <w:sz w:val="24"/>
                <w:szCs w:val="24"/>
              </w:rPr>
            </w:r>
            <w:r w:rsidRPr="00434393">
              <w:rPr>
                <w:rFonts w:ascii="Times New Roman" w:hAnsi="Times New Roman" w:cs="Times New Roman"/>
                <w:b w:val="0"/>
                <w:bCs w:val="0"/>
                <w:noProof/>
                <w:webHidden/>
                <w:sz w:val="24"/>
                <w:szCs w:val="24"/>
              </w:rPr>
              <w:fldChar w:fldCharType="separate"/>
            </w:r>
            <w:r w:rsidRPr="00434393">
              <w:rPr>
                <w:rFonts w:ascii="Times New Roman" w:hAnsi="Times New Roman" w:cs="Times New Roman"/>
                <w:b w:val="0"/>
                <w:bCs w:val="0"/>
                <w:noProof/>
                <w:webHidden/>
                <w:sz w:val="24"/>
                <w:szCs w:val="24"/>
              </w:rPr>
              <w:t>16</w:t>
            </w:r>
            <w:r w:rsidRPr="00434393">
              <w:rPr>
                <w:rFonts w:ascii="Times New Roman" w:hAnsi="Times New Roman" w:cs="Times New Roman"/>
                <w:b w:val="0"/>
                <w:bCs w:val="0"/>
                <w:noProof/>
                <w:webHidden/>
                <w:sz w:val="24"/>
                <w:szCs w:val="24"/>
              </w:rPr>
              <w:fldChar w:fldCharType="end"/>
            </w:r>
          </w:hyperlink>
        </w:p>
        <w:p w14:paraId="26F241AB" w14:textId="1A006B8F" w:rsidR="00434393" w:rsidRPr="00434393" w:rsidRDefault="00434393" w:rsidP="00434393">
          <w:pPr>
            <w:pStyle w:val="TOC1"/>
            <w:rPr>
              <w:color w:val="auto"/>
              <w:lang w:eastAsia="en-US"/>
            </w:rPr>
          </w:pPr>
          <w:hyperlink w:anchor="_Toc75090793" w:history="1">
            <w:r w:rsidRPr="00434393">
              <w:rPr>
                <w:rStyle w:val="Hyperlink"/>
              </w:rPr>
              <w:t>CHAPTER III. RESEARCH METHODOLOGY</w:t>
            </w:r>
            <w:r w:rsidRPr="00434393">
              <w:rPr>
                <w:webHidden/>
              </w:rPr>
              <w:tab/>
            </w:r>
            <w:r w:rsidRPr="00434393">
              <w:rPr>
                <w:webHidden/>
              </w:rPr>
              <w:fldChar w:fldCharType="begin"/>
            </w:r>
            <w:r w:rsidRPr="00434393">
              <w:rPr>
                <w:webHidden/>
              </w:rPr>
              <w:instrText xml:space="preserve"> PAGEREF _Toc75090793 \h </w:instrText>
            </w:r>
            <w:r w:rsidRPr="00434393">
              <w:rPr>
                <w:webHidden/>
              </w:rPr>
            </w:r>
            <w:r w:rsidRPr="00434393">
              <w:rPr>
                <w:webHidden/>
              </w:rPr>
              <w:fldChar w:fldCharType="separate"/>
            </w:r>
            <w:r w:rsidRPr="00434393">
              <w:rPr>
                <w:webHidden/>
              </w:rPr>
              <w:t>26</w:t>
            </w:r>
            <w:r w:rsidRPr="00434393">
              <w:rPr>
                <w:webHidden/>
              </w:rPr>
              <w:fldChar w:fldCharType="end"/>
            </w:r>
          </w:hyperlink>
        </w:p>
        <w:p w14:paraId="36CE0C3F" w14:textId="4D513269" w:rsidR="00434393" w:rsidRPr="00434393" w:rsidRDefault="00434393">
          <w:pPr>
            <w:pStyle w:val="TOC2"/>
            <w:tabs>
              <w:tab w:val="right" w:leader="dot" w:pos="8630"/>
            </w:tabs>
            <w:rPr>
              <w:rFonts w:ascii="Times New Roman" w:hAnsi="Times New Roman" w:cs="Times New Roman"/>
              <w:b w:val="0"/>
              <w:bCs w:val="0"/>
              <w:noProof/>
              <w:color w:val="auto"/>
              <w:sz w:val="24"/>
              <w:szCs w:val="24"/>
              <w:lang w:eastAsia="en-US"/>
            </w:rPr>
          </w:pPr>
          <w:hyperlink w:anchor="_Toc75090794" w:history="1">
            <w:r w:rsidRPr="00434393">
              <w:rPr>
                <w:rStyle w:val="Hyperlink"/>
                <w:rFonts w:ascii="Times New Roman" w:hAnsi="Times New Roman" w:cs="Times New Roman"/>
                <w:b w:val="0"/>
                <w:bCs w:val="0"/>
                <w:noProof/>
                <w:sz w:val="24"/>
                <w:szCs w:val="24"/>
              </w:rPr>
              <w:t>Measures</w:t>
            </w:r>
            <w:r w:rsidRPr="00434393">
              <w:rPr>
                <w:rFonts w:ascii="Times New Roman" w:hAnsi="Times New Roman" w:cs="Times New Roman"/>
                <w:b w:val="0"/>
                <w:bCs w:val="0"/>
                <w:noProof/>
                <w:webHidden/>
                <w:sz w:val="24"/>
                <w:szCs w:val="24"/>
              </w:rPr>
              <w:tab/>
            </w:r>
            <w:r w:rsidRPr="00434393">
              <w:rPr>
                <w:rFonts w:ascii="Times New Roman" w:hAnsi="Times New Roman" w:cs="Times New Roman"/>
                <w:b w:val="0"/>
                <w:bCs w:val="0"/>
                <w:noProof/>
                <w:webHidden/>
                <w:sz w:val="24"/>
                <w:szCs w:val="24"/>
              </w:rPr>
              <w:fldChar w:fldCharType="begin"/>
            </w:r>
            <w:r w:rsidRPr="00434393">
              <w:rPr>
                <w:rFonts w:ascii="Times New Roman" w:hAnsi="Times New Roman" w:cs="Times New Roman"/>
                <w:b w:val="0"/>
                <w:bCs w:val="0"/>
                <w:noProof/>
                <w:webHidden/>
                <w:sz w:val="24"/>
                <w:szCs w:val="24"/>
              </w:rPr>
              <w:instrText xml:space="preserve"> PAGEREF _Toc75090794 \h </w:instrText>
            </w:r>
            <w:r w:rsidRPr="00434393">
              <w:rPr>
                <w:rFonts w:ascii="Times New Roman" w:hAnsi="Times New Roman" w:cs="Times New Roman"/>
                <w:b w:val="0"/>
                <w:bCs w:val="0"/>
                <w:noProof/>
                <w:webHidden/>
                <w:sz w:val="24"/>
                <w:szCs w:val="24"/>
              </w:rPr>
            </w:r>
            <w:r w:rsidRPr="00434393">
              <w:rPr>
                <w:rFonts w:ascii="Times New Roman" w:hAnsi="Times New Roman" w:cs="Times New Roman"/>
                <w:b w:val="0"/>
                <w:bCs w:val="0"/>
                <w:noProof/>
                <w:webHidden/>
                <w:sz w:val="24"/>
                <w:szCs w:val="24"/>
              </w:rPr>
              <w:fldChar w:fldCharType="separate"/>
            </w:r>
            <w:r w:rsidRPr="00434393">
              <w:rPr>
                <w:rFonts w:ascii="Times New Roman" w:hAnsi="Times New Roman" w:cs="Times New Roman"/>
                <w:b w:val="0"/>
                <w:bCs w:val="0"/>
                <w:noProof/>
                <w:webHidden/>
                <w:sz w:val="24"/>
                <w:szCs w:val="24"/>
              </w:rPr>
              <w:t>27</w:t>
            </w:r>
            <w:r w:rsidRPr="00434393">
              <w:rPr>
                <w:rFonts w:ascii="Times New Roman" w:hAnsi="Times New Roman" w:cs="Times New Roman"/>
                <w:b w:val="0"/>
                <w:bCs w:val="0"/>
                <w:noProof/>
                <w:webHidden/>
                <w:sz w:val="24"/>
                <w:szCs w:val="24"/>
              </w:rPr>
              <w:fldChar w:fldCharType="end"/>
            </w:r>
          </w:hyperlink>
        </w:p>
        <w:p w14:paraId="19B89F89" w14:textId="23E222A8" w:rsidR="00434393" w:rsidRPr="00434393" w:rsidRDefault="00434393">
          <w:pPr>
            <w:pStyle w:val="TOC2"/>
            <w:tabs>
              <w:tab w:val="right" w:leader="dot" w:pos="8630"/>
            </w:tabs>
            <w:rPr>
              <w:rFonts w:ascii="Times New Roman" w:hAnsi="Times New Roman" w:cs="Times New Roman"/>
              <w:b w:val="0"/>
              <w:bCs w:val="0"/>
              <w:noProof/>
              <w:color w:val="auto"/>
              <w:sz w:val="24"/>
              <w:szCs w:val="24"/>
              <w:lang w:eastAsia="en-US"/>
            </w:rPr>
          </w:pPr>
          <w:hyperlink w:anchor="_Toc75090795" w:history="1">
            <w:r w:rsidRPr="00434393">
              <w:rPr>
                <w:rStyle w:val="Hyperlink"/>
                <w:rFonts w:ascii="Times New Roman" w:hAnsi="Times New Roman" w:cs="Times New Roman"/>
                <w:b w:val="0"/>
                <w:bCs w:val="0"/>
                <w:noProof/>
                <w:sz w:val="24"/>
                <w:szCs w:val="24"/>
              </w:rPr>
              <w:t>Independent Variables</w:t>
            </w:r>
            <w:r w:rsidRPr="00434393">
              <w:rPr>
                <w:rFonts w:ascii="Times New Roman" w:hAnsi="Times New Roman" w:cs="Times New Roman"/>
                <w:b w:val="0"/>
                <w:bCs w:val="0"/>
                <w:noProof/>
                <w:webHidden/>
                <w:sz w:val="24"/>
                <w:szCs w:val="24"/>
              </w:rPr>
              <w:tab/>
            </w:r>
            <w:r w:rsidRPr="00434393">
              <w:rPr>
                <w:rFonts w:ascii="Times New Roman" w:hAnsi="Times New Roman" w:cs="Times New Roman"/>
                <w:b w:val="0"/>
                <w:bCs w:val="0"/>
                <w:noProof/>
                <w:webHidden/>
                <w:sz w:val="24"/>
                <w:szCs w:val="24"/>
              </w:rPr>
              <w:fldChar w:fldCharType="begin"/>
            </w:r>
            <w:r w:rsidRPr="00434393">
              <w:rPr>
                <w:rFonts w:ascii="Times New Roman" w:hAnsi="Times New Roman" w:cs="Times New Roman"/>
                <w:b w:val="0"/>
                <w:bCs w:val="0"/>
                <w:noProof/>
                <w:webHidden/>
                <w:sz w:val="24"/>
                <w:szCs w:val="24"/>
              </w:rPr>
              <w:instrText xml:space="preserve"> PAGEREF _Toc75090795 \h </w:instrText>
            </w:r>
            <w:r w:rsidRPr="00434393">
              <w:rPr>
                <w:rFonts w:ascii="Times New Roman" w:hAnsi="Times New Roman" w:cs="Times New Roman"/>
                <w:b w:val="0"/>
                <w:bCs w:val="0"/>
                <w:noProof/>
                <w:webHidden/>
                <w:sz w:val="24"/>
                <w:szCs w:val="24"/>
              </w:rPr>
            </w:r>
            <w:r w:rsidRPr="00434393">
              <w:rPr>
                <w:rFonts w:ascii="Times New Roman" w:hAnsi="Times New Roman" w:cs="Times New Roman"/>
                <w:b w:val="0"/>
                <w:bCs w:val="0"/>
                <w:noProof/>
                <w:webHidden/>
                <w:sz w:val="24"/>
                <w:szCs w:val="24"/>
              </w:rPr>
              <w:fldChar w:fldCharType="separate"/>
            </w:r>
            <w:r w:rsidRPr="00434393">
              <w:rPr>
                <w:rFonts w:ascii="Times New Roman" w:hAnsi="Times New Roman" w:cs="Times New Roman"/>
                <w:b w:val="0"/>
                <w:bCs w:val="0"/>
                <w:noProof/>
                <w:webHidden/>
                <w:sz w:val="24"/>
                <w:szCs w:val="24"/>
              </w:rPr>
              <w:t>27</w:t>
            </w:r>
            <w:r w:rsidRPr="00434393">
              <w:rPr>
                <w:rFonts w:ascii="Times New Roman" w:hAnsi="Times New Roman" w:cs="Times New Roman"/>
                <w:b w:val="0"/>
                <w:bCs w:val="0"/>
                <w:noProof/>
                <w:webHidden/>
                <w:sz w:val="24"/>
                <w:szCs w:val="24"/>
              </w:rPr>
              <w:fldChar w:fldCharType="end"/>
            </w:r>
          </w:hyperlink>
        </w:p>
        <w:p w14:paraId="5ACD0BA8" w14:textId="2C4EC28B" w:rsidR="00434393" w:rsidRPr="00434393" w:rsidRDefault="00434393">
          <w:pPr>
            <w:pStyle w:val="TOC2"/>
            <w:tabs>
              <w:tab w:val="right" w:leader="dot" w:pos="8630"/>
            </w:tabs>
            <w:rPr>
              <w:rFonts w:ascii="Times New Roman" w:hAnsi="Times New Roman" w:cs="Times New Roman"/>
              <w:b w:val="0"/>
              <w:bCs w:val="0"/>
              <w:noProof/>
              <w:color w:val="auto"/>
              <w:sz w:val="24"/>
              <w:szCs w:val="24"/>
              <w:lang w:eastAsia="en-US"/>
            </w:rPr>
          </w:pPr>
          <w:hyperlink w:anchor="_Toc75090796" w:history="1">
            <w:r w:rsidRPr="00434393">
              <w:rPr>
                <w:rStyle w:val="Hyperlink"/>
                <w:rFonts w:ascii="Times New Roman" w:hAnsi="Times New Roman" w:cs="Times New Roman"/>
                <w:b w:val="0"/>
                <w:bCs w:val="0"/>
                <w:noProof/>
                <w:sz w:val="24"/>
                <w:szCs w:val="24"/>
              </w:rPr>
              <w:t>Dependent Variable</w:t>
            </w:r>
            <w:r w:rsidRPr="00434393">
              <w:rPr>
                <w:rFonts w:ascii="Times New Roman" w:hAnsi="Times New Roman" w:cs="Times New Roman"/>
                <w:b w:val="0"/>
                <w:bCs w:val="0"/>
                <w:noProof/>
                <w:webHidden/>
                <w:sz w:val="24"/>
                <w:szCs w:val="24"/>
              </w:rPr>
              <w:tab/>
            </w:r>
            <w:r w:rsidRPr="00434393">
              <w:rPr>
                <w:rFonts w:ascii="Times New Roman" w:hAnsi="Times New Roman" w:cs="Times New Roman"/>
                <w:b w:val="0"/>
                <w:bCs w:val="0"/>
                <w:noProof/>
                <w:webHidden/>
                <w:sz w:val="24"/>
                <w:szCs w:val="24"/>
              </w:rPr>
              <w:fldChar w:fldCharType="begin"/>
            </w:r>
            <w:r w:rsidRPr="00434393">
              <w:rPr>
                <w:rFonts w:ascii="Times New Roman" w:hAnsi="Times New Roman" w:cs="Times New Roman"/>
                <w:b w:val="0"/>
                <w:bCs w:val="0"/>
                <w:noProof/>
                <w:webHidden/>
                <w:sz w:val="24"/>
                <w:szCs w:val="24"/>
              </w:rPr>
              <w:instrText xml:space="preserve"> PAGEREF _Toc75090796 \h </w:instrText>
            </w:r>
            <w:r w:rsidRPr="00434393">
              <w:rPr>
                <w:rFonts w:ascii="Times New Roman" w:hAnsi="Times New Roman" w:cs="Times New Roman"/>
                <w:b w:val="0"/>
                <w:bCs w:val="0"/>
                <w:noProof/>
                <w:webHidden/>
                <w:sz w:val="24"/>
                <w:szCs w:val="24"/>
              </w:rPr>
            </w:r>
            <w:r w:rsidRPr="00434393">
              <w:rPr>
                <w:rFonts w:ascii="Times New Roman" w:hAnsi="Times New Roman" w:cs="Times New Roman"/>
                <w:b w:val="0"/>
                <w:bCs w:val="0"/>
                <w:noProof/>
                <w:webHidden/>
                <w:sz w:val="24"/>
                <w:szCs w:val="24"/>
              </w:rPr>
              <w:fldChar w:fldCharType="separate"/>
            </w:r>
            <w:r w:rsidRPr="00434393">
              <w:rPr>
                <w:rFonts w:ascii="Times New Roman" w:hAnsi="Times New Roman" w:cs="Times New Roman"/>
                <w:b w:val="0"/>
                <w:bCs w:val="0"/>
                <w:noProof/>
                <w:webHidden/>
                <w:sz w:val="24"/>
                <w:szCs w:val="24"/>
              </w:rPr>
              <w:t>28</w:t>
            </w:r>
            <w:r w:rsidRPr="00434393">
              <w:rPr>
                <w:rFonts w:ascii="Times New Roman" w:hAnsi="Times New Roman" w:cs="Times New Roman"/>
                <w:b w:val="0"/>
                <w:bCs w:val="0"/>
                <w:noProof/>
                <w:webHidden/>
                <w:sz w:val="24"/>
                <w:szCs w:val="24"/>
              </w:rPr>
              <w:fldChar w:fldCharType="end"/>
            </w:r>
          </w:hyperlink>
        </w:p>
        <w:p w14:paraId="0745116A" w14:textId="2D3C6CF9" w:rsidR="00434393" w:rsidRPr="00434393" w:rsidRDefault="00434393">
          <w:pPr>
            <w:pStyle w:val="TOC2"/>
            <w:tabs>
              <w:tab w:val="right" w:leader="dot" w:pos="8630"/>
            </w:tabs>
            <w:rPr>
              <w:rFonts w:ascii="Times New Roman" w:hAnsi="Times New Roman" w:cs="Times New Roman"/>
              <w:b w:val="0"/>
              <w:bCs w:val="0"/>
              <w:noProof/>
              <w:color w:val="auto"/>
              <w:sz w:val="24"/>
              <w:szCs w:val="24"/>
              <w:lang w:eastAsia="en-US"/>
            </w:rPr>
          </w:pPr>
          <w:hyperlink w:anchor="_Toc75090797" w:history="1">
            <w:r w:rsidRPr="00434393">
              <w:rPr>
                <w:rStyle w:val="Hyperlink"/>
                <w:rFonts w:ascii="Times New Roman" w:hAnsi="Times New Roman" w:cs="Times New Roman"/>
                <w:b w:val="0"/>
                <w:bCs w:val="0"/>
                <w:noProof/>
                <w:sz w:val="24"/>
                <w:szCs w:val="24"/>
              </w:rPr>
              <w:t>Mediating V</w:t>
            </w:r>
            <w:r w:rsidRPr="00434393">
              <w:rPr>
                <w:rStyle w:val="Hyperlink"/>
                <w:rFonts w:ascii="Times New Roman" w:hAnsi="Times New Roman" w:cs="Times New Roman"/>
                <w:b w:val="0"/>
                <w:bCs w:val="0"/>
                <w:noProof/>
                <w:sz w:val="24"/>
                <w:szCs w:val="24"/>
              </w:rPr>
              <w:t>a</w:t>
            </w:r>
            <w:r w:rsidRPr="00434393">
              <w:rPr>
                <w:rStyle w:val="Hyperlink"/>
                <w:rFonts w:ascii="Times New Roman" w:hAnsi="Times New Roman" w:cs="Times New Roman"/>
                <w:b w:val="0"/>
                <w:bCs w:val="0"/>
                <w:noProof/>
                <w:sz w:val="24"/>
                <w:szCs w:val="24"/>
              </w:rPr>
              <w:t>riable</w:t>
            </w:r>
            <w:r w:rsidRPr="00434393">
              <w:rPr>
                <w:rFonts w:ascii="Times New Roman" w:hAnsi="Times New Roman" w:cs="Times New Roman"/>
                <w:b w:val="0"/>
                <w:bCs w:val="0"/>
                <w:noProof/>
                <w:webHidden/>
                <w:sz w:val="24"/>
                <w:szCs w:val="24"/>
              </w:rPr>
              <w:tab/>
            </w:r>
            <w:r w:rsidRPr="00434393">
              <w:rPr>
                <w:rFonts w:ascii="Times New Roman" w:hAnsi="Times New Roman" w:cs="Times New Roman"/>
                <w:b w:val="0"/>
                <w:bCs w:val="0"/>
                <w:noProof/>
                <w:webHidden/>
                <w:sz w:val="24"/>
                <w:szCs w:val="24"/>
              </w:rPr>
              <w:fldChar w:fldCharType="begin"/>
            </w:r>
            <w:r w:rsidRPr="00434393">
              <w:rPr>
                <w:rFonts w:ascii="Times New Roman" w:hAnsi="Times New Roman" w:cs="Times New Roman"/>
                <w:b w:val="0"/>
                <w:bCs w:val="0"/>
                <w:noProof/>
                <w:webHidden/>
                <w:sz w:val="24"/>
                <w:szCs w:val="24"/>
              </w:rPr>
              <w:instrText xml:space="preserve"> PAGEREF _Toc75090797 \h </w:instrText>
            </w:r>
            <w:r w:rsidRPr="00434393">
              <w:rPr>
                <w:rFonts w:ascii="Times New Roman" w:hAnsi="Times New Roman" w:cs="Times New Roman"/>
                <w:b w:val="0"/>
                <w:bCs w:val="0"/>
                <w:noProof/>
                <w:webHidden/>
                <w:sz w:val="24"/>
                <w:szCs w:val="24"/>
              </w:rPr>
            </w:r>
            <w:r w:rsidRPr="00434393">
              <w:rPr>
                <w:rFonts w:ascii="Times New Roman" w:hAnsi="Times New Roman" w:cs="Times New Roman"/>
                <w:b w:val="0"/>
                <w:bCs w:val="0"/>
                <w:noProof/>
                <w:webHidden/>
                <w:sz w:val="24"/>
                <w:szCs w:val="24"/>
              </w:rPr>
              <w:fldChar w:fldCharType="separate"/>
            </w:r>
            <w:r w:rsidRPr="00434393">
              <w:rPr>
                <w:rFonts w:ascii="Times New Roman" w:hAnsi="Times New Roman" w:cs="Times New Roman"/>
                <w:b w:val="0"/>
                <w:bCs w:val="0"/>
                <w:noProof/>
                <w:webHidden/>
                <w:sz w:val="24"/>
                <w:szCs w:val="24"/>
              </w:rPr>
              <w:t>28</w:t>
            </w:r>
            <w:r w:rsidRPr="00434393">
              <w:rPr>
                <w:rFonts w:ascii="Times New Roman" w:hAnsi="Times New Roman" w:cs="Times New Roman"/>
                <w:b w:val="0"/>
                <w:bCs w:val="0"/>
                <w:noProof/>
                <w:webHidden/>
                <w:sz w:val="24"/>
                <w:szCs w:val="24"/>
              </w:rPr>
              <w:fldChar w:fldCharType="end"/>
            </w:r>
          </w:hyperlink>
        </w:p>
        <w:p w14:paraId="7FB9B9C4" w14:textId="397E4043" w:rsidR="00434393" w:rsidRPr="00434393" w:rsidRDefault="00434393">
          <w:pPr>
            <w:pStyle w:val="TOC2"/>
            <w:tabs>
              <w:tab w:val="right" w:leader="dot" w:pos="8630"/>
            </w:tabs>
            <w:rPr>
              <w:rFonts w:ascii="Times New Roman" w:hAnsi="Times New Roman" w:cs="Times New Roman"/>
              <w:b w:val="0"/>
              <w:bCs w:val="0"/>
              <w:noProof/>
              <w:color w:val="auto"/>
              <w:sz w:val="24"/>
              <w:szCs w:val="24"/>
              <w:lang w:eastAsia="en-US"/>
            </w:rPr>
          </w:pPr>
          <w:hyperlink w:anchor="_Toc75090798" w:history="1">
            <w:r w:rsidRPr="00434393">
              <w:rPr>
                <w:rStyle w:val="Hyperlink"/>
                <w:rFonts w:ascii="Times New Roman" w:hAnsi="Times New Roman" w:cs="Times New Roman"/>
                <w:b w:val="0"/>
                <w:bCs w:val="0"/>
                <w:noProof/>
                <w:sz w:val="24"/>
                <w:szCs w:val="24"/>
              </w:rPr>
              <w:t>Control Variables</w:t>
            </w:r>
            <w:r w:rsidRPr="00434393">
              <w:rPr>
                <w:rFonts w:ascii="Times New Roman" w:hAnsi="Times New Roman" w:cs="Times New Roman"/>
                <w:b w:val="0"/>
                <w:bCs w:val="0"/>
                <w:noProof/>
                <w:webHidden/>
                <w:sz w:val="24"/>
                <w:szCs w:val="24"/>
              </w:rPr>
              <w:tab/>
            </w:r>
            <w:r w:rsidRPr="00434393">
              <w:rPr>
                <w:rFonts w:ascii="Times New Roman" w:hAnsi="Times New Roman" w:cs="Times New Roman"/>
                <w:b w:val="0"/>
                <w:bCs w:val="0"/>
                <w:noProof/>
                <w:webHidden/>
                <w:sz w:val="24"/>
                <w:szCs w:val="24"/>
              </w:rPr>
              <w:fldChar w:fldCharType="begin"/>
            </w:r>
            <w:r w:rsidRPr="00434393">
              <w:rPr>
                <w:rFonts w:ascii="Times New Roman" w:hAnsi="Times New Roman" w:cs="Times New Roman"/>
                <w:b w:val="0"/>
                <w:bCs w:val="0"/>
                <w:noProof/>
                <w:webHidden/>
                <w:sz w:val="24"/>
                <w:szCs w:val="24"/>
              </w:rPr>
              <w:instrText xml:space="preserve"> PAGEREF _Toc75090798 \h </w:instrText>
            </w:r>
            <w:r w:rsidRPr="00434393">
              <w:rPr>
                <w:rFonts w:ascii="Times New Roman" w:hAnsi="Times New Roman" w:cs="Times New Roman"/>
                <w:b w:val="0"/>
                <w:bCs w:val="0"/>
                <w:noProof/>
                <w:webHidden/>
                <w:sz w:val="24"/>
                <w:szCs w:val="24"/>
              </w:rPr>
            </w:r>
            <w:r w:rsidRPr="00434393">
              <w:rPr>
                <w:rFonts w:ascii="Times New Roman" w:hAnsi="Times New Roman" w:cs="Times New Roman"/>
                <w:b w:val="0"/>
                <w:bCs w:val="0"/>
                <w:noProof/>
                <w:webHidden/>
                <w:sz w:val="24"/>
                <w:szCs w:val="24"/>
              </w:rPr>
              <w:fldChar w:fldCharType="separate"/>
            </w:r>
            <w:r w:rsidRPr="00434393">
              <w:rPr>
                <w:rFonts w:ascii="Times New Roman" w:hAnsi="Times New Roman" w:cs="Times New Roman"/>
                <w:b w:val="0"/>
                <w:bCs w:val="0"/>
                <w:noProof/>
                <w:webHidden/>
                <w:sz w:val="24"/>
                <w:szCs w:val="24"/>
              </w:rPr>
              <w:t>28</w:t>
            </w:r>
            <w:r w:rsidRPr="00434393">
              <w:rPr>
                <w:rFonts w:ascii="Times New Roman" w:hAnsi="Times New Roman" w:cs="Times New Roman"/>
                <w:b w:val="0"/>
                <w:bCs w:val="0"/>
                <w:noProof/>
                <w:webHidden/>
                <w:sz w:val="24"/>
                <w:szCs w:val="24"/>
              </w:rPr>
              <w:fldChar w:fldCharType="end"/>
            </w:r>
          </w:hyperlink>
        </w:p>
        <w:p w14:paraId="13187F21" w14:textId="6A376A11" w:rsidR="00434393" w:rsidRPr="00434393" w:rsidRDefault="00434393" w:rsidP="00434393">
          <w:pPr>
            <w:pStyle w:val="TOC1"/>
            <w:rPr>
              <w:i/>
              <w:iCs/>
              <w:color w:val="auto"/>
              <w:lang w:eastAsia="en-US"/>
            </w:rPr>
          </w:pPr>
          <w:hyperlink w:anchor="_Toc75090799" w:history="1">
            <w:r w:rsidRPr="00434393">
              <w:rPr>
                <w:rStyle w:val="Hyperlink"/>
              </w:rPr>
              <w:t>CHAPTER IV. ANALYSES AND RESULTS</w:t>
            </w:r>
            <w:r w:rsidRPr="00434393">
              <w:rPr>
                <w:webHidden/>
              </w:rPr>
              <w:tab/>
            </w:r>
            <w:r w:rsidRPr="00434393">
              <w:rPr>
                <w:webHidden/>
              </w:rPr>
              <w:fldChar w:fldCharType="begin"/>
            </w:r>
            <w:r w:rsidRPr="00434393">
              <w:rPr>
                <w:webHidden/>
              </w:rPr>
              <w:instrText xml:space="preserve"> PAGEREF _Toc75090799 \h </w:instrText>
            </w:r>
            <w:r w:rsidRPr="00434393">
              <w:rPr>
                <w:webHidden/>
              </w:rPr>
            </w:r>
            <w:r w:rsidRPr="00434393">
              <w:rPr>
                <w:webHidden/>
              </w:rPr>
              <w:fldChar w:fldCharType="separate"/>
            </w:r>
            <w:r w:rsidRPr="00434393">
              <w:rPr>
                <w:webHidden/>
              </w:rPr>
              <w:t>29</w:t>
            </w:r>
            <w:r w:rsidRPr="00434393">
              <w:rPr>
                <w:webHidden/>
              </w:rPr>
              <w:fldChar w:fldCharType="end"/>
            </w:r>
          </w:hyperlink>
        </w:p>
        <w:p w14:paraId="2DD1D042" w14:textId="5BC89FB1" w:rsidR="00434393" w:rsidRPr="00434393" w:rsidRDefault="00434393">
          <w:pPr>
            <w:pStyle w:val="TOC2"/>
            <w:tabs>
              <w:tab w:val="right" w:leader="dot" w:pos="8630"/>
            </w:tabs>
            <w:rPr>
              <w:rFonts w:ascii="Times New Roman" w:hAnsi="Times New Roman" w:cs="Times New Roman"/>
              <w:b w:val="0"/>
              <w:bCs w:val="0"/>
              <w:noProof/>
              <w:color w:val="auto"/>
              <w:sz w:val="24"/>
              <w:szCs w:val="24"/>
              <w:lang w:eastAsia="en-US"/>
            </w:rPr>
          </w:pPr>
          <w:hyperlink w:anchor="_Toc75090800" w:history="1">
            <w:r w:rsidRPr="00434393">
              <w:rPr>
                <w:rStyle w:val="Hyperlink"/>
                <w:rFonts w:ascii="Times New Roman" w:hAnsi="Times New Roman" w:cs="Times New Roman"/>
                <w:b w:val="0"/>
                <w:bCs w:val="0"/>
                <w:noProof/>
                <w:sz w:val="24"/>
                <w:szCs w:val="24"/>
              </w:rPr>
              <w:t>Descriptive Statistics and Test of Normality</w:t>
            </w:r>
            <w:r w:rsidRPr="00434393">
              <w:rPr>
                <w:rFonts w:ascii="Times New Roman" w:hAnsi="Times New Roman" w:cs="Times New Roman"/>
                <w:b w:val="0"/>
                <w:bCs w:val="0"/>
                <w:noProof/>
                <w:webHidden/>
                <w:sz w:val="24"/>
                <w:szCs w:val="24"/>
              </w:rPr>
              <w:tab/>
            </w:r>
            <w:r w:rsidRPr="00434393">
              <w:rPr>
                <w:rFonts w:ascii="Times New Roman" w:hAnsi="Times New Roman" w:cs="Times New Roman"/>
                <w:b w:val="0"/>
                <w:bCs w:val="0"/>
                <w:noProof/>
                <w:webHidden/>
                <w:sz w:val="24"/>
                <w:szCs w:val="24"/>
              </w:rPr>
              <w:fldChar w:fldCharType="begin"/>
            </w:r>
            <w:r w:rsidRPr="00434393">
              <w:rPr>
                <w:rFonts w:ascii="Times New Roman" w:hAnsi="Times New Roman" w:cs="Times New Roman"/>
                <w:b w:val="0"/>
                <w:bCs w:val="0"/>
                <w:noProof/>
                <w:webHidden/>
                <w:sz w:val="24"/>
                <w:szCs w:val="24"/>
              </w:rPr>
              <w:instrText xml:space="preserve"> PAGEREF _Toc75090800 \h </w:instrText>
            </w:r>
            <w:r w:rsidRPr="00434393">
              <w:rPr>
                <w:rFonts w:ascii="Times New Roman" w:hAnsi="Times New Roman" w:cs="Times New Roman"/>
                <w:b w:val="0"/>
                <w:bCs w:val="0"/>
                <w:noProof/>
                <w:webHidden/>
                <w:sz w:val="24"/>
                <w:szCs w:val="24"/>
              </w:rPr>
            </w:r>
            <w:r w:rsidRPr="00434393">
              <w:rPr>
                <w:rFonts w:ascii="Times New Roman" w:hAnsi="Times New Roman" w:cs="Times New Roman"/>
                <w:b w:val="0"/>
                <w:bCs w:val="0"/>
                <w:noProof/>
                <w:webHidden/>
                <w:sz w:val="24"/>
                <w:szCs w:val="24"/>
              </w:rPr>
              <w:fldChar w:fldCharType="separate"/>
            </w:r>
            <w:r w:rsidRPr="00434393">
              <w:rPr>
                <w:rFonts w:ascii="Times New Roman" w:hAnsi="Times New Roman" w:cs="Times New Roman"/>
                <w:b w:val="0"/>
                <w:bCs w:val="0"/>
                <w:noProof/>
                <w:webHidden/>
                <w:sz w:val="24"/>
                <w:szCs w:val="24"/>
              </w:rPr>
              <w:t>29</w:t>
            </w:r>
            <w:r w:rsidRPr="00434393">
              <w:rPr>
                <w:rFonts w:ascii="Times New Roman" w:hAnsi="Times New Roman" w:cs="Times New Roman"/>
                <w:b w:val="0"/>
                <w:bCs w:val="0"/>
                <w:noProof/>
                <w:webHidden/>
                <w:sz w:val="24"/>
                <w:szCs w:val="24"/>
              </w:rPr>
              <w:fldChar w:fldCharType="end"/>
            </w:r>
          </w:hyperlink>
        </w:p>
        <w:p w14:paraId="652F4173" w14:textId="2F33C1DD" w:rsidR="00434393" w:rsidRPr="00434393" w:rsidRDefault="00434393">
          <w:pPr>
            <w:pStyle w:val="TOC2"/>
            <w:tabs>
              <w:tab w:val="right" w:leader="dot" w:pos="8630"/>
            </w:tabs>
            <w:rPr>
              <w:rFonts w:ascii="Times New Roman" w:hAnsi="Times New Roman" w:cs="Times New Roman"/>
              <w:b w:val="0"/>
              <w:bCs w:val="0"/>
              <w:noProof/>
              <w:color w:val="auto"/>
              <w:sz w:val="24"/>
              <w:szCs w:val="24"/>
              <w:lang w:eastAsia="en-US"/>
            </w:rPr>
          </w:pPr>
          <w:hyperlink w:anchor="_Toc75090801" w:history="1">
            <w:r w:rsidRPr="00434393">
              <w:rPr>
                <w:rStyle w:val="Hyperlink"/>
                <w:rFonts w:ascii="Times New Roman" w:hAnsi="Times New Roman" w:cs="Times New Roman"/>
                <w:b w:val="0"/>
                <w:bCs w:val="0"/>
                <w:noProof/>
                <w:sz w:val="24"/>
                <w:szCs w:val="24"/>
              </w:rPr>
              <w:t>Construct Validity and Correlation Analysis</w:t>
            </w:r>
            <w:r w:rsidRPr="00434393">
              <w:rPr>
                <w:rFonts w:ascii="Times New Roman" w:hAnsi="Times New Roman" w:cs="Times New Roman"/>
                <w:b w:val="0"/>
                <w:bCs w:val="0"/>
                <w:noProof/>
                <w:webHidden/>
                <w:sz w:val="24"/>
                <w:szCs w:val="24"/>
              </w:rPr>
              <w:tab/>
            </w:r>
            <w:r w:rsidRPr="00434393">
              <w:rPr>
                <w:rFonts w:ascii="Times New Roman" w:hAnsi="Times New Roman" w:cs="Times New Roman"/>
                <w:b w:val="0"/>
                <w:bCs w:val="0"/>
                <w:noProof/>
                <w:webHidden/>
                <w:sz w:val="24"/>
                <w:szCs w:val="24"/>
              </w:rPr>
              <w:fldChar w:fldCharType="begin"/>
            </w:r>
            <w:r w:rsidRPr="00434393">
              <w:rPr>
                <w:rFonts w:ascii="Times New Roman" w:hAnsi="Times New Roman" w:cs="Times New Roman"/>
                <w:b w:val="0"/>
                <w:bCs w:val="0"/>
                <w:noProof/>
                <w:webHidden/>
                <w:sz w:val="24"/>
                <w:szCs w:val="24"/>
              </w:rPr>
              <w:instrText xml:space="preserve"> PAGEREF _Toc75090801 \h </w:instrText>
            </w:r>
            <w:r w:rsidRPr="00434393">
              <w:rPr>
                <w:rFonts w:ascii="Times New Roman" w:hAnsi="Times New Roman" w:cs="Times New Roman"/>
                <w:b w:val="0"/>
                <w:bCs w:val="0"/>
                <w:noProof/>
                <w:webHidden/>
                <w:sz w:val="24"/>
                <w:szCs w:val="24"/>
              </w:rPr>
            </w:r>
            <w:r w:rsidRPr="00434393">
              <w:rPr>
                <w:rFonts w:ascii="Times New Roman" w:hAnsi="Times New Roman" w:cs="Times New Roman"/>
                <w:b w:val="0"/>
                <w:bCs w:val="0"/>
                <w:noProof/>
                <w:webHidden/>
                <w:sz w:val="24"/>
                <w:szCs w:val="24"/>
              </w:rPr>
              <w:fldChar w:fldCharType="separate"/>
            </w:r>
            <w:r w:rsidRPr="00434393">
              <w:rPr>
                <w:rFonts w:ascii="Times New Roman" w:hAnsi="Times New Roman" w:cs="Times New Roman"/>
                <w:b w:val="0"/>
                <w:bCs w:val="0"/>
                <w:noProof/>
                <w:webHidden/>
                <w:sz w:val="24"/>
                <w:szCs w:val="24"/>
              </w:rPr>
              <w:t>32</w:t>
            </w:r>
            <w:r w:rsidRPr="00434393">
              <w:rPr>
                <w:rFonts w:ascii="Times New Roman" w:hAnsi="Times New Roman" w:cs="Times New Roman"/>
                <w:b w:val="0"/>
                <w:bCs w:val="0"/>
                <w:noProof/>
                <w:webHidden/>
                <w:sz w:val="24"/>
                <w:szCs w:val="24"/>
              </w:rPr>
              <w:fldChar w:fldCharType="end"/>
            </w:r>
          </w:hyperlink>
        </w:p>
        <w:p w14:paraId="60EED1EF" w14:textId="11818AE4" w:rsidR="00434393" w:rsidRPr="00434393" w:rsidRDefault="00434393">
          <w:pPr>
            <w:pStyle w:val="TOC2"/>
            <w:tabs>
              <w:tab w:val="right" w:leader="dot" w:pos="8630"/>
            </w:tabs>
            <w:rPr>
              <w:rFonts w:ascii="Times New Roman" w:hAnsi="Times New Roman" w:cs="Times New Roman"/>
              <w:b w:val="0"/>
              <w:bCs w:val="0"/>
              <w:noProof/>
              <w:color w:val="auto"/>
              <w:sz w:val="24"/>
              <w:szCs w:val="24"/>
              <w:lang w:eastAsia="en-US"/>
            </w:rPr>
          </w:pPr>
          <w:hyperlink w:anchor="_Toc75090802" w:history="1">
            <w:r w:rsidRPr="00434393">
              <w:rPr>
                <w:rStyle w:val="Hyperlink"/>
                <w:rFonts w:ascii="Times New Roman" w:hAnsi="Times New Roman" w:cs="Times New Roman"/>
                <w:b w:val="0"/>
                <w:bCs w:val="0"/>
                <w:noProof/>
                <w:sz w:val="24"/>
                <w:szCs w:val="24"/>
              </w:rPr>
              <w:t>Confirmatory Factor Analysis</w:t>
            </w:r>
            <w:r w:rsidRPr="00434393">
              <w:rPr>
                <w:rFonts w:ascii="Times New Roman" w:hAnsi="Times New Roman" w:cs="Times New Roman"/>
                <w:b w:val="0"/>
                <w:bCs w:val="0"/>
                <w:noProof/>
                <w:webHidden/>
                <w:sz w:val="24"/>
                <w:szCs w:val="24"/>
              </w:rPr>
              <w:tab/>
            </w:r>
            <w:r w:rsidRPr="00434393">
              <w:rPr>
                <w:rFonts w:ascii="Times New Roman" w:hAnsi="Times New Roman" w:cs="Times New Roman"/>
                <w:b w:val="0"/>
                <w:bCs w:val="0"/>
                <w:noProof/>
                <w:webHidden/>
                <w:sz w:val="24"/>
                <w:szCs w:val="24"/>
              </w:rPr>
              <w:fldChar w:fldCharType="begin"/>
            </w:r>
            <w:r w:rsidRPr="00434393">
              <w:rPr>
                <w:rFonts w:ascii="Times New Roman" w:hAnsi="Times New Roman" w:cs="Times New Roman"/>
                <w:b w:val="0"/>
                <w:bCs w:val="0"/>
                <w:noProof/>
                <w:webHidden/>
                <w:sz w:val="24"/>
                <w:szCs w:val="24"/>
              </w:rPr>
              <w:instrText xml:space="preserve"> PAGEREF _Toc75090802 \h </w:instrText>
            </w:r>
            <w:r w:rsidRPr="00434393">
              <w:rPr>
                <w:rFonts w:ascii="Times New Roman" w:hAnsi="Times New Roman" w:cs="Times New Roman"/>
                <w:b w:val="0"/>
                <w:bCs w:val="0"/>
                <w:noProof/>
                <w:webHidden/>
                <w:sz w:val="24"/>
                <w:szCs w:val="24"/>
              </w:rPr>
            </w:r>
            <w:r w:rsidRPr="00434393">
              <w:rPr>
                <w:rFonts w:ascii="Times New Roman" w:hAnsi="Times New Roman" w:cs="Times New Roman"/>
                <w:b w:val="0"/>
                <w:bCs w:val="0"/>
                <w:noProof/>
                <w:webHidden/>
                <w:sz w:val="24"/>
                <w:szCs w:val="24"/>
              </w:rPr>
              <w:fldChar w:fldCharType="separate"/>
            </w:r>
            <w:r w:rsidRPr="00434393">
              <w:rPr>
                <w:rFonts w:ascii="Times New Roman" w:hAnsi="Times New Roman" w:cs="Times New Roman"/>
                <w:b w:val="0"/>
                <w:bCs w:val="0"/>
                <w:noProof/>
                <w:webHidden/>
                <w:sz w:val="24"/>
                <w:szCs w:val="24"/>
              </w:rPr>
              <w:t>34</w:t>
            </w:r>
            <w:r w:rsidRPr="00434393">
              <w:rPr>
                <w:rFonts w:ascii="Times New Roman" w:hAnsi="Times New Roman" w:cs="Times New Roman"/>
                <w:b w:val="0"/>
                <w:bCs w:val="0"/>
                <w:noProof/>
                <w:webHidden/>
                <w:sz w:val="24"/>
                <w:szCs w:val="24"/>
              </w:rPr>
              <w:fldChar w:fldCharType="end"/>
            </w:r>
          </w:hyperlink>
        </w:p>
        <w:p w14:paraId="44F8B303" w14:textId="55B8C043" w:rsidR="00434393" w:rsidRPr="00434393" w:rsidRDefault="00434393">
          <w:pPr>
            <w:pStyle w:val="TOC2"/>
            <w:tabs>
              <w:tab w:val="right" w:leader="dot" w:pos="8630"/>
            </w:tabs>
            <w:rPr>
              <w:rFonts w:ascii="Times New Roman" w:hAnsi="Times New Roman" w:cs="Times New Roman"/>
              <w:b w:val="0"/>
              <w:bCs w:val="0"/>
              <w:noProof/>
              <w:color w:val="auto"/>
              <w:sz w:val="24"/>
              <w:szCs w:val="24"/>
              <w:lang w:eastAsia="en-US"/>
            </w:rPr>
          </w:pPr>
          <w:hyperlink w:anchor="_Toc75090803" w:history="1">
            <w:r w:rsidRPr="00434393">
              <w:rPr>
                <w:rStyle w:val="Hyperlink"/>
                <w:rFonts w:ascii="Times New Roman" w:hAnsi="Times New Roman" w:cs="Times New Roman"/>
                <w:b w:val="0"/>
                <w:bCs w:val="0"/>
                <w:noProof/>
                <w:sz w:val="24"/>
                <w:szCs w:val="24"/>
              </w:rPr>
              <w:t>Mediation Analysis</w:t>
            </w:r>
            <w:r w:rsidRPr="00434393">
              <w:rPr>
                <w:rFonts w:ascii="Times New Roman" w:hAnsi="Times New Roman" w:cs="Times New Roman"/>
                <w:b w:val="0"/>
                <w:bCs w:val="0"/>
                <w:noProof/>
                <w:webHidden/>
                <w:sz w:val="24"/>
                <w:szCs w:val="24"/>
              </w:rPr>
              <w:tab/>
            </w:r>
            <w:r w:rsidRPr="00434393">
              <w:rPr>
                <w:rFonts w:ascii="Times New Roman" w:hAnsi="Times New Roman" w:cs="Times New Roman"/>
                <w:b w:val="0"/>
                <w:bCs w:val="0"/>
                <w:noProof/>
                <w:webHidden/>
                <w:sz w:val="24"/>
                <w:szCs w:val="24"/>
              </w:rPr>
              <w:fldChar w:fldCharType="begin"/>
            </w:r>
            <w:r w:rsidRPr="00434393">
              <w:rPr>
                <w:rFonts w:ascii="Times New Roman" w:hAnsi="Times New Roman" w:cs="Times New Roman"/>
                <w:b w:val="0"/>
                <w:bCs w:val="0"/>
                <w:noProof/>
                <w:webHidden/>
                <w:sz w:val="24"/>
                <w:szCs w:val="24"/>
              </w:rPr>
              <w:instrText xml:space="preserve"> PAGEREF _Toc75090803 \h </w:instrText>
            </w:r>
            <w:r w:rsidRPr="00434393">
              <w:rPr>
                <w:rFonts w:ascii="Times New Roman" w:hAnsi="Times New Roman" w:cs="Times New Roman"/>
                <w:b w:val="0"/>
                <w:bCs w:val="0"/>
                <w:noProof/>
                <w:webHidden/>
                <w:sz w:val="24"/>
                <w:szCs w:val="24"/>
              </w:rPr>
            </w:r>
            <w:r w:rsidRPr="00434393">
              <w:rPr>
                <w:rFonts w:ascii="Times New Roman" w:hAnsi="Times New Roman" w:cs="Times New Roman"/>
                <w:b w:val="0"/>
                <w:bCs w:val="0"/>
                <w:noProof/>
                <w:webHidden/>
                <w:sz w:val="24"/>
                <w:szCs w:val="24"/>
              </w:rPr>
              <w:fldChar w:fldCharType="separate"/>
            </w:r>
            <w:r w:rsidRPr="00434393">
              <w:rPr>
                <w:rFonts w:ascii="Times New Roman" w:hAnsi="Times New Roman" w:cs="Times New Roman"/>
                <w:b w:val="0"/>
                <w:bCs w:val="0"/>
                <w:noProof/>
                <w:webHidden/>
                <w:sz w:val="24"/>
                <w:szCs w:val="24"/>
              </w:rPr>
              <w:t>37</w:t>
            </w:r>
            <w:r w:rsidRPr="00434393">
              <w:rPr>
                <w:rFonts w:ascii="Times New Roman" w:hAnsi="Times New Roman" w:cs="Times New Roman"/>
                <w:b w:val="0"/>
                <w:bCs w:val="0"/>
                <w:noProof/>
                <w:webHidden/>
                <w:sz w:val="24"/>
                <w:szCs w:val="24"/>
              </w:rPr>
              <w:fldChar w:fldCharType="end"/>
            </w:r>
          </w:hyperlink>
        </w:p>
        <w:p w14:paraId="13F8573B" w14:textId="1EA39535" w:rsidR="00434393" w:rsidRPr="00434393" w:rsidRDefault="00434393" w:rsidP="00434393">
          <w:pPr>
            <w:pStyle w:val="TOC1"/>
            <w:rPr>
              <w:i/>
              <w:iCs/>
              <w:color w:val="auto"/>
              <w:lang w:eastAsia="en-US"/>
            </w:rPr>
          </w:pPr>
          <w:hyperlink w:anchor="_Toc75090804" w:history="1">
            <w:r w:rsidRPr="00434393">
              <w:rPr>
                <w:rStyle w:val="Hyperlink"/>
              </w:rPr>
              <w:t>CHAPTER V. DISCUSSION</w:t>
            </w:r>
            <w:r w:rsidRPr="00434393">
              <w:rPr>
                <w:webHidden/>
              </w:rPr>
              <w:tab/>
            </w:r>
            <w:r w:rsidRPr="00434393">
              <w:rPr>
                <w:webHidden/>
              </w:rPr>
              <w:fldChar w:fldCharType="begin"/>
            </w:r>
            <w:r w:rsidRPr="00434393">
              <w:rPr>
                <w:webHidden/>
              </w:rPr>
              <w:instrText xml:space="preserve"> PAGEREF _Toc75090804 \h </w:instrText>
            </w:r>
            <w:r w:rsidRPr="00434393">
              <w:rPr>
                <w:webHidden/>
              </w:rPr>
            </w:r>
            <w:r w:rsidRPr="00434393">
              <w:rPr>
                <w:webHidden/>
              </w:rPr>
              <w:fldChar w:fldCharType="separate"/>
            </w:r>
            <w:r w:rsidRPr="00434393">
              <w:rPr>
                <w:webHidden/>
              </w:rPr>
              <w:t>41</w:t>
            </w:r>
            <w:r w:rsidRPr="00434393">
              <w:rPr>
                <w:webHidden/>
              </w:rPr>
              <w:fldChar w:fldCharType="end"/>
            </w:r>
          </w:hyperlink>
        </w:p>
        <w:p w14:paraId="39371D71" w14:textId="542649F1" w:rsidR="00434393" w:rsidRPr="00434393" w:rsidRDefault="00434393">
          <w:pPr>
            <w:pStyle w:val="TOC2"/>
            <w:tabs>
              <w:tab w:val="right" w:leader="dot" w:pos="8630"/>
            </w:tabs>
            <w:rPr>
              <w:rFonts w:ascii="Times New Roman" w:hAnsi="Times New Roman" w:cs="Times New Roman"/>
              <w:b w:val="0"/>
              <w:bCs w:val="0"/>
              <w:noProof/>
              <w:color w:val="auto"/>
              <w:sz w:val="24"/>
              <w:szCs w:val="24"/>
              <w:lang w:eastAsia="en-US"/>
            </w:rPr>
          </w:pPr>
          <w:hyperlink w:anchor="_Toc75090805" w:history="1">
            <w:r w:rsidRPr="00434393">
              <w:rPr>
                <w:rStyle w:val="Hyperlink"/>
                <w:rFonts w:ascii="Times New Roman" w:hAnsi="Times New Roman" w:cs="Times New Roman"/>
                <w:b w:val="0"/>
                <w:bCs w:val="0"/>
                <w:noProof/>
                <w:sz w:val="24"/>
                <w:szCs w:val="24"/>
              </w:rPr>
              <w:t>Theoretical Implications</w:t>
            </w:r>
            <w:r w:rsidRPr="00434393">
              <w:rPr>
                <w:rFonts w:ascii="Times New Roman" w:hAnsi="Times New Roman" w:cs="Times New Roman"/>
                <w:b w:val="0"/>
                <w:bCs w:val="0"/>
                <w:noProof/>
                <w:webHidden/>
                <w:sz w:val="24"/>
                <w:szCs w:val="24"/>
              </w:rPr>
              <w:tab/>
            </w:r>
            <w:r w:rsidRPr="00434393">
              <w:rPr>
                <w:rFonts w:ascii="Times New Roman" w:hAnsi="Times New Roman" w:cs="Times New Roman"/>
                <w:b w:val="0"/>
                <w:bCs w:val="0"/>
                <w:noProof/>
                <w:webHidden/>
                <w:sz w:val="24"/>
                <w:szCs w:val="24"/>
              </w:rPr>
              <w:fldChar w:fldCharType="begin"/>
            </w:r>
            <w:r w:rsidRPr="00434393">
              <w:rPr>
                <w:rFonts w:ascii="Times New Roman" w:hAnsi="Times New Roman" w:cs="Times New Roman"/>
                <w:b w:val="0"/>
                <w:bCs w:val="0"/>
                <w:noProof/>
                <w:webHidden/>
                <w:sz w:val="24"/>
                <w:szCs w:val="24"/>
              </w:rPr>
              <w:instrText xml:space="preserve"> PAGEREF _Toc75090805 \h </w:instrText>
            </w:r>
            <w:r w:rsidRPr="00434393">
              <w:rPr>
                <w:rFonts w:ascii="Times New Roman" w:hAnsi="Times New Roman" w:cs="Times New Roman"/>
                <w:b w:val="0"/>
                <w:bCs w:val="0"/>
                <w:noProof/>
                <w:webHidden/>
                <w:sz w:val="24"/>
                <w:szCs w:val="24"/>
              </w:rPr>
            </w:r>
            <w:r w:rsidRPr="00434393">
              <w:rPr>
                <w:rFonts w:ascii="Times New Roman" w:hAnsi="Times New Roman" w:cs="Times New Roman"/>
                <w:b w:val="0"/>
                <w:bCs w:val="0"/>
                <w:noProof/>
                <w:webHidden/>
                <w:sz w:val="24"/>
                <w:szCs w:val="24"/>
              </w:rPr>
              <w:fldChar w:fldCharType="separate"/>
            </w:r>
            <w:r w:rsidRPr="00434393">
              <w:rPr>
                <w:rFonts w:ascii="Times New Roman" w:hAnsi="Times New Roman" w:cs="Times New Roman"/>
                <w:b w:val="0"/>
                <w:bCs w:val="0"/>
                <w:noProof/>
                <w:webHidden/>
                <w:sz w:val="24"/>
                <w:szCs w:val="24"/>
              </w:rPr>
              <w:t>41</w:t>
            </w:r>
            <w:r w:rsidRPr="00434393">
              <w:rPr>
                <w:rFonts w:ascii="Times New Roman" w:hAnsi="Times New Roman" w:cs="Times New Roman"/>
                <w:b w:val="0"/>
                <w:bCs w:val="0"/>
                <w:noProof/>
                <w:webHidden/>
                <w:sz w:val="24"/>
                <w:szCs w:val="24"/>
              </w:rPr>
              <w:fldChar w:fldCharType="end"/>
            </w:r>
          </w:hyperlink>
        </w:p>
        <w:p w14:paraId="12715BEF" w14:textId="11B4EC76" w:rsidR="00434393" w:rsidRPr="00434393" w:rsidRDefault="00434393">
          <w:pPr>
            <w:pStyle w:val="TOC2"/>
            <w:tabs>
              <w:tab w:val="right" w:leader="dot" w:pos="8630"/>
            </w:tabs>
            <w:rPr>
              <w:rFonts w:ascii="Times New Roman" w:hAnsi="Times New Roman" w:cs="Times New Roman"/>
              <w:b w:val="0"/>
              <w:bCs w:val="0"/>
              <w:noProof/>
              <w:color w:val="auto"/>
              <w:sz w:val="24"/>
              <w:szCs w:val="24"/>
              <w:lang w:eastAsia="en-US"/>
            </w:rPr>
          </w:pPr>
          <w:hyperlink w:anchor="_Toc75090806" w:history="1">
            <w:r w:rsidRPr="00434393">
              <w:rPr>
                <w:rStyle w:val="Hyperlink"/>
                <w:rFonts w:ascii="Times New Roman" w:hAnsi="Times New Roman" w:cs="Times New Roman"/>
                <w:b w:val="0"/>
                <w:bCs w:val="0"/>
                <w:noProof/>
                <w:sz w:val="24"/>
                <w:szCs w:val="24"/>
              </w:rPr>
              <w:t>Practical Implications</w:t>
            </w:r>
            <w:r w:rsidRPr="00434393">
              <w:rPr>
                <w:rFonts w:ascii="Times New Roman" w:hAnsi="Times New Roman" w:cs="Times New Roman"/>
                <w:b w:val="0"/>
                <w:bCs w:val="0"/>
                <w:noProof/>
                <w:webHidden/>
                <w:sz w:val="24"/>
                <w:szCs w:val="24"/>
              </w:rPr>
              <w:tab/>
            </w:r>
            <w:r w:rsidRPr="00434393">
              <w:rPr>
                <w:rFonts w:ascii="Times New Roman" w:hAnsi="Times New Roman" w:cs="Times New Roman"/>
                <w:b w:val="0"/>
                <w:bCs w:val="0"/>
                <w:noProof/>
                <w:webHidden/>
                <w:sz w:val="24"/>
                <w:szCs w:val="24"/>
              </w:rPr>
              <w:fldChar w:fldCharType="begin"/>
            </w:r>
            <w:r w:rsidRPr="00434393">
              <w:rPr>
                <w:rFonts w:ascii="Times New Roman" w:hAnsi="Times New Roman" w:cs="Times New Roman"/>
                <w:b w:val="0"/>
                <w:bCs w:val="0"/>
                <w:noProof/>
                <w:webHidden/>
                <w:sz w:val="24"/>
                <w:szCs w:val="24"/>
              </w:rPr>
              <w:instrText xml:space="preserve"> PAGEREF _Toc75090806 \h </w:instrText>
            </w:r>
            <w:r w:rsidRPr="00434393">
              <w:rPr>
                <w:rFonts w:ascii="Times New Roman" w:hAnsi="Times New Roman" w:cs="Times New Roman"/>
                <w:b w:val="0"/>
                <w:bCs w:val="0"/>
                <w:noProof/>
                <w:webHidden/>
                <w:sz w:val="24"/>
                <w:szCs w:val="24"/>
              </w:rPr>
            </w:r>
            <w:r w:rsidRPr="00434393">
              <w:rPr>
                <w:rFonts w:ascii="Times New Roman" w:hAnsi="Times New Roman" w:cs="Times New Roman"/>
                <w:b w:val="0"/>
                <w:bCs w:val="0"/>
                <w:noProof/>
                <w:webHidden/>
                <w:sz w:val="24"/>
                <w:szCs w:val="24"/>
              </w:rPr>
              <w:fldChar w:fldCharType="separate"/>
            </w:r>
            <w:r w:rsidRPr="00434393">
              <w:rPr>
                <w:rFonts w:ascii="Times New Roman" w:hAnsi="Times New Roman" w:cs="Times New Roman"/>
                <w:b w:val="0"/>
                <w:bCs w:val="0"/>
                <w:noProof/>
                <w:webHidden/>
                <w:sz w:val="24"/>
                <w:szCs w:val="24"/>
              </w:rPr>
              <w:t>43</w:t>
            </w:r>
            <w:r w:rsidRPr="00434393">
              <w:rPr>
                <w:rFonts w:ascii="Times New Roman" w:hAnsi="Times New Roman" w:cs="Times New Roman"/>
                <w:b w:val="0"/>
                <w:bCs w:val="0"/>
                <w:noProof/>
                <w:webHidden/>
                <w:sz w:val="24"/>
                <w:szCs w:val="24"/>
              </w:rPr>
              <w:fldChar w:fldCharType="end"/>
            </w:r>
          </w:hyperlink>
        </w:p>
        <w:p w14:paraId="21E0982C" w14:textId="71A760DD" w:rsidR="00434393" w:rsidRPr="00434393" w:rsidRDefault="00434393">
          <w:pPr>
            <w:pStyle w:val="TOC2"/>
            <w:tabs>
              <w:tab w:val="right" w:leader="dot" w:pos="8630"/>
            </w:tabs>
            <w:rPr>
              <w:rFonts w:ascii="Times New Roman" w:hAnsi="Times New Roman" w:cs="Times New Roman"/>
              <w:b w:val="0"/>
              <w:bCs w:val="0"/>
              <w:noProof/>
              <w:color w:val="auto"/>
              <w:sz w:val="24"/>
              <w:szCs w:val="24"/>
              <w:lang w:eastAsia="en-US"/>
            </w:rPr>
          </w:pPr>
          <w:hyperlink w:anchor="_Toc75090807" w:history="1">
            <w:r w:rsidRPr="00434393">
              <w:rPr>
                <w:rStyle w:val="Hyperlink"/>
                <w:rFonts w:ascii="Times New Roman" w:hAnsi="Times New Roman" w:cs="Times New Roman"/>
                <w:b w:val="0"/>
                <w:bCs w:val="0"/>
                <w:noProof/>
                <w:sz w:val="24"/>
                <w:szCs w:val="24"/>
              </w:rPr>
              <w:t>Study Limitations</w:t>
            </w:r>
            <w:r w:rsidRPr="00434393">
              <w:rPr>
                <w:rFonts w:ascii="Times New Roman" w:hAnsi="Times New Roman" w:cs="Times New Roman"/>
                <w:b w:val="0"/>
                <w:bCs w:val="0"/>
                <w:noProof/>
                <w:webHidden/>
                <w:sz w:val="24"/>
                <w:szCs w:val="24"/>
              </w:rPr>
              <w:tab/>
            </w:r>
            <w:r w:rsidRPr="00434393">
              <w:rPr>
                <w:rFonts w:ascii="Times New Roman" w:hAnsi="Times New Roman" w:cs="Times New Roman"/>
                <w:b w:val="0"/>
                <w:bCs w:val="0"/>
                <w:noProof/>
                <w:webHidden/>
                <w:sz w:val="24"/>
                <w:szCs w:val="24"/>
              </w:rPr>
              <w:fldChar w:fldCharType="begin"/>
            </w:r>
            <w:r w:rsidRPr="00434393">
              <w:rPr>
                <w:rFonts w:ascii="Times New Roman" w:hAnsi="Times New Roman" w:cs="Times New Roman"/>
                <w:b w:val="0"/>
                <w:bCs w:val="0"/>
                <w:noProof/>
                <w:webHidden/>
                <w:sz w:val="24"/>
                <w:szCs w:val="24"/>
              </w:rPr>
              <w:instrText xml:space="preserve"> PAGEREF _Toc75090807 \h </w:instrText>
            </w:r>
            <w:r w:rsidRPr="00434393">
              <w:rPr>
                <w:rFonts w:ascii="Times New Roman" w:hAnsi="Times New Roman" w:cs="Times New Roman"/>
                <w:b w:val="0"/>
                <w:bCs w:val="0"/>
                <w:noProof/>
                <w:webHidden/>
                <w:sz w:val="24"/>
                <w:szCs w:val="24"/>
              </w:rPr>
            </w:r>
            <w:r w:rsidRPr="00434393">
              <w:rPr>
                <w:rFonts w:ascii="Times New Roman" w:hAnsi="Times New Roman" w:cs="Times New Roman"/>
                <w:b w:val="0"/>
                <w:bCs w:val="0"/>
                <w:noProof/>
                <w:webHidden/>
                <w:sz w:val="24"/>
                <w:szCs w:val="24"/>
              </w:rPr>
              <w:fldChar w:fldCharType="separate"/>
            </w:r>
            <w:r w:rsidRPr="00434393">
              <w:rPr>
                <w:rFonts w:ascii="Times New Roman" w:hAnsi="Times New Roman" w:cs="Times New Roman"/>
                <w:b w:val="0"/>
                <w:bCs w:val="0"/>
                <w:noProof/>
                <w:webHidden/>
                <w:sz w:val="24"/>
                <w:szCs w:val="24"/>
              </w:rPr>
              <w:t>45</w:t>
            </w:r>
            <w:r w:rsidRPr="00434393">
              <w:rPr>
                <w:rFonts w:ascii="Times New Roman" w:hAnsi="Times New Roman" w:cs="Times New Roman"/>
                <w:b w:val="0"/>
                <w:bCs w:val="0"/>
                <w:noProof/>
                <w:webHidden/>
                <w:sz w:val="24"/>
                <w:szCs w:val="24"/>
              </w:rPr>
              <w:fldChar w:fldCharType="end"/>
            </w:r>
          </w:hyperlink>
        </w:p>
        <w:p w14:paraId="403A9A3D" w14:textId="243A933C" w:rsidR="00434393" w:rsidRPr="00434393" w:rsidRDefault="00434393">
          <w:pPr>
            <w:pStyle w:val="TOC2"/>
            <w:tabs>
              <w:tab w:val="right" w:leader="dot" w:pos="8630"/>
            </w:tabs>
            <w:rPr>
              <w:rFonts w:ascii="Times New Roman" w:hAnsi="Times New Roman" w:cs="Times New Roman"/>
              <w:b w:val="0"/>
              <w:bCs w:val="0"/>
              <w:noProof/>
              <w:color w:val="auto"/>
              <w:sz w:val="24"/>
              <w:szCs w:val="24"/>
              <w:lang w:eastAsia="en-US"/>
            </w:rPr>
          </w:pPr>
          <w:hyperlink w:anchor="_Toc75090808" w:history="1">
            <w:r w:rsidRPr="00434393">
              <w:rPr>
                <w:rStyle w:val="Hyperlink"/>
                <w:rFonts w:ascii="Times New Roman" w:hAnsi="Times New Roman" w:cs="Times New Roman"/>
                <w:b w:val="0"/>
                <w:bCs w:val="0"/>
                <w:noProof/>
                <w:sz w:val="24"/>
                <w:szCs w:val="24"/>
              </w:rPr>
              <w:t>Conclusion</w:t>
            </w:r>
            <w:r w:rsidRPr="00434393">
              <w:rPr>
                <w:rFonts w:ascii="Times New Roman" w:hAnsi="Times New Roman" w:cs="Times New Roman"/>
                <w:b w:val="0"/>
                <w:bCs w:val="0"/>
                <w:noProof/>
                <w:webHidden/>
                <w:sz w:val="24"/>
                <w:szCs w:val="24"/>
              </w:rPr>
              <w:tab/>
            </w:r>
            <w:r w:rsidRPr="00434393">
              <w:rPr>
                <w:rFonts w:ascii="Times New Roman" w:hAnsi="Times New Roman" w:cs="Times New Roman"/>
                <w:b w:val="0"/>
                <w:bCs w:val="0"/>
                <w:noProof/>
                <w:webHidden/>
                <w:sz w:val="24"/>
                <w:szCs w:val="24"/>
              </w:rPr>
              <w:fldChar w:fldCharType="begin"/>
            </w:r>
            <w:r w:rsidRPr="00434393">
              <w:rPr>
                <w:rFonts w:ascii="Times New Roman" w:hAnsi="Times New Roman" w:cs="Times New Roman"/>
                <w:b w:val="0"/>
                <w:bCs w:val="0"/>
                <w:noProof/>
                <w:webHidden/>
                <w:sz w:val="24"/>
                <w:szCs w:val="24"/>
              </w:rPr>
              <w:instrText xml:space="preserve"> PAGEREF _Toc75090808 \h </w:instrText>
            </w:r>
            <w:r w:rsidRPr="00434393">
              <w:rPr>
                <w:rFonts w:ascii="Times New Roman" w:hAnsi="Times New Roman" w:cs="Times New Roman"/>
                <w:b w:val="0"/>
                <w:bCs w:val="0"/>
                <w:noProof/>
                <w:webHidden/>
                <w:sz w:val="24"/>
                <w:szCs w:val="24"/>
              </w:rPr>
            </w:r>
            <w:r w:rsidRPr="00434393">
              <w:rPr>
                <w:rFonts w:ascii="Times New Roman" w:hAnsi="Times New Roman" w:cs="Times New Roman"/>
                <w:b w:val="0"/>
                <w:bCs w:val="0"/>
                <w:noProof/>
                <w:webHidden/>
                <w:sz w:val="24"/>
                <w:szCs w:val="24"/>
              </w:rPr>
              <w:fldChar w:fldCharType="separate"/>
            </w:r>
            <w:r w:rsidRPr="00434393">
              <w:rPr>
                <w:rFonts w:ascii="Times New Roman" w:hAnsi="Times New Roman" w:cs="Times New Roman"/>
                <w:b w:val="0"/>
                <w:bCs w:val="0"/>
                <w:noProof/>
                <w:webHidden/>
                <w:sz w:val="24"/>
                <w:szCs w:val="24"/>
              </w:rPr>
              <w:t>46</w:t>
            </w:r>
            <w:r w:rsidRPr="00434393">
              <w:rPr>
                <w:rFonts w:ascii="Times New Roman" w:hAnsi="Times New Roman" w:cs="Times New Roman"/>
                <w:b w:val="0"/>
                <w:bCs w:val="0"/>
                <w:noProof/>
                <w:webHidden/>
                <w:sz w:val="24"/>
                <w:szCs w:val="24"/>
              </w:rPr>
              <w:fldChar w:fldCharType="end"/>
            </w:r>
          </w:hyperlink>
        </w:p>
        <w:p w14:paraId="233BF03A" w14:textId="5CDED894" w:rsidR="00434393" w:rsidRPr="00434393" w:rsidRDefault="00434393" w:rsidP="00434393">
          <w:pPr>
            <w:pStyle w:val="TOC1"/>
            <w:rPr>
              <w:i/>
              <w:iCs/>
              <w:color w:val="auto"/>
              <w:lang w:eastAsia="en-US"/>
            </w:rPr>
          </w:pPr>
          <w:hyperlink w:anchor="_Toc75090809" w:history="1">
            <w:r w:rsidRPr="00434393">
              <w:rPr>
                <w:rStyle w:val="Hyperlink"/>
              </w:rPr>
              <w:t>References</w:t>
            </w:r>
            <w:r w:rsidRPr="00434393">
              <w:rPr>
                <w:webHidden/>
              </w:rPr>
              <w:tab/>
            </w:r>
            <w:r w:rsidRPr="00434393">
              <w:rPr>
                <w:webHidden/>
              </w:rPr>
              <w:fldChar w:fldCharType="begin"/>
            </w:r>
            <w:r w:rsidRPr="00434393">
              <w:rPr>
                <w:webHidden/>
              </w:rPr>
              <w:instrText xml:space="preserve"> PAGEREF _Toc75090809 \h </w:instrText>
            </w:r>
            <w:r w:rsidRPr="00434393">
              <w:rPr>
                <w:webHidden/>
              </w:rPr>
            </w:r>
            <w:r w:rsidRPr="00434393">
              <w:rPr>
                <w:webHidden/>
              </w:rPr>
              <w:fldChar w:fldCharType="separate"/>
            </w:r>
            <w:r w:rsidRPr="00434393">
              <w:rPr>
                <w:webHidden/>
              </w:rPr>
              <w:t>48</w:t>
            </w:r>
            <w:r w:rsidRPr="00434393">
              <w:rPr>
                <w:webHidden/>
              </w:rPr>
              <w:fldChar w:fldCharType="end"/>
            </w:r>
          </w:hyperlink>
        </w:p>
        <w:p w14:paraId="4D7BA149" w14:textId="5AEE2E13" w:rsidR="00434393" w:rsidRPr="00434393" w:rsidRDefault="00434393" w:rsidP="00434393">
          <w:pPr>
            <w:pStyle w:val="TOC1"/>
            <w:rPr>
              <w:i/>
              <w:iCs/>
              <w:color w:val="auto"/>
              <w:lang w:eastAsia="en-US"/>
            </w:rPr>
          </w:pPr>
          <w:hyperlink w:anchor="_Toc75090810" w:history="1">
            <w:r w:rsidRPr="00434393">
              <w:rPr>
                <w:rStyle w:val="Hyperlink"/>
              </w:rPr>
              <w:t>Appendi</w:t>
            </w:r>
            <w:r>
              <w:rPr>
                <w:rStyle w:val="Hyperlink"/>
              </w:rPr>
              <w:t>ces</w:t>
            </w:r>
            <w:r w:rsidRPr="00434393">
              <w:rPr>
                <w:webHidden/>
              </w:rPr>
              <w:tab/>
            </w:r>
            <w:r w:rsidRPr="00434393">
              <w:rPr>
                <w:webHidden/>
              </w:rPr>
              <w:fldChar w:fldCharType="begin"/>
            </w:r>
            <w:r w:rsidRPr="00434393">
              <w:rPr>
                <w:webHidden/>
              </w:rPr>
              <w:instrText xml:space="preserve"> PAGEREF _Toc75090810 \h </w:instrText>
            </w:r>
            <w:r w:rsidRPr="00434393">
              <w:rPr>
                <w:webHidden/>
              </w:rPr>
            </w:r>
            <w:r w:rsidRPr="00434393">
              <w:rPr>
                <w:webHidden/>
              </w:rPr>
              <w:fldChar w:fldCharType="separate"/>
            </w:r>
            <w:r w:rsidRPr="00434393">
              <w:rPr>
                <w:webHidden/>
              </w:rPr>
              <w:t>55</w:t>
            </w:r>
            <w:r w:rsidRPr="00434393">
              <w:rPr>
                <w:webHidden/>
              </w:rPr>
              <w:fldChar w:fldCharType="end"/>
            </w:r>
          </w:hyperlink>
        </w:p>
        <w:p w14:paraId="18E92FC0" w14:textId="60AC4653" w:rsidR="00434393" w:rsidRPr="00434393" w:rsidRDefault="00434393" w:rsidP="00434393">
          <w:pPr>
            <w:pStyle w:val="TOC1"/>
            <w:rPr>
              <w:i/>
              <w:iCs/>
              <w:color w:val="auto"/>
              <w:lang w:eastAsia="en-US"/>
            </w:rPr>
          </w:pPr>
          <w:hyperlink w:anchor="_Toc75090812" w:history="1"/>
          <w:hyperlink w:anchor="_Toc75090819" w:history="1">
            <w:r w:rsidRPr="00434393">
              <w:rPr>
                <w:rStyle w:val="Hyperlink"/>
              </w:rPr>
              <w:t>VITA</w:t>
            </w:r>
            <w:r w:rsidRPr="00434393">
              <w:rPr>
                <w:webHidden/>
              </w:rPr>
              <w:tab/>
            </w:r>
            <w:r w:rsidRPr="00434393">
              <w:rPr>
                <w:webHidden/>
              </w:rPr>
              <w:fldChar w:fldCharType="begin"/>
            </w:r>
            <w:r w:rsidRPr="00434393">
              <w:rPr>
                <w:webHidden/>
              </w:rPr>
              <w:instrText xml:space="preserve"> PAGEREF _Toc75090819 \h </w:instrText>
            </w:r>
            <w:r w:rsidRPr="00434393">
              <w:rPr>
                <w:webHidden/>
              </w:rPr>
            </w:r>
            <w:r w:rsidRPr="00434393">
              <w:rPr>
                <w:webHidden/>
              </w:rPr>
              <w:fldChar w:fldCharType="separate"/>
            </w:r>
            <w:r w:rsidRPr="00434393">
              <w:rPr>
                <w:webHidden/>
              </w:rPr>
              <w:t>64</w:t>
            </w:r>
            <w:r w:rsidRPr="00434393">
              <w:rPr>
                <w:webHidden/>
              </w:rPr>
              <w:fldChar w:fldCharType="end"/>
            </w:r>
          </w:hyperlink>
        </w:p>
        <w:p w14:paraId="45EE2A90" w14:textId="4FDC690E" w:rsidR="00771678" w:rsidRPr="000C3F7C" w:rsidRDefault="00434393" w:rsidP="000C3F7C">
          <w:pPr>
            <w:pStyle w:val="TOCHeading"/>
            <w:rPr>
              <w:rFonts w:ascii="Times New Roman" w:hAnsi="Times New Roman" w:cs="Times New Roman"/>
              <w:b w:val="0"/>
              <w:bCs w:val="0"/>
              <w:color w:val="000000" w:themeColor="text1"/>
              <w:sz w:val="24"/>
              <w:szCs w:val="24"/>
            </w:rPr>
          </w:pPr>
          <w:r>
            <w:rPr>
              <w:rFonts w:ascii="Times New Roman" w:hAnsi="Times New Roman" w:cs="Times New Roman"/>
              <w:b w:val="0"/>
              <w:bCs w:val="0"/>
              <w:color w:val="000000" w:themeColor="text1"/>
              <w:sz w:val="24"/>
              <w:szCs w:val="24"/>
            </w:rPr>
            <w:lastRenderedPageBreak/>
            <w:fldChar w:fldCharType="end"/>
          </w:r>
          <w:r w:rsidR="000C3F7C">
            <w:rPr>
              <w:rFonts w:ascii="Times New Roman" w:hAnsi="Times New Roman" w:cs="Times New Roman"/>
              <w:b w:val="0"/>
              <w:bCs w:val="0"/>
              <w:color w:val="000000" w:themeColor="text1"/>
              <w:sz w:val="24"/>
              <w:szCs w:val="24"/>
            </w:rPr>
            <w:t xml:space="preserve">                                              PAGE</w:t>
          </w:r>
          <w:r w:rsidR="00C933D1" w:rsidRPr="000C3F7C">
            <w:rPr>
              <w:rFonts w:ascii="Times New Roman" w:hAnsi="Times New Roman" w:cs="Times New Roman"/>
              <w:b w:val="0"/>
              <w:bCs w:val="0"/>
              <w:color w:val="000000" w:themeColor="text1"/>
              <w:sz w:val="24"/>
              <w:szCs w:val="24"/>
            </w:rPr>
            <w:fldChar w:fldCharType="begin"/>
          </w:r>
          <w:r w:rsidR="00C933D1" w:rsidRPr="000C3F7C">
            <w:rPr>
              <w:rFonts w:ascii="Times New Roman" w:hAnsi="Times New Roman" w:cs="Times New Roman"/>
              <w:b w:val="0"/>
              <w:bCs w:val="0"/>
              <w:color w:val="000000" w:themeColor="text1"/>
              <w:sz w:val="24"/>
              <w:szCs w:val="24"/>
            </w:rPr>
            <w:instrText xml:space="preserve"> TOC \o "1-3" \h \z \u </w:instrText>
          </w:r>
          <w:r w:rsidR="00C933D1" w:rsidRPr="000C3F7C">
            <w:rPr>
              <w:rFonts w:ascii="Times New Roman" w:hAnsi="Times New Roman" w:cs="Times New Roman"/>
              <w:b w:val="0"/>
              <w:bCs w:val="0"/>
              <w:color w:val="000000" w:themeColor="text1"/>
              <w:sz w:val="24"/>
              <w:szCs w:val="24"/>
            </w:rPr>
            <w:fldChar w:fldCharType="separate"/>
          </w:r>
        </w:p>
        <w:p w14:paraId="5CE3BEB0" w14:textId="15E01948" w:rsidR="00771678" w:rsidRPr="000C3F7C" w:rsidRDefault="008A7329" w:rsidP="00434393">
          <w:pPr>
            <w:pStyle w:val="TOC1"/>
            <w:rPr>
              <w:b/>
              <w:bCs/>
              <w:i/>
              <w:iCs/>
              <w:color w:val="auto"/>
              <w:lang w:eastAsia="en-US"/>
            </w:rPr>
          </w:pPr>
          <w:hyperlink w:anchor="_Toc70597983" w:history="1">
            <w:r w:rsidR="00771678" w:rsidRPr="000C3F7C">
              <w:rPr>
                <w:rStyle w:val="Hyperlink"/>
              </w:rPr>
              <w:t>CHAPTER I. INT</w:t>
            </w:r>
            <w:r w:rsidR="00771678" w:rsidRPr="000C3F7C">
              <w:rPr>
                <w:rStyle w:val="Hyperlink"/>
              </w:rPr>
              <w:t>R</w:t>
            </w:r>
            <w:r w:rsidR="00771678" w:rsidRPr="000C3F7C">
              <w:rPr>
                <w:rStyle w:val="Hyperlink"/>
              </w:rPr>
              <w:t>ODUC</w:t>
            </w:r>
            <w:r w:rsidR="00771678" w:rsidRPr="000C3F7C">
              <w:rPr>
                <w:rStyle w:val="Hyperlink"/>
              </w:rPr>
              <w:t>T</w:t>
            </w:r>
            <w:r w:rsidR="00771678" w:rsidRPr="000C3F7C">
              <w:rPr>
                <w:rStyle w:val="Hyperlink"/>
              </w:rPr>
              <w:t>ION</w:t>
            </w:r>
            <w:r w:rsidR="00771678" w:rsidRPr="000C3F7C">
              <w:rPr>
                <w:webHidden/>
              </w:rPr>
              <w:tab/>
            </w:r>
            <w:r w:rsidR="00771678" w:rsidRPr="000C3F7C">
              <w:rPr>
                <w:webHidden/>
              </w:rPr>
              <w:fldChar w:fldCharType="begin"/>
            </w:r>
            <w:r w:rsidR="00771678" w:rsidRPr="000C3F7C">
              <w:rPr>
                <w:webHidden/>
              </w:rPr>
              <w:instrText xml:space="preserve"> PAGEREF _Toc70597983 \h </w:instrText>
            </w:r>
            <w:r w:rsidR="00771678" w:rsidRPr="000C3F7C">
              <w:rPr>
                <w:b/>
                <w:bCs/>
                <w:i/>
                <w:iCs/>
                <w:webHidden/>
              </w:rPr>
            </w:r>
            <w:r w:rsidR="00771678" w:rsidRPr="000C3F7C">
              <w:rPr>
                <w:webHidden/>
              </w:rPr>
              <w:fldChar w:fldCharType="separate"/>
            </w:r>
            <w:r w:rsidR="00771678" w:rsidRPr="000C3F7C">
              <w:rPr>
                <w:webHidden/>
              </w:rPr>
              <w:t>12</w:t>
            </w:r>
            <w:r w:rsidR="00771678" w:rsidRPr="000C3F7C">
              <w:rPr>
                <w:webHidden/>
              </w:rPr>
              <w:fldChar w:fldCharType="end"/>
            </w:r>
          </w:hyperlink>
        </w:p>
        <w:p w14:paraId="281740C1" w14:textId="07AB4B63" w:rsidR="00771678" w:rsidRPr="000C3F7C" w:rsidRDefault="008A7329" w:rsidP="00434393">
          <w:pPr>
            <w:pStyle w:val="TOC1"/>
            <w:rPr>
              <w:b/>
              <w:bCs/>
              <w:i/>
              <w:iCs/>
              <w:color w:val="auto"/>
              <w:lang w:eastAsia="en-US"/>
            </w:rPr>
          </w:pPr>
          <w:hyperlink w:anchor="_Toc70597984" w:history="1">
            <w:r w:rsidR="00771678" w:rsidRPr="000C3F7C">
              <w:rPr>
                <w:rStyle w:val="Hyperlink"/>
              </w:rPr>
              <w:t>CHAPTER II. LITERATURE REVIEW AND HYPOTHESIS DEVELOPMENT</w:t>
            </w:r>
            <w:r w:rsidR="00771678" w:rsidRPr="000C3F7C">
              <w:rPr>
                <w:webHidden/>
              </w:rPr>
              <w:tab/>
            </w:r>
            <w:r w:rsidR="00771678" w:rsidRPr="000C3F7C">
              <w:rPr>
                <w:webHidden/>
              </w:rPr>
              <w:fldChar w:fldCharType="begin"/>
            </w:r>
            <w:r w:rsidR="00771678" w:rsidRPr="000C3F7C">
              <w:rPr>
                <w:webHidden/>
              </w:rPr>
              <w:instrText xml:space="preserve"> PAGEREF _Toc70597984 \h </w:instrText>
            </w:r>
            <w:r w:rsidR="00771678" w:rsidRPr="000C3F7C">
              <w:rPr>
                <w:b/>
                <w:bCs/>
                <w:i/>
                <w:iCs/>
                <w:webHidden/>
              </w:rPr>
            </w:r>
            <w:r w:rsidR="00771678" w:rsidRPr="000C3F7C">
              <w:rPr>
                <w:webHidden/>
              </w:rPr>
              <w:fldChar w:fldCharType="separate"/>
            </w:r>
            <w:r w:rsidR="00771678" w:rsidRPr="000C3F7C">
              <w:rPr>
                <w:webHidden/>
              </w:rPr>
              <w:t>17</w:t>
            </w:r>
            <w:r w:rsidR="00771678" w:rsidRPr="000C3F7C">
              <w:rPr>
                <w:webHidden/>
              </w:rPr>
              <w:fldChar w:fldCharType="end"/>
            </w:r>
          </w:hyperlink>
        </w:p>
        <w:p w14:paraId="1F1BE549" w14:textId="4397B37B" w:rsidR="00771678" w:rsidRPr="000C3F7C" w:rsidRDefault="008A7329">
          <w:pPr>
            <w:pStyle w:val="TOC2"/>
            <w:tabs>
              <w:tab w:val="right" w:leader="dot" w:pos="9350"/>
            </w:tabs>
            <w:rPr>
              <w:rFonts w:ascii="Times New Roman" w:hAnsi="Times New Roman" w:cs="Times New Roman"/>
              <w:b w:val="0"/>
              <w:bCs w:val="0"/>
              <w:noProof/>
              <w:color w:val="auto"/>
              <w:sz w:val="24"/>
              <w:szCs w:val="24"/>
              <w:lang w:eastAsia="en-US"/>
            </w:rPr>
          </w:pPr>
          <w:hyperlink w:anchor="_Toc70597985" w:history="1">
            <w:r w:rsidR="00771678" w:rsidRPr="000C3F7C">
              <w:rPr>
                <w:rStyle w:val="Hyperlink"/>
                <w:rFonts w:ascii="Times New Roman" w:hAnsi="Times New Roman" w:cs="Times New Roman"/>
                <w:b w:val="0"/>
                <w:bCs w:val="0"/>
                <w:noProof/>
                <w:sz w:val="24"/>
                <w:szCs w:val="24"/>
              </w:rPr>
              <w:t>Employee Engagement</w:t>
            </w:r>
            <w:r w:rsidR="00771678" w:rsidRPr="000C3F7C">
              <w:rPr>
                <w:rFonts w:ascii="Times New Roman" w:hAnsi="Times New Roman" w:cs="Times New Roman"/>
                <w:b w:val="0"/>
                <w:bCs w:val="0"/>
                <w:noProof/>
                <w:webHidden/>
                <w:sz w:val="24"/>
                <w:szCs w:val="24"/>
              </w:rPr>
              <w:tab/>
            </w:r>
            <w:r w:rsidR="00771678" w:rsidRPr="000C3F7C">
              <w:rPr>
                <w:rFonts w:ascii="Times New Roman" w:hAnsi="Times New Roman" w:cs="Times New Roman"/>
                <w:b w:val="0"/>
                <w:bCs w:val="0"/>
                <w:noProof/>
                <w:webHidden/>
                <w:sz w:val="24"/>
                <w:szCs w:val="24"/>
              </w:rPr>
              <w:fldChar w:fldCharType="begin"/>
            </w:r>
            <w:r w:rsidR="00771678" w:rsidRPr="000C3F7C">
              <w:rPr>
                <w:rFonts w:ascii="Times New Roman" w:hAnsi="Times New Roman" w:cs="Times New Roman"/>
                <w:b w:val="0"/>
                <w:bCs w:val="0"/>
                <w:noProof/>
                <w:webHidden/>
                <w:sz w:val="24"/>
                <w:szCs w:val="24"/>
              </w:rPr>
              <w:instrText xml:space="preserve"> PAGEREF _Toc70597985 \h </w:instrText>
            </w:r>
            <w:r w:rsidR="00771678" w:rsidRPr="000C3F7C">
              <w:rPr>
                <w:rFonts w:ascii="Times New Roman" w:hAnsi="Times New Roman" w:cs="Times New Roman"/>
                <w:b w:val="0"/>
                <w:bCs w:val="0"/>
                <w:noProof/>
                <w:webHidden/>
                <w:sz w:val="24"/>
                <w:szCs w:val="24"/>
              </w:rPr>
            </w:r>
            <w:r w:rsidR="00771678" w:rsidRPr="000C3F7C">
              <w:rPr>
                <w:rFonts w:ascii="Times New Roman" w:hAnsi="Times New Roman" w:cs="Times New Roman"/>
                <w:b w:val="0"/>
                <w:bCs w:val="0"/>
                <w:noProof/>
                <w:webHidden/>
                <w:sz w:val="24"/>
                <w:szCs w:val="24"/>
              </w:rPr>
              <w:fldChar w:fldCharType="separate"/>
            </w:r>
            <w:r w:rsidR="00771678" w:rsidRPr="000C3F7C">
              <w:rPr>
                <w:rFonts w:ascii="Times New Roman" w:hAnsi="Times New Roman" w:cs="Times New Roman"/>
                <w:b w:val="0"/>
                <w:bCs w:val="0"/>
                <w:noProof/>
                <w:webHidden/>
                <w:sz w:val="24"/>
                <w:szCs w:val="24"/>
              </w:rPr>
              <w:t>17</w:t>
            </w:r>
            <w:r w:rsidR="00771678" w:rsidRPr="000C3F7C">
              <w:rPr>
                <w:rFonts w:ascii="Times New Roman" w:hAnsi="Times New Roman" w:cs="Times New Roman"/>
                <w:b w:val="0"/>
                <w:bCs w:val="0"/>
                <w:noProof/>
                <w:webHidden/>
                <w:sz w:val="24"/>
                <w:szCs w:val="24"/>
              </w:rPr>
              <w:fldChar w:fldCharType="end"/>
            </w:r>
          </w:hyperlink>
        </w:p>
        <w:p w14:paraId="0C37EBB4" w14:textId="0D395EEC" w:rsidR="00771678" w:rsidRPr="000C3F7C" w:rsidRDefault="008A7329">
          <w:pPr>
            <w:pStyle w:val="TOC2"/>
            <w:tabs>
              <w:tab w:val="right" w:leader="dot" w:pos="9350"/>
            </w:tabs>
            <w:rPr>
              <w:rFonts w:ascii="Times New Roman" w:hAnsi="Times New Roman" w:cs="Times New Roman"/>
              <w:b w:val="0"/>
              <w:bCs w:val="0"/>
              <w:noProof/>
              <w:color w:val="auto"/>
              <w:sz w:val="24"/>
              <w:szCs w:val="24"/>
              <w:lang w:eastAsia="en-US"/>
            </w:rPr>
          </w:pPr>
          <w:hyperlink w:anchor="_Toc70597986" w:history="1">
            <w:r w:rsidR="00771678" w:rsidRPr="000C3F7C">
              <w:rPr>
                <w:rStyle w:val="Hyperlink"/>
                <w:rFonts w:ascii="Times New Roman" w:hAnsi="Times New Roman" w:cs="Times New Roman"/>
                <w:b w:val="0"/>
                <w:bCs w:val="0"/>
                <w:noProof/>
                <w:sz w:val="24"/>
                <w:szCs w:val="24"/>
              </w:rPr>
              <w:t>Effective Communication</w:t>
            </w:r>
            <w:r w:rsidR="00771678" w:rsidRPr="000C3F7C">
              <w:rPr>
                <w:rFonts w:ascii="Times New Roman" w:hAnsi="Times New Roman" w:cs="Times New Roman"/>
                <w:b w:val="0"/>
                <w:bCs w:val="0"/>
                <w:noProof/>
                <w:webHidden/>
                <w:sz w:val="24"/>
                <w:szCs w:val="24"/>
              </w:rPr>
              <w:tab/>
            </w:r>
            <w:r w:rsidR="00771678" w:rsidRPr="000C3F7C">
              <w:rPr>
                <w:rFonts w:ascii="Times New Roman" w:hAnsi="Times New Roman" w:cs="Times New Roman"/>
                <w:b w:val="0"/>
                <w:bCs w:val="0"/>
                <w:noProof/>
                <w:webHidden/>
                <w:sz w:val="24"/>
                <w:szCs w:val="24"/>
              </w:rPr>
              <w:fldChar w:fldCharType="begin"/>
            </w:r>
            <w:r w:rsidR="00771678" w:rsidRPr="000C3F7C">
              <w:rPr>
                <w:rFonts w:ascii="Times New Roman" w:hAnsi="Times New Roman" w:cs="Times New Roman"/>
                <w:b w:val="0"/>
                <w:bCs w:val="0"/>
                <w:noProof/>
                <w:webHidden/>
                <w:sz w:val="24"/>
                <w:szCs w:val="24"/>
              </w:rPr>
              <w:instrText xml:space="preserve"> PAGEREF _Toc70597986 \h </w:instrText>
            </w:r>
            <w:r w:rsidR="00771678" w:rsidRPr="000C3F7C">
              <w:rPr>
                <w:rFonts w:ascii="Times New Roman" w:hAnsi="Times New Roman" w:cs="Times New Roman"/>
                <w:b w:val="0"/>
                <w:bCs w:val="0"/>
                <w:noProof/>
                <w:webHidden/>
                <w:sz w:val="24"/>
                <w:szCs w:val="24"/>
              </w:rPr>
            </w:r>
            <w:r w:rsidR="00771678" w:rsidRPr="000C3F7C">
              <w:rPr>
                <w:rFonts w:ascii="Times New Roman" w:hAnsi="Times New Roman" w:cs="Times New Roman"/>
                <w:b w:val="0"/>
                <w:bCs w:val="0"/>
                <w:noProof/>
                <w:webHidden/>
                <w:sz w:val="24"/>
                <w:szCs w:val="24"/>
              </w:rPr>
              <w:fldChar w:fldCharType="separate"/>
            </w:r>
            <w:r w:rsidR="00771678" w:rsidRPr="000C3F7C">
              <w:rPr>
                <w:rFonts w:ascii="Times New Roman" w:hAnsi="Times New Roman" w:cs="Times New Roman"/>
                <w:b w:val="0"/>
                <w:bCs w:val="0"/>
                <w:noProof/>
                <w:webHidden/>
                <w:sz w:val="24"/>
                <w:szCs w:val="24"/>
              </w:rPr>
              <w:t>21</w:t>
            </w:r>
            <w:r w:rsidR="00771678" w:rsidRPr="000C3F7C">
              <w:rPr>
                <w:rFonts w:ascii="Times New Roman" w:hAnsi="Times New Roman" w:cs="Times New Roman"/>
                <w:b w:val="0"/>
                <w:bCs w:val="0"/>
                <w:noProof/>
                <w:webHidden/>
                <w:sz w:val="24"/>
                <w:szCs w:val="24"/>
              </w:rPr>
              <w:fldChar w:fldCharType="end"/>
            </w:r>
          </w:hyperlink>
        </w:p>
        <w:p w14:paraId="585A051F" w14:textId="1C791C18" w:rsidR="00771678" w:rsidRPr="000C3F7C" w:rsidRDefault="008A7329">
          <w:pPr>
            <w:pStyle w:val="TOC2"/>
            <w:tabs>
              <w:tab w:val="right" w:leader="dot" w:pos="9350"/>
            </w:tabs>
            <w:rPr>
              <w:rFonts w:ascii="Times New Roman" w:hAnsi="Times New Roman" w:cs="Times New Roman"/>
              <w:b w:val="0"/>
              <w:bCs w:val="0"/>
              <w:noProof/>
              <w:color w:val="auto"/>
              <w:sz w:val="24"/>
              <w:szCs w:val="24"/>
              <w:lang w:eastAsia="en-US"/>
            </w:rPr>
          </w:pPr>
          <w:hyperlink w:anchor="_Toc70597987" w:history="1">
            <w:r w:rsidR="00771678" w:rsidRPr="000C3F7C">
              <w:rPr>
                <w:rStyle w:val="Hyperlink"/>
                <w:rFonts w:ascii="Times New Roman" w:hAnsi="Times New Roman" w:cs="Times New Roman"/>
                <w:b w:val="0"/>
                <w:bCs w:val="0"/>
                <w:noProof/>
                <w:sz w:val="24"/>
                <w:szCs w:val="24"/>
              </w:rPr>
              <w:t>Interpersonal Trust</w:t>
            </w:r>
            <w:r w:rsidR="00771678" w:rsidRPr="000C3F7C">
              <w:rPr>
                <w:rFonts w:ascii="Times New Roman" w:hAnsi="Times New Roman" w:cs="Times New Roman"/>
                <w:b w:val="0"/>
                <w:bCs w:val="0"/>
                <w:noProof/>
                <w:webHidden/>
                <w:sz w:val="24"/>
                <w:szCs w:val="24"/>
              </w:rPr>
              <w:tab/>
            </w:r>
            <w:r w:rsidR="00771678" w:rsidRPr="000C3F7C">
              <w:rPr>
                <w:rFonts w:ascii="Times New Roman" w:hAnsi="Times New Roman" w:cs="Times New Roman"/>
                <w:b w:val="0"/>
                <w:bCs w:val="0"/>
                <w:noProof/>
                <w:webHidden/>
                <w:sz w:val="24"/>
                <w:szCs w:val="24"/>
              </w:rPr>
              <w:fldChar w:fldCharType="begin"/>
            </w:r>
            <w:r w:rsidR="00771678" w:rsidRPr="000C3F7C">
              <w:rPr>
                <w:rFonts w:ascii="Times New Roman" w:hAnsi="Times New Roman" w:cs="Times New Roman"/>
                <w:b w:val="0"/>
                <w:bCs w:val="0"/>
                <w:noProof/>
                <w:webHidden/>
                <w:sz w:val="24"/>
                <w:szCs w:val="24"/>
              </w:rPr>
              <w:instrText xml:space="preserve"> PAGEREF _Toc70597987 \h </w:instrText>
            </w:r>
            <w:r w:rsidR="00771678" w:rsidRPr="000C3F7C">
              <w:rPr>
                <w:rFonts w:ascii="Times New Roman" w:hAnsi="Times New Roman" w:cs="Times New Roman"/>
                <w:b w:val="0"/>
                <w:bCs w:val="0"/>
                <w:noProof/>
                <w:webHidden/>
                <w:sz w:val="24"/>
                <w:szCs w:val="24"/>
              </w:rPr>
            </w:r>
            <w:r w:rsidR="00771678" w:rsidRPr="000C3F7C">
              <w:rPr>
                <w:rFonts w:ascii="Times New Roman" w:hAnsi="Times New Roman" w:cs="Times New Roman"/>
                <w:b w:val="0"/>
                <w:bCs w:val="0"/>
                <w:noProof/>
                <w:webHidden/>
                <w:sz w:val="24"/>
                <w:szCs w:val="24"/>
              </w:rPr>
              <w:fldChar w:fldCharType="separate"/>
            </w:r>
            <w:r w:rsidR="00771678" w:rsidRPr="000C3F7C">
              <w:rPr>
                <w:rFonts w:ascii="Times New Roman" w:hAnsi="Times New Roman" w:cs="Times New Roman"/>
                <w:b w:val="0"/>
                <w:bCs w:val="0"/>
                <w:noProof/>
                <w:webHidden/>
                <w:sz w:val="24"/>
                <w:szCs w:val="24"/>
              </w:rPr>
              <w:t>23</w:t>
            </w:r>
            <w:r w:rsidR="00771678" w:rsidRPr="000C3F7C">
              <w:rPr>
                <w:rFonts w:ascii="Times New Roman" w:hAnsi="Times New Roman" w:cs="Times New Roman"/>
                <w:b w:val="0"/>
                <w:bCs w:val="0"/>
                <w:noProof/>
                <w:webHidden/>
                <w:sz w:val="24"/>
                <w:szCs w:val="24"/>
              </w:rPr>
              <w:fldChar w:fldCharType="end"/>
            </w:r>
          </w:hyperlink>
        </w:p>
        <w:p w14:paraId="108360F6" w14:textId="6F1AA21C" w:rsidR="00771678" w:rsidRPr="000C3F7C" w:rsidRDefault="008A7329">
          <w:pPr>
            <w:pStyle w:val="TOC2"/>
            <w:tabs>
              <w:tab w:val="right" w:leader="dot" w:pos="9350"/>
            </w:tabs>
            <w:rPr>
              <w:rFonts w:ascii="Times New Roman" w:hAnsi="Times New Roman" w:cs="Times New Roman"/>
              <w:b w:val="0"/>
              <w:bCs w:val="0"/>
              <w:noProof/>
              <w:color w:val="auto"/>
              <w:sz w:val="24"/>
              <w:szCs w:val="24"/>
              <w:lang w:eastAsia="en-US"/>
            </w:rPr>
          </w:pPr>
          <w:hyperlink w:anchor="_Toc70597988" w:history="1">
            <w:r w:rsidR="00771678" w:rsidRPr="000C3F7C">
              <w:rPr>
                <w:rStyle w:val="Hyperlink"/>
                <w:rFonts w:ascii="Times New Roman" w:hAnsi="Times New Roman" w:cs="Times New Roman"/>
                <w:b w:val="0"/>
                <w:bCs w:val="0"/>
                <w:noProof/>
                <w:sz w:val="24"/>
                <w:szCs w:val="24"/>
              </w:rPr>
              <w:t>Employee Involvement</w:t>
            </w:r>
            <w:r w:rsidR="00771678" w:rsidRPr="000C3F7C">
              <w:rPr>
                <w:rFonts w:ascii="Times New Roman" w:hAnsi="Times New Roman" w:cs="Times New Roman"/>
                <w:b w:val="0"/>
                <w:bCs w:val="0"/>
                <w:noProof/>
                <w:webHidden/>
                <w:sz w:val="24"/>
                <w:szCs w:val="24"/>
              </w:rPr>
              <w:tab/>
            </w:r>
            <w:r w:rsidR="00771678" w:rsidRPr="000C3F7C">
              <w:rPr>
                <w:rFonts w:ascii="Times New Roman" w:hAnsi="Times New Roman" w:cs="Times New Roman"/>
                <w:b w:val="0"/>
                <w:bCs w:val="0"/>
                <w:noProof/>
                <w:webHidden/>
                <w:sz w:val="24"/>
                <w:szCs w:val="24"/>
              </w:rPr>
              <w:fldChar w:fldCharType="begin"/>
            </w:r>
            <w:r w:rsidR="00771678" w:rsidRPr="000C3F7C">
              <w:rPr>
                <w:rFonts w:ascii="Times New Roman" w:hAnsi="Times New Roman" w:cs="Times New Roman"/>
                <w:b w:val="0"/>
                <w:bCs w:val="0"/>
                <w:noProof/>
                <w:webHidden/>
                <w:sz w:val="24"/>
                <w:szCs w:val="24"/>
              </w:rPr>
              <w:instrText xml:space="preserve"> PAGEREF _Toc70597988 \h </w:instrText>
            </w:r>
            <w:r w:rsidR="00771678" w:rsidRPr="000C3F7C">
              <w:rPr>
                <w:rFonts w:ascii="Times New Roman" w:hAnsi="Times New Roman" w:cs="Times New Roman"/>
                <w:b w:val="0"/>
                <w:bCs w:val="0"/>
                <w:noProof/>
                <w:webHidden/>
                <w:sz w:val="24"/>
                <w:szCs w:val="24"/>
              </w:rPr>
            </w:r>
            <w:r w:rsidR="00771678" w:rsidRPr="000C3F7C">
              <w:rPr>
                <w:rFonts w:ascii="Times New Roman" w:hAnsi="Times New Roman" w:cs="Times New Roman"/>
                <w:b w:val="0"/>
                <w:bCs w:val="0"/>
                <w:noProof/>
                <w:webHidden/>
                <w:sz w:val="24"/>
                <w:szCs w:val="24"/>
              </w:rPr>
              <w:fldChar w:fldCharType="separate"/>
            </w:r>
            <w:r w:rsidR="00771678" w:rsidRPr="000C3F7C">
              <w:rPr>
                <w:rFonts w:ascii="Times New Roman" w:hAnsi="Times New Roman" w:cs="Times New Roman"/>
                <w:b w:val="0"/>
                <w:bCs w:val="0"/>
                <w:noProof/>
                <w:webHidden/>
                <w:sz w:val="24"/>
                <w:szCs w:val="24"/>
              </w:rPr>
              <w:t>24</w:t>
            </w:r>
            <w:r w:rsidR="00771678" w:rsidRPr="000C3F7C">
              <w:rPr>
                <w:rFonts w:ascii="Times New Roman" w:hAnsi="Times New Roman" w:cs="Times New Roman"/>
                <w:b w:val="0"/>
                <w:bCs w:val="0"/>
                <w:noProof/>
                <w:webHidden/>
                <w:sz w:val="24"/>
                <w:szCs w:val="24"/>
              </w:rPr>
              <w:fldChar w:fldCharType="end"/>
            </w:r>
          </w:hyperlink>
        </w:p>
        <w:p w14:paraId="1B2B8A05" w14:textId="1EF7F01C" w:rsidR="00771678" w:rsidRPr="000C3F7C" w:rsidRDefault="008A7329">
          <w:pPr>
            <w:pStyle w:val="TOC2"/>
            <w:tabs>
              <w:tab w:val="right" w:leader="dot" w:pos="9350"/>
            </w:tabs>
            <w:rPr>
              <w:rFonts w:ascii="Times New Roman" w:hAnsi="Times New Roman" w:cs="Times New Roman"/>
              <w:b w:val="0"/>
              <w:bCs w:val="0"/>
              <w:noProof/>
              <w:color w:val="auto"/>
              <w:sz w:val="24"/>
              <w:szCs w:val="24"/>
              <w:lang w:eastAsia="en-US"/>
            </w:rPr>
          </w:pPr>
          <w:hyperlink w:anchor="_Toc70597989" w:history="1">
            <w:r w:rsidR="00771678" w:rsidRPr="000C3F7C">
              <w:rPr>
                <w:rStyle w:val="Hyperlink"/>
                <w:rFonts w:ascii="Times New Roman" w:hAnsi="Times New Roman" w:cs="Times New Roman"/>
                <w:b w:val="0"/>
                <w:bCs w:val="0"/>
                <w:noProof/>
                <w:sz w:val="24"/>
                <w:szCs w:val="24"/>
              </w:rPr>
              <w:t>Theoretical Framework</w:t>
            </w:r>
            <w:r w:rsidR="00771678" w:rsidRPr="000C3F7C">
              <w:rPr>
                <w:rFonts w:ascii="Times New Roman" w:hAnsi="Times New Roman" w:cs="Times New Roman"/>
                <w:b w:val="0"/>
                <w:bCs w:val="0"/>
                <w:noProof/>
                <w:webHidden/>
                <w:sz w:val="24"/>
                <w:szCs w:val="24"/>
              </w:rPr>
              <w:tab/>
            </w:r>
            <w:r w:rsidR="00771678" w:rsidRPr="000C3F7C">
              <w:rPr>
                <w:rFonts w:ascii="Times New Roman" w:hAnsi="Times New Roman" w:cs="Times New Roman"/>
                <w:b w:val="0"/>
                <w:bCs w:val="0"/>
                <w:noProof/>
                <w:webHidden/>
                <w:sz w:val="24"/>
                <w:szCs w:val="24"/>
              </w:rPr>
              <w:fldChar w:fldCharType="begin"/>
            </w:r>
            <w:r w:rsidR="00771678" w:rsidRPr="000C3F7C">
              <w:rPr>
                <w:rFonts w:ascii="Times New Roman" w:hAnsi="Times New Roman" w:cs="Times New Roman"/>
                <w:b w:val="0"/>
                <w:bCs w:val="0"/>
                <w:noProof/>
                <w:webHidden/>
                <w:sz w:val="24"/>
                <w:szCs w:val="24"/>
              </w:rPr>
              <w:instrText xml:space="preserve"> PAGEREF _Toc70597989 \h </w:instrText>
            </w:r>
            <w:r w:rsidR="00771678" w:rsidRPr="000C3F7C">
              <w:rPr>
                <w:rFonts w:ascii="Times New Roman" w:hAnsi="Times New Roman" w:cs="Times New Roman"/>
                <w:b w:val="0"/>
                <w:bCs w:val="0"/>
                <w:noProof/>
                <w:webHidden/>
                <w:sz w:val="24"/>
                <w:szCs w:val="24"/>
              </w:rPr>
            </w:r>
            <w:r w:rsidR="00771678" w:rsidRPr="000C3F7C">
              <w:rPr>
                <w:rFonts w:ascii="Times New Roman" w:hAnsi="Times New Roman" w:cs="Times New Roman"/>
                <w:b w:val="0"/>
                <w:bCs w:val="0"/>
                <w:noProof/>
                <w:webHidden/>
                <w:sz w:val="24"/>
                <w:szCs w:val="24"/>
              </w:rPr>
              <w:fldChar w:fldCharType="separate"/>
            </w:r>
            <w:r w:rsidR="00771678" w:rsidRPr="000C3F7C">
              <w:rPr>
                <w:rFonts w:ascii="Times New Roman" w:hAnsi="Times New Roman" w:cs="Times New Roman"/>
                <w:b w:val="0"/>
                <w:bCs w:val="0"/>
                <w:noProof/>
                <w:webHidden/>
                <w:sz w:val="24"/>
                <w:szCs w:val="24"/>
              </w:rPr>
              <w:t>25</w:t>
            </w:r>
            <w:r w:rsidR="00771678" w:rsidRPr="000C3F7C">
              <w:rPr>
                <w:rFonts w:ascii="Times New Roman" w:hAnsi="Times New Roman" w:cs="Times New Roman"/>
                <w:b w:val="0"/>
                <w:bCs w:val="0"/>
                <w:noProof/>
                <w:webHidden/>
                <w:sz w:val="24"/>
                <w:szCs w:val="24"/>
              </w:rPr>
              <w:fldChar w:fldCharType="end"/>
            </w:r>
          </w:hyperlink>
        </w:p>
        <w:p w14:paraId="705AB4AF" w14:textId="3425842A" w:rsidR="00771678" w:rsidRPr="000C3F7C" w:rsidRDefault="008A7329">
          <w:pPr>
            <w:pStyle w:val="TOC2"/>
            <w:tabs>
              <w:tab w:val="right" w:leader="dot" w:pos="9350"/>
            </w:tabs>
            <w:rPr>
              <w:rFonts w:ascii="Times New Roman" w:hAnsi="Times New Roman" w:cs="Times New Roman"/>
              <w:b w:val="0"/>
              <w:bCs w:val="0"/>
              <w:noProof/>
              <w:color w:val="auto"/>
              <w:sz w:val="24"/>
              <w:szCs w:val="24"/>
              <w:lang w:eastAsia="en-US"/>
            </w:rPr>
          </w:pPr>
          <w:hyperlink w:anchor="_Toc70597990" w:history="1">
            <w:r w:rsidR="00771678" w:rsidRPr="000C3F7C">
              <w:rPr>
                <w:rStyle w:val="Hyperlink"/>
                <w:rFonts w:ascii="Times New Roman" w:hAnsi="Times New Roman" w:cs="Times New Roman"/>
                <w:b w:val="0"/>
                <w:bCs w:val="0"/>
                <w:noProof/>
                <w:sz w:val="24"/>
                <w:szCs w:val="24"/>
              </w:rPr>
              <w:t>HYPOTHESIS DEVELOPMENT</w:t>
            </w:r>
            <w:r w:rsidR="00771678" w:rsidRPr="000C3F7C">
              <w:rPr>
                <w:rFonts w:ascii="Times New Roman" w:hAnsi="Times New Roman" w:cs="Times New Roman"/>
                <w:b w:val="0"/>
                <w:bCs w:val="0"/>
                <w:noProof/>
                <w:webHidden/>
                <w:sz w:val="24"/>
                <w:szCs w:val="24"/>
              </w:rPr>
              <w:tab/>
            </w:r>
            <w:r w:rsidR="00771678" w:rsidRPr="000C3F7C">
              <w:rPr>
                <w:rFonts w:ascii="Times New Roman" w:hAnsi="Times New Roman" w:cs="Times New Roman"/>
                <w:b w:val="0"/>
                <w:bCs w:val="0"/>
                <w:noProof/>
                <w:webHidden/>
                <w:sz w:val="24"/>
                <w:szCs w:val="24"/>
              </w:rPr>
              <w:fldChar w:fldCharType="begin"/>
            </w:r>
            <w:r w:rsidR="00771678" w:rsidRPr="000C3F7C">
              <w:rPr>
                <w:rFonts w:ascii="Times New Roman" w:hAnsi="Times New Roman" w:cs="Times New Roman"/>
                <w:b w:val="0"/>
                <w:bCs w:val="0"/>
                <w:noProof/>
                <w:webHidden/>
                <w:sz w:val="24"/>
                <w:szCs w:val="24"/>
              </w:rPr>
              <w:instrText xml:space="preserve"> PAGEREF _Toc70597990 \h </w:instrText>
            </w:r>
            <w:r w:rsidR="00771678" w:rsidRPr="000C3F7C">
              <w:rPr>
                <w:rFonts w:ascii="Times New Roman" w:hAnsi="Times New Roman" w:cs="Times New Roman"/>
                <w:b w:val="0"/>
                <w:bCs w:val="0"/>
                <w:noProof/>
                <w:webHidden/>
                <w:sz w:val="24"/>
                <w:szCs w:val="24"/>
              </w:rPr>
            </w:r>
            <w:r w:rsidR="00771678" w:rsidRPr="000C3F7C">
              <w:rPr>
                <w:rFonts w:ascii="Times New Roman" w:hAnsi="Times New Roman" w:cs="Times New Roman"/>
                <w:b w:val="0"/>
                <w:bCs w:val="0"/>
                <w:noProof/>
                <w:webHidden/>
                <w:sz w:val="24"/>
                <w:szCs w:val="24"/>
              </w:rPr>
              <w:fldChar w:fldCharType="separate"/>
            </w:r>
            <w:r w:rsidR="00771678" w:rsidRPr="000C3F7C">
              <w:rPr>
                <w:rFonts w:ascii="Times New Roman" w:hAnsi="Times New Roman" w:cs="Times New Roman"/>
                <w:b w:val="0"/>
                <w:bCs w:val="0"/>
                <w:noProof/>
                <w:webHidden/>
                <w:sz w:val="24"/>
                <w:szCs w:val="24"/>
              </w:rPr>
              <w:t>26</w:t>
            </w:r>
            <w:r w:rsidR="00771678" w:rsidRPr="000C3F7C">
              <w:rPr>
                <w:rFonts w:ascii="Times New Roman" w:hAnsi="Times New Roman" w:cs="Times New Roman"/>
                <w:b w:val="0"/>
                <w:bCs w:val="0"/>
                <w:noProof/>
                <w:webHidden/>
                <w:sz w:val="24"/>
                <w:szCs w:val="24"/>
              </w:rPr>
              <w:fldChar w:fldCharType="end"/>
            </w:r>
          </w:hyperlink>
        </w:p>
        <w:p w14:paraId="62D299BB" w14:textId="006AAD81" w:rsidR="00771678" w:rsidRPr="000C3F7C" w:rsidRDefault="008A7329" w:rsidP="00434393">
          <w:pPr>
            <w:pStyle w:val="TOC1"/>
            <w:rPr>
              <w:b/>
              <w:bCs/>
              <w:i/>
              <w:iCs/>
              <w:color w:val="auto"/>
              <w:lang w:eastAsia="en-US"/>
            </w:rPr>
          </w:pPr>
          <w:hyperlink w:anchor="_Toc70597991" w:history="1">
            <w:r w:rsidR="00771678" w:rsidRPr="000C3F7C">
              <w:rPr>
                <w:rStyle w:val="Hyperlink"/>
              </w:rPr>
              <w:t>CHAPTER III. RESEARCH METHODOLOGY</w:t>
            </w:r>
            <w:r w:rsidR="00771678" w:rsidRPr="000C3F7C">
              <w:rPr>
                <w:webHidden/>
              </w:rPr>
              <w:tab/>
            </w:r>
            <w:r w:rsidR="00771678" w:rsidRPr="000C3F7C">
              <w:rPr>
                <w:webHidden/>
              </w:rPr>
              <w:fldChar w:fldCharType="begin"/>
            </w:r>
            <w:r w:rsidR="00771678" w:rsidRPr="000C3F7C">
              <w:rPr>
                <w:webHidden/>
              </w:rPr>
              <w:instrText xml:space="preserve"> PAGEREF _Toc70597991 \h </w:instrText>
            </w:r>
            <w:r w:rsidR="00771678" w:rsidRPr="000C3F7C">
              <w:rPr>
                <w:b/>
                <w:bCs/>
                <w:i/>
                <w:iCs/>
                <w:webHidden/>
              </w:rPr>
            </w:r>
            <w:r w:rsidR="00771678" w:rsidRPr="000C3F7C">
              <w:rPr>
                <w:webHidden/>
              </w:rPr>
              <w:fldChar w:fldCharType="separate"/>
            </w:r>
            <w:r w:rsidR="00771678" w:rsidRPr="000C3F7C">
              <w:rPr>
                <w:webHidden/>
              </w:rPr>
              <w:t>35</w:t>
            </w:r>
            <w:r w:rsidR="00771678" w:rsidRPr="000C3F7C">
              <w:rPr>
                <w:webHidden/>
              </w:rPr>
              <w:fldChar w:fldCharType="end"/>
            </w:r>
          </w:hyperlink>
        </w:p>
        <w:p w14:paraId="44607406" w14:textId="40062DDF" w:rsidR="00771678" w:rsidRPr="000C3F7C" w:rsidRDefault="008A7329">
          <w:pPr>
            <w:pStyle w:val="TOC2"/>
            <w:tabs>
              <w:tab w:val="right" w:leader="dot" w:pos="9350"/>
            </w:tabs>
            <w:rPr>
              <w:rFonts w:ascii="Times New Roman" w:hAnsi="Times New Roman" w:cs="Times New Roman"/>
              <w:b w:val="0"/>
              <w:bCs w:val="0"/>
              <w:noProof/>
              <w:color w:val="auto"/>
              <w:sz w:val="24"/>
              <w:szCs w:val="24"/>
              <w:lang w:eastAsia="en-US"/>
            </w:rPr>
          </w:pPr>
          <w:hyperlink w:anchor="_Toc70597992" w:history="1">
            <w:r w:rsidR="00771678" w:rsidRPr="000C3F7C">
              <w:rPr>
                <w:rStyle w:val="Hyperlink"/>
                <w:rFonts w:ascii="Times New Roman" w:hAnsi="Times New Roman" w:cs="Times New Roman"/>
                <w:b w:val="0"/>
                <w:bCs w:val="0"/>
                <w:noProof/>
                <w:sz w:val="24"/>
                <w:szCs w:val="24"/>
              </w:rPr>
              <w:t>Measures</w:t>
            </w:r>
            <w:r w:rsidR="00771678" w:rsidRPr="000C3F7C">
              <w:rPr>
                <w:rFonts w:ascii="Times New Roman" w:hAnsi="Times New Roman" w:cs="Times New Roman"/>
                <w:b w:val="0"/>
                <w:bCs w:val="0"/>
                <w:noProof/>
                <w:webHidden/>
                <w:sz w:val="24"/>
                <w:szCs w:val="24"/>
              </w:rPr>
              <w:tab/>
            </w:r>
            <w:r w:rsidR="00771678" w:rsidRPr="000C3F7C">
              <w:rPr>
                <w:rFonts w:ascii="Times New Roman" w:hAnsi="Times New Roman" w:cs="Times New Roman"/>
                <w:b w:val="0"/>
                <w:bCs w:val="0"/>
                <w:noProof/>
                <w:webHidden/>
                <w:sz w:val="24"/>
                <w:szCs w:val="24"/>
              </w:rPr>
              <w:fldChar w:fldCharType="begin"/>
            </w:r>
            <w:r w:rsidR="00771678" w:rsidRPr="000C3F7C">
              <w:rPr>
                <w:rFonts w:ascii="Times New Roman" w:hAnsi="Times New Roman" w:cs="Times New Roman"/>
                <w:b w:val="0"/>
                <w:bCs w:val="0"/>
                <w:noProof/>
                <w:webHidden/>
                <w:sz w:val="24"/>
                <w:szCs w:val="24"/>
              </w:rPr>
              <w:instrText xml:space="preserve"> PAGEREF _Toc70597992 \h </w:instrText>
            </w:r>
            <w:r w:rsidR="00771678" w:rsidRPr="000C3F7C">
              <w:rPr>
                <w:rFonts w:ascii="Times New Roman" w:hAnsi="Times New Roman" w:cs="Times New Roman"/>
                <w:b w:val="0"/>
                <w:bCs w:val="0"/>
                <w:noProof/>
                <w:webHidden/>
                <w:sz w:val="24"/>
                <w:szCs w:val="24"/>
              </w:rPr>
            </w:r>
            <w:r w:rsidR="00771678" w:rsidRPr="000C3F7C">
              <w:rPr>
                <w:rFonts w:ascii="Times New Roman" w:hAnsi="Times New Roman" w:cs="Times New Roman"/>
                <w:b w:val="0"/>
                <w:bCs w:val="0"/>
                <w:noProof/>
                <w:webHidden/>
                <w:sz w:val="24"/>
                <w:szCs w:val="24"/>
              </w:rPr>
              <w:fldChar w:fldCharType="separate"/>
            </w:r>
            <w:r w:rsidR="00771678" w:rsidRPr="000C3F7C">
              <w:rPr>
                <w:rFonts w:ascii="Times New Roman" w:hAnsi="Times New Roman" w:cs="Times New Roman"/>
                <w:b w:val="0"/>
                <w:bCs w:val="0"/>
                <w:noProof/>
                <w:webHidden/>
                <w:sz w:val="24"/>
                <w:szCs w:val="24"/>
              </w:rPr>
              <w:t>36</w:t>
            </w:r>
            <w:r w:rsidR="00771678" w:rsidRPr="000C3F7C">
              <w:rPr>
                <w:rFonts w:ascii="Times New Roman" w:hAnsi="Times New Roman" w:cs="Times New Roman"/>
                <w:b w:val="0"/>
                <w:bCs w:val="0"/>
                <w:noProof/>
                <w:webHidden/>
                <w:sz w:val="24"/>
                <w:szCs w:val="24"/>
              </w:rPr>
              <w:fldChar w:fldCharType="end"/>
            </w:r>
          </w:hyperlink>
        </w:p>
        <w:p w14:paraId="434FE2E5" w14:textId="62114427" w:rsidR="00771678" w:rsidRPr="000C3F7C" w:rsidRDefault="008A7329">
          <w:pPr>
            <w:pStyle w:val="TOC2"/>
            <w:tabs>
              <w:tab w:val="right" w:leader="dot" w:pos="9350"/>
            </w:tabs>
            <w:rPr>
              <w:rFonts w:ascii="Times New Roman" w:hAnsi="Times New Roman" w:cs="Times New Roman"/>
              <w:b w:val="0"/>
              <w:bCs w:val="0"/>
              <w:noProof/>
              <w:color w:val="auto"/>
              <w:sz w:val="24"/>
              <w:szCs w:val="24"/>
              <w:lang w:eastAsia="en-US"/>
            </w:rPr>
          </w:pPr>
          <w:hyperlink w:anchor="_Toc70597993" w:history="1">
            <w:r w:rsidR="00771678" w:rsidRPr="000C3F7C">
              <w:rPr>
                <w:rStyle w:val="Hyperlink"/>
                <w:rFonts w:ascii="Times New Roman" w:hAnsi="Times New Roman" w:cs="Times New Roman"/>
                <w:b w:val="0"/>
                <w:bCs w:val="0"/>
                <w:noProof/>
                <w:sz w:val="24"/>
                <w:szCs w:val="24"/>
              </w:rPr>
              <w:t>Independent Variables</w:t>
            </w:r>
            <w:r w:rsidR="00771678" w:rsidRPr="000C3F7C">
              <w:rPr>
                <w:rFonts w:ascii="Times New Roman" w:hAnsi="Times New Roman" w:cs="Times New Roman"/>
                <w:b w:val="0"/>
                <w:bCs w:val="0"/>
                <w:noProof/>
                <w:webHidden/>
                <w:sz w:val="24"/>
                <w:szCs w:val="24"/>
              </w:rPr>
              <w:tab/>
            </w:r>
            <w:r w:rsidR="00771678" w:rsidRPr="000C3F7C">
              <w:rPr>
                <w:rFonts w:ascii="Times New Roman" w:hAnsi="Times New Roman" w:cs="Times New Roman"/>
                <w:b w:val="0"/>
                <w:bCs w:val="0"/>
                <w:noProof/>
                <w:webHidden/>
                <w:sz w:val="24"/>
                <w:szCs w:val="24"/>
              </w:rPr>
              <w:fldChar w:fldCharType="begin"/>
            </w:r>
            <w:r w:rsidR="00771678" w:rsidRPr="000C3F7C">
              <w:rPr>
                <w:rFonts w:ascii="Times New Roman" w:hAnsi="Times New Roman" w:cs="Times New Roman"/>
                <w:b w:val="0"/>
                <w:bCs w:val="0"/>
                <w:noProof/>
                <w:webHidden/>
                <w:sz w:val="24"/>
                <w:szCs w:val="24"/>
              </w:rPr>
              <w:instrText xml:space="preserve"> PAGEREF _Toc70597993 \h </w:instrText>
            </w:r>
            <w:r w:rsidR="00771678" w:rsidRPr="000C3F7C">
              <w:rPr>
                <w:rFonts w:ascii="Times New Roman" w:hAnsi="Times New Roman" w:cs="Times New Roman"/>
                <w:b w:val="0"/>
                <w:bCs w:val="0"/>
                <w:noProof/>
                <w:webHidden/>
                <w:sz w:val="24"/>
                <w:szCs w:val="24"/>
              </w:rPr>
            </w:r>
            <w:r w:rsidR="00771678" w:rsidRPr="000C3F7C">
              <w:rPr>
                <w:rFonts w:ascii="Times New Roman" w:hAnsi="Times New Roman" w:cs="Times New Roman"/>
                <w:b w:val="0"/>
                <w:bCs w:val="0"/>
                <w:noProof/>
                <w:webHidden/>
                <w:sz w:val="24"/>
                <w:szCs w:val="24"/>
              </w:rPr>
              <w:fldChar w:fldCharType="separate"/>
            </w:r>
            <w:r w:rsidR="00771678" w:rsidRPr="000C3F7C">
              <w:rPr>
                <w:rFonts w:ascii="Times New Roman" w:hAnsi="Times New Roman" w:cs="Times New Roman"/>
                <w:b w:val="0"/>
                <w:bCs w:val="0"/>
                <w:noProof/>
                <w:webHidden/>
                <w:sz w:val="24"/>
                <w:szCs w:val="24"/>
              </w:rPr>
              <w:t>36</w:t>
            </w:r>
            <w:r w:rsidR="00771678" w:rsidRPr="000C3F7C">
              <w:rPr>
                <w:rFonts w:ascii="Times New Roman" w:hAnsi="Times New Roman" w:cs="Times New Roman"/>
                <w:b w:val="0"/>
                <w:bCs w:val="0"/>
                <w:noProof/>
                <w:webHidden/>
                <w:sz w:val="24"/>
                <w:szCs w:val="24"/>
              </w:rPr>
              <w:fldChar w:fldCharType="end"/>
            </w:r>
          </w:hyperlink>
        </w:p>
        <w:p w14:paraId="6AC0476D" w14:textId="00769531" w:rsidR="00771678" w:rsidRPr="000C3F7C" w:rsidRDefault="008A7329">
          <w:pPr>
            <w:pStyle w:val="TOC2"/>
            <w:tabs>
              <w:tab w:val="right" w:leader="dot" w:pos="9350"/>
            </w:tabs>
            <w:rPr>
              <w:rFonts w:ascii="Times New Roman" w:hAnsi="Times New Roman" w:cs="Times New Roman"/>
              <w:b w:val="0"/>
              <w:bCs w:val="0"/>
              <w:noProof/>
              <w:color w:val="auto"/>
              <w:sz w:val="24"/>
              <w:szCs w:val="24"/>
              <w:lang w:eastAsia="en-US"/>
            </w:rPr>
          </w:pPr>
          <w:hyperlink w:anchor="_Toc70597994" w:history="1">
            <w:r w:rsidR="00771678" w:rsidRPr="000C3F7C">
              <w:rPr>
                <w:rStyle w:val="Hyperlink"/>
                <w:rFonts w:ascii="Times New Roman" w:hAnsi="Times New Roman" w:cs="Times New Roman"/>
                <w:b w:val="0"/>
                <w:bCs w:val="0"/>
                <w:noProof/>
                <w:sz w:val="24"/>
                <w:szCs w:val="24"/>
              </w:rPr>
              <w:t>Dependent Variable</w:t>
            </w:r>
            <w:r w:rsidR="00771678" w:rsidRPr="000C3F7C">
              <w:rPr>
                <w:rFonts w:ascii="Times New Roman" w:hAnsi="Times New Roman" w:cs="Times New Roman"/>
                <w:b w:val="0"/>
                <w:bCs w:val="0"/>
                <w:noProof/>
                <w:webHidden/>
                <w:sz w:val="24"/>
                <w:szCs w:val="24"/>
              </w:rPr>
              <w:tab/>
            </w:r>
            <w:r w:rsidR="00771678" w:rsidRPr="000C3F7C">
              <w:rPr>
                <w:rFonts w:ascii="Times New Roman" w:hAnsi="Times New Roman" w:cs="Times New Roman"/>
                <w:b w:val="0"/>
                <w:bCs w:val="0"/>
                <w:noProof/>
                <w:webHidden/>
                <w:sz w:val="24"/>
                <w:szCs w:val="24"/>
              </w:rPr>
              <w:fldChar w:fldCharType="begin"/>
            </w:r>
            <w:r w:rsidR="00771678" w:rsidRPr="000C3F7C">
              <w:rPr>
                <w:rFonts w:ascii="Times New Roman" w:hAnsi="Times New Roman" w:cs="Times New Roman"/>
                <w:b w:val="0"/>
                <w:bCs w:val="0"/>
                <w:noProof/>
                <w:webHidden/>
                <w:sz w:val="24"/>
                <w:szCs w:val="24"/>
              </w:rPr>
              <w:instrText xml:space="preserve"> PAGEREF _Toc70597994 \h </w:instrText>
            </w:r>
            <w:r w:rsidR="00771678" w:rsidRPr="000C3F7C">
              <w:rPr>
                <w:rFonts w:ascii="Times New Roman" w:hAnsi="Times New Roman" w:cs="Times New Roman"/>
                <w:b w:val="0"/>
                <w:bCs w:val="0"/>
                <w:noProof/>
                <w:webHidden/>
                <w:sz w:val="24"/>
                <w:szCs w:val="24"/>
              </w:rPr>
            </w:r>
            <w:r w:rsidR="00771678" w:rsidRPr="000C3F7C">
              <w:rPr>
                <w:rFonts w:ascii="Times New Roman" w:hAnsi="Times New Roman" w:cs="Times New Roman"/>
                <w:b w:val="0"/>
                <w:bCs w:val="0"/>
                <w:noProof/>
                <w:webHidden/>
                <w:sz w:val="24"/>
                <w:szCs w:val="24"/>
              </w:rPr>
              <w:fldChar w:fldCharType="separate"/>
            </w:r>
            <w:r w:rsidR="00771678" w:rsidRPr="000C3F7C">
              <w:rPr>
                <w:rFonts w:ascii="Times New Roman" w:hAnsi="Times New Roman" w:cs="Times New Roman"/>
                <w:b w:val="0"/>
                <w:bCs w:val="0"/>
                <w:noProof/>
                <w:webHidden/>
                <w:sz w:val="24"/>
                <w:szCs w:val="24"/>
              </w:rPr>
              <w:t>36</w:t>
            </w:r>
            <w:r w:rsidR="00771678" w:rsidRPr="000C3F7C">
              <w:rPr>
                <w:rFonts w:ascii="Times New Roman" w:hAnsi="Times New Roman" w:cs="Times New Roman"/>
                <w:b w:val="0"/>
                <w:bCs w:val="0"/>
                <w:noProof/>
                <w:webHidden/>
                <w:sz w:val="24"/>
                <w:szCs w:val="24"/>
              </w:rPr>
              <w:fldChar w:fldCharType="end"/>
            </w:r>
          </w:hyperlink>
        </w:p>
        <w:p w14:paraId="6D811170" w14:textId="5ADAA834" w:rsidR="00771678" w:rsidRPr="000C3F7C" w:rsidRDefault="008A7329">
          <w:pPr>
            <w:pStyle w:val="TOC2"/>
            <w:tabs>
              <w:tab w:val="right" w:leader="dot" w:pos="9350"/>
            </w:tabs>
            <w:rPr>
              <w:rFonts w:ascii="Times New Roman" w:hAnsi="Times New Roman" w:cs="Times New Roman"/>
              <w:b w:val="0"/>
              <w:bCs w:val="0"/>
              <w:noProof/>
              <w:color w:val="auto"/>
              <w:sz w:val="24"/>
              <w:szCs w:val="24"/>
              <w:lang w:eastAsia="en-US"/>
            </w:rPr>
          </w:pPr>
          <w:hyperlink w:anchor="_Toc70597995" w:history="1">
            <w:r w:rsidR="00771678" w:rsidRPr="000C3F7C">
              <w:rPr>
                <w:rStyle w:val="Hyperlink"/>
                <w:rFonts w:ascii="Times New Roman" w:hAnsi="Times New Roman" w:cs="Times New Roman"/>
                <w:b w:val="0"/>
                <w:bCs w:val="0"/>
                <w:noProof/>
                <w:sz w:val="24"/>
                <w:szCs w:val="24"/>
              </w:rPr>
              <w:t>Mediating Variable</w:t>
            </w:r>
            <w:r w:rsidR="00771678" w:rsidRPr="000C3F7C">
              <w:rPr>
                <w:rFonts w:ascii="Times New Roman" w:hAnsi="Times New Roman" w:cs="Times New Roman"/>
                <w:b w:val="0"/>
                <w:bCs w:val="0"/>
                <w:noProof/>
                <w:webHidden/>
                <w:sz w:val="24"/>
                <w:szCs w:val="24"/>
              </w:rPr>
              <w:tab/>
            </w:r>
            <w:r w:rsidR="00771678" w:rsidRPr="000C3F7C">
              <w:rPr>
                <w:rFonts w:ascii="Times New Roman" w:hAnsi="Times New Roman" w:cs="Times New Roman"/>
                <w:b w:val="0"/>
                <w:bCs w:val="0"/>
                <w:noProof/>
                <w:webHidden/>
                <w:sz w:val="24"/>
                <w:szCs w:val="24"/>
              </w:rPr>
              <w:fldChar w:fldCharType="begin"/>
            </w:r>
            <w:r w:rsidR="00771678" w:rsidRPr="000C3F7C">
              <w:rPr>
                <w:rFonts w:ascii="Times New Roman" w:hAnsi="Times New Roman" w:cs="Times New Roman"/>
                <w:b w:val="0"/>
                <w:bCs w:val="0"/>
                <w:noProof/>
                <w:webHidden/>
                <w:sz w:val="24"/>
                <w:szCs w:val="24"/>
              </w:rPr>
              <w:instrText xml:space="preserve"> PAGEREF _Toc70597995 \h </w:instrText>
            </w:r>
            <w:r w:rsidR="00771678" w:rsidRPr="000C3F7C">
              <w:rPr>
                <w:rFonts w:ascii="Times New Roman" w:hAnsi="Times New Roman" w:cs="Times New Roman"/>
                <w:b w:val="0"/>
                <w:bCs w:val="0"/>
                <w:noProof/>
                <w:webHidden/>
                <w:sz w:val="24"/>
                <w:szCs w:val="24"/>
              </w:rPr>
            </w:r>
            <w:r w:rsidR="00771678" w:rsidRPr="000C3F7C">
              <w:rPr>
                <w:rFonts w:ascii="Times New Roman" w:hAnsi="Times New Roman" w:cs="Times New Roman"/>
                <w:b w:val="0"/>
                <w:bCs w:val="0"/>
                <w:noProof/>
                <w:webHidden/>
                <w:sz w:val="24"/>
                <w:szCs w:val="24"/>
              </w:rPr>
              <w:fldChar w:fldCharType="separate"/>
            </w:r>
            <w:r w:rsidR="00771678" w:rsidRPr="000C3F7C">
              <w:rPr>
                <w:rFonts w:ascii="Times New Roman" w:hAnsi="Times New Roman" w:cs="Times New Roman"/>
                <w:b w:val="0"/>
                <w:bCs w:val="0"/>
                <w:noProof/>
                <w:webHidden/>
                <w:sz w:val="24"/>
                <w:szCs w:val="24"/>
              </w:rPr>
              <w:t>37</w:t>
            </w:r>
            <w:r w:rsidR="00771678" w:rsidRPr="000C3F7C">
              <w:rPr>
                <w:rFonts w:ascii="Times New Roman" w:hAnsi="Times New Roman" w:cs="Times New Roman"/>
                <w:b w:val="0"/>
                <w:bCs w:val="0"/>
                <w:noProof/>
                <w:webHidden/>
                <w:sz w:val="24"/>
                <w:szCs w:val="24"/>
              </w:rPr>
              <w:fldChar w:fldCharType="end"/>
            </w:r>
          </w:hyperlink>
        </w:p>
        <w:p w14:paraId="0B86E4A9" w14:textId="0BAA2B69" w:rsidR="00771678" w:rsidRPr="000C3F7C" w:rsidRDefault="008A7329">
          <w:pPr>
            <w:pStyle w:val="TOC2"/>
            <w:tabs>
              <w:tab w:val="right" w:leader="dot" w:pos="9350"/>
            </w:tabs>
            <w:rPr>
              <w:rFonts w:ascii="Times New Roman" w:hAnsi="Times New Roman" w:cs="Times New Roman"/>
              <w:b w:val="0"/>
              <w:bCs w:val="0"/>
              <w:noProof/>
              <w:color w:val="auto"/>
              <w:sz w:val="24"/>
              <w:szCs w:val="24"/>
              <w:lang w:eastAsia="en-US"/>
            </w:rPr>
          </w:pPr>
          <w:hyperlink w:anchor="_Toc70597996" w:history="1">
            <w:r w:rsidR="00771678" w:rsidRPr="000C3F7C">
              <w:rPr>
                <w:rStyle w:val="Hyperlink"/>
                <w:rFonts w:ascii="Times New Roman" w:hAnsi="Times New Roman" w:cs="Times New Roman"/>
                <w:b w:val="0"/>
                <w:bCs w:val="0"/>
                <w:noProof/>
                <w:sz w:val="24"/>
                <w:szCs w:val="24"/>
              </w:rPr>
              <w:t>Control Variables</w:t>
            </w:r>
            <w:r w:rsidR="00771678" w:rsidRPr="000C3F7C">
              <w:rPr>
                <w:rFonts w:ascii="Times New Roman" w:hAnsi="Times New Roman" w:cs="Times New Roman"/>
                <w:b w:val="0"/>
                <w:bCs w:val="0"/>
                <w:noProof/>
                <w:webHidden/>
                <w:sz w:val="24"/>
                <w:szCs w:val="24"/>
              </w:rPr>
              <w:tab/>
            </w:r>
            <w:r w:rsidR="00771678" w:rsidRPr="000C3F7C">
              <w:rPr>
                <w:rFonts w:ascii="Times New Roman" w:hAnsi="Times New Roman" w:cs="Times New Roman"/>
                <w:b w:val="0"/>
                <w:bCs w:val="0"/>
                <w:noProof/>
                <w:webHidden/>
                <w:sz w:val="24"/>
                <w:szCs w:val="24"/>
              </w:rPr>
              <w:fldChar w:fldCharType="begin"/>
            </w:r>
            <w:r w:rsidR="00771678" w:rsidRPr="000C3F7C">
              <w:rPr>
                <w:rFonts w:ascii="Times New Roman" w:hAnsi="Times New Roman" w:cs="Times New Roman"/>
                <w:b w:val="0"/>
                <w:bCs w:val="0"/>
                <w:noProof/>
                <w:webHidden/>
                <w:sz w:val="24"/>
                <w:szCs w:val="24"/>
              </w:rPr>
              <w:instrText xml:space="preserve"> PAGEREF _Toc70597996 \h </w:instrText>
            </w:r>
            <w:r w:rsidR="00771678" w:rsidRPr="000C3F7C">
              <w:rPr>
                <w:rFonts w:ascii="Times New Roman" w:hAnsi="Times New Roman" w:cs="Times New Roman"/>
                <w:b w:val="0"/>
                <w:bCs w:val="0"/>
                <w:noProof/>
                <w:webHidden/>
                <w:sz w:val="24"/>
                <w:szCs w:val="24"/>
              </w:rPr>
            </w:r>
            <w:r w:rsidR="00771678" w:rsidRPr="000C3F7C">
              <w:rPr>
                <w:rFonts w:ascii="Times New Roman" w:hAnsi="Times New Roman" w:cs="Times New Roman"/>
                <w:b w:val="0"/>
                <w:bCs w:val="0"/>
                <w:noProof/>
                <w:webHidden/>
                <w:sz w:val="24"/>
                <w:szCs w:val="24"/>
              </w:rPr>
              <w:fldChar w:fldCharType="separate"/>
            </w:r>
            <w:r w:rsidR="00771678" w:rsidRPr="000C3F7C">
              <w:rPr>
                <w:rFonts w:ascii="Times New Roman" w:hAnsi="Times New Roman" w:cs="Times New Roman"/>
                <w:b w:val="0"/>
                <w:bCs w:val="0"/>
                <w:noProof/>
                <w:webHidden/>
                <w:sz w:val="24"/>
                <w:szCs w:val="24"/>
              </w:rPr>
              <w:t>37</w:t>
            </w:r>
            <w:r w:rsidR="00771678" w:rsidRPr="000C3F7C">
              <w:rPr>
                <w:rFonts w:ascii="Times New Roman" w:hAnsi="Times New Roman" w:cs="Times New Roman"/>
                <w:b w:val="0"/>
                <w:bCs w:val="0"/>
                <w:noProof/>
                <w:webHidden/>
                <w:sz w:val="24"/>
                <w:szCs w:val="24"/>
              </w:rPr>
              <w:fldChar w:fldCharType="end"/>
            </w:r>
          </w:hyperlink>
        </w:p>
        <w:p w14:paraId="50FEDB52" w14:textId="66D1800C" w:rsidR="00771678" w:rsidRPr="000C3F7C" w:rsidRDefault="008A7329" w:rsidP="00434393">
          <w:pPr>
            <w:pStyle w:val="TOC1"/>
            <w:rPr>
              <w:b/>
              <w:bCs/>
              <w:i/>
              <w:iCs/>
              <w:color w:val="auto"/>
              <w:lang w:eastAsia="en-US"/>
            </w:rPr>
          </w:pPr>
          <w:hyperlink w:anchor="_Toc70597997" w:history="1">
            <w:r w:rsidR="00771678" w:rsidRPr="000C3F7C">
              <w:rPr>
                <w:rStyle w:val="Hyperlink"/>
              </w:rPr>
              <w:t>CHAPT</w:t>
            </w:r>
            <w:r w:rsidR="00771678" w:rsidRPr="000C3F7C">
              <w:rPr>
                <w:rStyle w:val="Hyperlink"/>
              </w:rPr>
              <w:t>E</w:t>
            </w:r>
            <w:r w:rsidR="00771678" w:rsidRPr="000C3F7C">
              <w:rPr>
                <w:rStyle w:val="Hyperlink"/>
              </w:rPr>
              <w:t>R IV. ANALYSES AND RESULTS</w:t>
            </w:r>
            <w:r w:rsidR="00771678" w:rsidRPr="000C3F7C">
              <w:rPr>
                <w:webHidden/>
              </w:rPr>
              <w:tab/>
            </w:r>
            <w:r w:rsidR="00771678" w:rsidRPr="000C3F7C">
              <w:rPr>
                <w:webHidden/>
              </w:rPr>
              <w:fldChar w:fldCharType="begin"/>
            </w:r>
            <w:r w:rsidR="00771678" w:rsidRPr="000C3F7C">
              <w:rPr>
                <w:webHidden/>
              </w:rPr>
              <w:instrText xml:space="preserve"> PAGEREF _Toc70597997 \h </w:instrText>
            </w:r>
            <w:r w:rsidR="00771678" w:rsidRPr="000C3F7C">
              <w:rPr>
                <w:b/>
                <w:bCs/>
                <w:i/>
                <w:iCs/>
                <w:webHidden/>
              </w:rPr>
            </w:r>
            <w:r w:rsidR="00771678" w:rsidRPr="000C3F7C">
              <w:rPr>
                <w:webHidden/>
              </w:rPr>
              <w:fldChar w:fldCharType="separate"/>
            </w:r>
            <w:r w:rsidR="00771678" w:rsidRPr="000C3F7C">
              <w:rPr>
                <w:webHidden/>
              </w:rPr>
              <w:t>38</w:t>
            </w:r>
            <w:r w:rsidR="00771678" w:rsidRPr="000C3F7C">
              <w:rPr>
                <w:webHidden/>
              </w:rPr>
              <w:fldChar w:fldCharType="end"/>
            </w:r>
          </w:hyperlink>
        </w:p>
        <w:p w14:paraId="5C30ADE8" w14:textId="2DDD5A50" w:rsidR="00771678" w:rsidRPr="000C3F7C" w:rsidRDefault="008A7329">
          <w:pPr>
            <w:pStyle w:val="TOC2"/>
            <w:tabs>
              <w:tab w:val="right" w:leader="dot" w:pos="9350"/>
            </w:tabs>
            <w:rPr>
              <w:rFonts w:ascii="Times New Roman" w:hAnsi="Times New Roman" w:cs="Times New Roman"/>
              <w:b w:val="0"/>
              <w:bCs w:val="0"/>
              <w:noProof/>
              <w:color w:val="auto"/>
              <w:sz w:val="24"/>
              <w:szCs w:val="24"/>
              <w:lang w:eastAsia="en-US"/>
            </w:rPr>
          </w:pPr>
          <w:hyperlink w:anchor="_Toc70597998" w:history="1">
            <w:r w:rsidR="00771678" w:rsidRPr="000C3F7C">
              <w:rPr>
                <w:rStyle w:val="Hyperlink"/>
                <w:rFonts w:ascii="Times New Roman" w:hAnsi="Times New Roman" w:cs="Times New Roman"/>
                <w:b w:val="0"/>
                <w:bCs w:val="0"/>
                <w:noProof/>
                <w:sz w:val="24"/>
                <w:szCs w:val="24"/>
              </w:rPr>
              <w:t>Descriptive Statistics and Test of Normality</w:t>
            </w:r>
            <w:r w:rsidR="00771678" w:rsidRPr="000C3F7C">
              <w:rPr>
                <w:rFonts w:ascii="Times New Roman" w:hAnsi="Times New Roman" w:cs="Times New Roman"/>
                <w:b w:val="0"/>
                <w:bCs w:val="0"/>
                <w:noProof/>
                <w:webHidden/>
                <w:sz w:val="24"/>
                <w:szCs w:val="24"/>
              </w:rPr>
              <w:tab/>
            </w:r>
            <w:r w:rsidR="00771678" w:rsidRPr="000C3F7C">
              <w:rPr>
                <w:rFonts w:ascii="Times New Roman" w:hAnsi="Times New Roman" w:cs="Times New Roman"/>
                <w:b w:val="0"/>
                <w:bCs w:val="0"/>
                <w:noProof/>
                <w:webHidden/>
                <w:sz w:val="24"/>
                <w:szCs w:val="24"/>
              </w:rPr>
              <w:fldChar w:fldCharType="begin"/>
            </w:r>
            <w:r w:rsidR="00771678" w:rsidRPr="000C3F7C">
              <w:rPr>
                <w:rFonts w:ascii="Times New Roman" w:hAnsi="Times New Roman" w:cs="Times New Roman"/>
                <w:b w:val="0"/>
                <w:bCs w:val="0"/>
                <w:noProof/>
                <w:webHidden/>
                <w:sz w:val="24"/>
                <w:szCs w:val="24"/>
              </w:rPr>
              <w:instrText xml:space="preserve"> PAGEREF _Toc70597998 \h </w:instrText>
            </w:r>
            <w:r w:rsidR="00771678" w:rsidRPr="000C3F7C">
              <w:rPr>
                <w:rFonts w:ascii="Times New Roman" w:hAnsi="Times New Roman" w:cs="Times New Roman"/>
                <w:b w:val="0"/>
                <w:bCs w:val="0"/>
                <w:noProof/>
                <w:webHidden/>
                <w:sz w:val="24"/>
                <w:szCs w:val="24"/>
              </w:rPr>
            </w:r>
            <w:r w:rsidR="00771678" w:rsidRPr="000C3F7C">
              <w:rPr>
                <w:rFonts w:ascii="Times New Roman" w:hAnsi="Times New Roman" w:cs="Times New Roman"/>
                <w:b w:val="0"/>
                <w:bCs w:val="0"/>
                <w:noProof/>
                <w:webHidden/>
                <w:sz w:val="24"/>
                <w:szCs w:val="24"/>
              </w:rPr>
              <w:fldChar w:fldCharType="separate"/>
            </w:r>
            <w:r w:rsidR="00771678" w:rsidRPr="000C3F7C">
              <w:rPr>
                <w:rFonts w:ascii="Times New Roman" w:hAnsi="Times New Roman" w:cs="Times New Roman"/>
                <w:b w:val="0"/>
                <w:bCs w:val="0"/>
                <w:noProof/>
                <w:webHidden/>
                <w:sz w:val="24"/>
                <w:szCs w:val="24"/>
              </w:rPr>
              <w:t>38</w:t>
            </w:r>
            <w:r w:rsidR="00771678" w:rsidRPr="000C3F7C">
              <w:rPr>
                <w:rFonts w:ascii="Times New Roman" w:hAnsi="Times New Roman" w:cs="Times New Roman"/>
                <w:b w:val="0"/>
                <w:bCs w:val="0"/>
                <w:noProof/>
                <w:webHidden/>
                <w:sz w:val="24"/>
                <w:szCs w:val="24"/>
              </w:rPr>
              <w:fldChar w:fldCharType="end"/>
            </w:r>
          </w:hyperlink>
        </w:p>
        <w:p w14:paraId="528C844F" w14:textId="196DBB54" w:rsidR="00771678" w:rsidRPr="000C3F7C" w:rsidRDefault="008A7329">
          <w:pPr>
            <w:pStyle w:val="TOC2"/>
            <w:tabs>
              <w:tab w:val="right" w:leader="dot" w:pos="9350"/>
            </w:tabs>
            <w:rPr>
              <w:rFonts w:ascii="Times New Roman" w:hAnsi="Times New Roman" w:cs="Times New Roman"/>
              <w:b w:val="0"/>
              <w:bCs w:val="0"/>
              <w:noProof/>
              <w:color w:val="auto"/>
              <w:sz w:val="24"/>
              <w:szCs w:val="24"/>
              <w:lang w:eastAsia="en-US"/>
            </w:rPr>
          </w:pPr>
          <w:hyperlink w:anchor="_Toc70597999" w:history="1">
            <w:r w:rsidR="00771678" w:rsidRPr="000C3F7C">
              <w:rPr>
                <w:rStyle w:val="Hyperlink"/>
                <w:rFonts w:ascii="Times New Roman" w:hAnsi="Times New Roman" w:cs="Times New Roman"/>
                <w:b w:val="0"/>
                <w:bCs w:val="0"/>
                <w:noProof/>
                <w:sz w:val="24"/>
                <w:szCs w:val="24"/>
              </w:rPr>
              <w:t>Construct Validity and Correlation Analysis</w:t>
            </w:r>
            <w:r w:rsidR="00771678" w:rsidRPr="000C3F7C">
              <w:rPr>
                <w:rFonts w:ascii="Times New Roman" w:hAnsi="Times New Roman" w:cs="Times New Roman"/>
                <w:b w:val="0"/>
                <w:bCs w:val="0"/>
                <w:noProof/>
                <w:webHidden/>
                <w:sz w:val="24"/>
                <w:szCs w:val="24"/>
              </w:rPr>
              <w:tab/>
            </w:r>
            <w:r w:rsidR="00771678" w:rsidRPr="000C3F7C">
              <w:rPr>
                <w:rFonts w:ascii="Times New Roman" w:hAnsi="Times New Roman" w:cs="Times New Roman"/>
                <w:b w:val="0"/>
                <w:bCs w:val="0"/>
                <w:noProof/>
                <w:webHidden/>
                <w:sz w:val="24"/>
                <w:szCs w:val="24"/>
              </w:rPr>
              <w:fldChar w:fldCharType="begin"/>
            </w:r>
            <w:r w:rsidR="00771678" w:rsidRPr="000C3F7C">
              <w:rPr>
                <w:rFonts w:ascii="Times New Roman" w:hAnsi="Times New Roman" w:cs="Times New Roman"/>
                <w:b w:val="0"/>
                <w:bCs w:val="0"/>
                <w:noProof/>
                <w:webHidden/>
                <w:sz w:val="24"/>
                <w:szCs w:val="24"/>
              </w:rPr>
              <w:instrText xml:space="preserve"> PAGEREF _Toc70597999 \h </w:instrText>
            </w:r>
            <w:r w:rsidR="00771678" w:rsidRPr="000C3F7C">
              <w:rPr>
                <w:rFonts w:ascii="Times New Roman" w:hAnsi="Times New Roman" w:cs="Times New Roman"/>
                <w:b w:val="0"/>
                <w:bCs w:val="0"/>
                <w:noProof/>
                <w:webHidden/>
                <w:sz w:val="24"/>
                <w:szCs w:val="24"/>
              </w:rPr>
            </w:r>
            <w:r w:rsidR="00771678" w:rsidRPr="000C3F7C">
              <w:rPr>
                <w:rFonts w:ascii="Times New Roman" w:hAnsi="Times New Roman" w:cs="Times New Roman"/>
                <w:b w:val="0"/>
                <w:bCs w:val="0"/>
                <w:noProof/>
                <w:webHidden/>
                <w:sz w:val="24"/>
                <w:szCs w:val="24"/>
              </w:rPr>
              <w:fldChar w:fldCharType="separate"/>
            </w:r>
            <w:r w:rsidR="00771678" w:rsidRPr="000C3F7C">
              <w:rPr>
                <w:rFonts w:ascii="Times New Roman" w:hAnsi="Times New Roman" w:cs="Times New Roman"/>
                <w:b w:val="0"/>
                <w:bCs w:val="0"/>
                <w:noProof/>
                <w:webHidden/>
                <w:sz w:val="24"/>
                <w:szCs w:val="24"/>
              </w:rPr>
              <w:t>40</w:t>
            </w:r>
            <w:r w:rsidR="00771678" w:rsidRPr="000C3F7C">
              <w:rPr>
                <w:rFonts w:ascii="Times New Roman" w:hAnsi="Times New Roman" w:cs="Times New Roman"/>
                <w:b w:val="0"/>
                <w:bCs w:val="0"/>
                <w:noProof/>
                <w:webHidden/>
                <w:sz w:val="24"/>
                <w:szCs w:val="24"/>
              </w:rPr>
              <w:fldChar w:fldCharType="end"/>
            </w:r>
          </w:hyperlink>
        </w:p>
        <w:p w14:paraId="73BC9B2B" w14:textId="6DD22935" w:rsidR="00771678" w:rsidRPr="000C3F7C" w:rsidRDefault="008A7329">
          <w:pPr>
            <w:pStyle w:val="TOC2"/>
            <w:tabs>
              <w:tab w:val="right" w:leader="dot" w:pos="9350"/>
            </w:tabs>
            <w:rPr>
              <w:rFonts w:ascii="Times New Roman" w:hAnsi="Times New Roman" w:cs="Times New Roman"/>
              <w:b w:val="0"/>
              <w:bCs w:val="0"/>
              <w:noProof/>
              <w:color w:val="auto"/>
              <w:sz w:val="24"/>
              <w:szCs w:val="24"/>
              <w:lang w:eastAsia="en-US"/>
            </w:rPr>
          </w:pPr>
          <w:hyperlink w:anchor="_Toc70598000" w:history="1">
            <w:r w:rsidR="00771678" w:rsidRPr="000C3F7C">
              <w:rPr>
                <w:rStyle w:val="Hyperlink"/>
                <w:rFonts w:ascii="Times New Roman" w:hAnsi="Times New Roman" w:cs="Times New Roman"/>
                <w:b w:val="0"/>
                <w:bCs w:val="0"/>
                <w:noProof/>
                <w:sz w:val="24"/>
                <w:szCs w:val="24"/>
              </w:rPr>
              <w:t>Confirmatory Factor Analysis</w:t>
            </w:r>
            <w:r w:rsidR="00771678" w:rsidRPr="000C3F7C">
              <w:rPr>
                <w:rFonts w:ascii="Times New Roman" w:hAnsi="Times New Roman" w:cs="Times New Roman"/>
                <w:b w:val="0"/>
                <w:bCs w:val="0"/>
                <w:noProof/>
                <w:webHidden/>
                <w:sz w:val="24"/>
                <w:szCs w:val="24"/>
              </w:rPr>
              <w:tab/>
            </w:r>
            <w:r w:rsidR="00771678" w:rsidRPr="000C3F7C">
              <w:rPr>
                <w:rFonts w:ascii="Times New Roman" w:hAnsi="Times New Roman" w:cs="Times New Roman"/>
                <w:b w:val="0"/>
                <w:bCs w:val="0"/>
                <w:noProof/>
                <w:webHidden/>
                <w:sz w:val="24"/>
                <w:szCs w:val="24"/>
              </w:rPr>
              <w:fldChar w:fldCharType="begin"/>
            </w:r>
            <w:r w:rsidR="00771678" w:rsidRPr="000C3F7C">
              <w:rPr>
                <w:rFonts w:ascii="Times New Roman" w:hAnsi="Times New Roman" w:cs="Times New Roman"/>
                <w:b w:val="0"/>
                <w:bCs w:val="0"/>
                <w:noProof/>
                <w:webHidden/>
                <w:sz w:val="24"/>
                <w:szCs w:val="24"/>
              </w:rPr>
              <w:instrText xml:space="preserve"> PAGEREF _Toc70598000 \h </w:instrText>
            </w:r>
            <w:r w:rsidR="00771678" w:rsidRPr="000C3F7C">
              <w:rPr>
                <w:rFonts w:ascii="Times New Roman" w:hAnsi="Times New Roman" w:cs="Times New Roman"/>
                <w:b w:val="0"/>
                <w:bCs w:val="0"/>
                <w:noProof/>
                <w:webHidden/>
                <w:sz w:val="24"/>
                <w:szCs w:val="24"/>
              </w:rPr>
            </w:r>
            <w:r w:rsidR="00771678" w:rsidRPr="000C3F7C">
              <w:rPr>
                <w:rFonts w:ascii="Times New Roman" w:hAnsi="Times New Roman" w:cs="Times New Roman"/>
                <w:b w:val="0"/>
                <w:bCs w:val="0"/>
                <w:noProof/>
                <w:webHidden/>
                <w:sz w:val="24"/>
                <w:szCs w:val="24"/>
              </w:rPr>
              <w:fldChar w:fldCharType="separate"/>
            </w:r>
            <w:r w:rsidR="00771678" w:rsidRPr="000C3F7C">
              <w:rPr>
                <w:rFonts w:ascii="Times New Roman" w:hAnsi="Times New Roman" w:cs="Times New Roman"/>
                <w:b w:val="0"/>
                <w:bCs w:val="0"/>
                <w:noProof/>
                <w:webHidden/>
                <w:sz w:val="24"/>
                <w:szCs w:val="24"/>
              </w:rPr>
              <w:t>42</w:t>
            </w:r>
            <w:r w:rsidR="00771678" w:rsidRPr="000C3F7C">
              <w:rPr>
                <w:rFonts w:ascii="Times New Roman" w:hAnsi="Times New Roman" w:cs="Times New Roman"/>
                <w:b w:val="0"/>
                <w:bCs w:val="0"/>
                <w:noProof/>
                <w:webHidden/>
                <w:sz w:val="24"/>
                <w:szCs w:val="24"/>
              </w:rPr>
              <w:fldChar w:fldCharType="end"/>
            </w:r>
          </w:hyperlink>
        </w:p>
        <w:p w14:paraId="2599C3F9" w14:textId="1E927A79" w:rsidR="00771678" w:rsidRPr="000C3F7C" w:rsidRDefault="008A7329">
          <w:pPr>
            <w:pStyle w:val="TOC2"/>
            <w:tabs>
              <w:tab w:val="right" w:leader="dot" w:pos="9350"/>
            </w:tabs>
            <w:rPr>
              <w:rFonts w:ascii="Times New Roman" w:hAnsi="Times New Roman" w:cs="Times New Roman"/>
              <w:b w:val="0"/>
              <w:bCs w:val="0"/>
              <w:noProof/>
              <w:color w:val="auto"/>
              <w:sz w:val="24"/>
              <w:szCs w:val="24"/>
              <w:lang w:eastAsia="en-US"/>
            </w:rPr>
          </w:pPr>
          <w:hyperlink w:anchor="_Toc70598001" w:history="1">
            <w:r w:rsidR="00771678" w:rsidRPr="000C3F7C">
              <w:rPr>
                <w:rStyle w:val="Hyperlink"/>
                <w:rFonts w:ascii="Times New Roman" w:hAnsi="Times New Roman" w:cs="Times New Roman"/>
                <w:b w:val="0"/>
                <w:bCs w:val="0"/>
                <w:noProof/>
                <w:sz w:val="24"/>
                <w:szCs w:val="24"/>
              </w:rPr>
              <w:t>Mediation Analysis</w:t>
            </w:r>
            <w:r w:rsidR="00771678" w:rsidRPr="000C3F7C">
              <w:rPr>
                <w:rFonts w:ascii="Times New Roman" w:hAnsi="Times New Roman" w:cs="Times New Roman"/>
                <w:b w:val="0"/>
                <w:bCs w:val="0"/>
                <w:noProof/>
                <w:webHidden/>
                <w:sz w:val="24"/>
                <w:szCs w:val="24"/>
              </w:rPr>
              <w:tab/>
            </w:r>
            <w:r w:rsidR="00771678" w:rsidRPr="000C3F7C">
              <w:rPr>
                <w:rFonts w:ascii="Times New Roman" w:hAnsi="Times New Roman" w:cs="Times New Roman"/>
                <w:b w:val="0"/>
                <w:bCs w:val="0"/>
                <w:noProof/>
                <w:webHidden/>
                <w:sz w:val="24"/>
                <w:szCs w:val="24"/>
              </w:rPr>
              <w:fldChar w:fldCharType="begin"/>
            </w:r>
            <w:r w:rsidR="00771678" w:rsidRPr="000C3F7C">
              <w:rPr>
                <w:rFonts w:ascii="Times New Roman" w:hAnsi="Times New Roman" w:cs="Times New Roman"/>
                <w:b w:val="0"/>
                <w:bCs w:val="0"/>
                <w:noProof/>
                <w:webHidden/>
                <w:sz w:val="24"/>
                <w:szCs w:val="24"/>
              </w:rPr>
              <w:instrText xml:space="preserve"> PAGEREF _Toc70598001 \h </w:instrText>
            </w:r>
            <w:r w:rsidR="00771678" w:rsidRPr="000C3F7C">
              <w:rPr>
                <w:rFonts w:ascii="Times New Roman" w:hAnsi="Times New Roman" w:cs="Times New Roman"/>
                <w:b w:val="0"/>
                <w:bCs w:val="0"/>
                <w:noProof/>
                <w:webHidden/>
                <w:sz w:val="24"/>
                <w:szCs w:val="24"/>
              </w:rPr>
            </w:r>
            <w:r w:rsidR="00771678" w:rsidRPr="000C3F7C">
              <w:rPr>
                <w:rFonts w:ascii="Times New Roman" w:hAnsi="Times New Roman" w:cs="Times New Roman"/>
                <w:b w:val="0"/>
                <w:bCs w:val="0"/>
                <w:noProof/>
                <w:webHidden/>
                <w:sz w:val="24"/>
                <w:szCs w:val="24"/>
              </w:rPr>
              <w:fldChar w:fldCharType="separate"/>
            </w:r>
            <w:r w:rsidR="00771678" w:rsidRPr="000C3F7C">
              <w:rPr>
                <w:rFonts w:ascii="Times New Roman" w:hAnsi="Times New Roman" w:cs="Times New Roman"/>
                <w:b w:val="0"/>
                <w:bCs w:val="0"/>
                <w:noProof/>
                <w:webHidden/>
                <w:sz w:val="24"/>
                <w:szCs w:val="24"/>
              </w:rPr>
              <w:t>45</w:t>
            </w:r>
            <w:r w:rsidR="00771678" w:rsidRPr="000C3F7C">
              <w:rPr>
                <w:rFonts w:ascii="Times New Roman" w:hAnsi="Times New Roman" w:cs="Times New Roman"/>
                <w:b w:val="0"/>
                <w:bCs w:val="0"/>
                <w:noProof/>
                <w:webHidden/>
                <w:sz w:val="24"/>
                <w:szCs w:val="24"/>
              </w:rPr>
              <w:fldChar w:fldCharType="end"/>
            </w:r>
          </w:hyperlink>
        </w:p>
        <w:p w14:paraId="16FFEAF8" w14:textId="7C22D444" w:rsidR="00771678" w:rsidRPr="000C3F7C" w:rsidRDefault="008A7329" w:rsidP="00434393">
          <w:pPr>
            <w:pStyle w:val="TOC1"/>
            <w:rPr>
              <w:b/>
              <w:bCs/>
              <w:i/>
              <w:iCs/>
              <w:color w:val="auto"/>
              <w:lang w:eastAsia="en-US"/>
            </w:rPr>
          </w:pPr>
          <w:hyperlink w:anchor="_Toc70598002" w:history="1">
            <w:r w:rsidR="00771678" w:rsidRPr="000C3F7C">
              <w:rPr>
                <w:rStyle w:val="Hyperlink"/>
              </w:rPr>
              <w:t>CHAPTER V. DISCUSSION</w:t>
            </w:r>
            <w:r w:rsidR="00771678" w:rsidRPr="000C3F7C">
              <w:rPr>
                <w:webHidden/>
              </w:rPr>
              <w:tab/>
            </w:r>
            <w:r w:rsidR="00771678" w:rsidRPr="000C3F7C">
              <w:rPr>
                <w:webHidden/>
              </w:rPr>
              <w:fldChar w:fldCharType="begin"/>
            </w:r>
            <w:r w:rsidR="00771678" w:rsidRPr="000C3F7C">
              <w:rPr>
                <w:webHidden/>
              </w:rPr>
              <w:instrText xml:space="preserve"> PAGEREF _Toc70598002 \h </w:instrText>
            </w:r>
            <w:r w:rsidR="00771678" w:rsidRPr="000C3F7C">
              <w:rPr>
                <w:b/>
                <w:bCs/>
                <w:i/>
                <w:iCs/>
                <w:webHidden/>
              </w:rPr>
            </w:r>
            <w:r w:rsidR="00771678" w:rsidRPr="000C3F7C">
              <w:rPr>
                <w:webHidden/>
              </w:rPr>
              <w:fldChar w:fldCharType="separate"/>
            </w:r>
            <w:r w:rsidR="00771678" w:rsidRPr="000C3F7C">
              <w:rPr>
                <w:webHidden/>
              </w:rPr>
              <w:t>49</w:t>
            </w:r>
            <w:r w:rsidR="00771678" w:rsidRPr="000C3F7C">
              <w:rPr>
                <w:webHidden/>
              </w:rPr>
              <w:fldChar w:fldCharType="end"/>
            </w:r>
          </w:hyperlink>
        </w:p>
        <w:p w14:paraId="72E5F8D1" w14:textId="10E79470" w:rsidR="00771678" w:rsidRPr="000C3F7C" w:rsidRDefault="008A7329">
          <w:pPr>
            <w:pStyle w:val="TOC2"/>
            <w:tabs>
              <w:tab w:val="right" w:leader="dot" w:pos="9350"/>
            </w:tabs>
            <w:rPr>
              <w:rFonts w:ascii="Times New Roman" w:hAnsi="Times New Roman" w:cs="Times New Roman"/>
              <w:b w:val="0"/>
              <w:bCs w:val="0"/>
              <w:noProof/>
              <w:color w:val="auto"/>
              <w:sz w:val="24"/>
              <w:szCs w:val="24"/>
              <w:lang w:eastAsia="en-US"/>
            </w:rPr>
          </w:pPr>
          <w:hyperlink w:anchor="_Toc70598003" w:history="1">
            <w:r w:rsidR="00771678" w:rsidRPr="000C3F7C">
              <w:rPr>
                <w:rStyle w:val="Hyperlink"/>
                <w:rFonts w:ascii="Times New Roman" w:hAnsi="Times New Roman" w:cs="Times New Roman"/>
                <w:b w:val="0"/>
                <w:bCs w:val="0"/>
                <w:noProof/>
                <w:sz w:val="24"/>
                <w:szCs w:val="24"/>
              </w:rPr>
              <w:t>Theoretical Implications</w:t>
            </w:r>
            <w:r w:rsidR="00771678" w:rsidRPr="000C3F7C">
              <w:rPr>
                <w:rFonts w:ascii="Times New Roman" w:hAnsi="Times New Roman" w:cs="Times New Roman"/>
                <w:b w:val="0"/>
                <w:bCs w:val="0"/>
                <w:noProof/>
                <w:webHidden/>
                <w:sz w:val="24"/>
                <w:szCs w:val="24"/>
              </w:rPr>
              <w:tab/>
            </w:r>
            <w:r w:rsidR="00771678" w:rsidRPr="000C3F7C">
              <w:rPr>
                <w:rFonts w:ascii="Times New Roman" w:hAnsi="Times New Roman" w:cs="Times New Roman"/>
                <w:b w:val="0"/>
                <w:bCs w:val="0"/>
                <w:noProof/>
                <w:webHidden/>
                <w:sz w:val="24"/>
                <w:szCs w:val="24"/>
              </w:rPr>
              <w:fldChar w:fldCharType="begin"/>
            </w:r>
            <w:r w:rsidR="00771678" w:rsidRPr="000C3F7C">
              <w:rPr>
                <w:rFonts w:ascii="Times New Roman" w:hAnsi="Times New Roman" w:cs="Times New Roman"/>
                <w:b w:val="0"/>
                <w:bCs w:val="0"/>
                <w:noProof/>
                <w:webHidden/>
                <w:sz w:val="24"/>
                <w:szCs w:val="24"/>
              </w:rPr>
              <w:instrText xml:space="preserve"> PAGEREF _Toc70598003 \h </w:instrText>
            </w:r>
            <w:r w:rsidR="00771678" w:rsidRPr="000C3F7C">
              <w:rPr>
                <w:rFonts w:ascii="Times New Roman" w:hAnsi="Times New Roman" w:cs="Times New Roman"/>
                <w:b w:val="0"/>
                <w:bCs w:val="0"/>
                <w:noProof/>
                <w:webHidden/>
                <w:sz w:val="24"/>
                <w:szCs w:val="24"/>
              </w:rPr>
            </w:r>
            <w:r w:rsidR="00771678" w:rsidRPr="000C3F7C">
              <w:rPr>
                <w:rFonts w:ascii="Times New Roman" w:hAnsi="Times New Roman" w:cs="Times New Roman"/>
                <w:b w:val="0"/>
                <w:bCs w:val="0"/>
                <w:noProof/>
                <w:webHidden/>
                <w:sz w:val="24"/>
                <w:szCs w:val="24"/>
              </w:rPr>
              <w:fldChar w:fldCharType="separate"/>
            </w:r>
            <w:r w:rsidR="00771678" w:rsidRPr="000C3F7C">
              <w:rPr>
                <w:rFonts w:ascii="Times New Roman" w:hAnsi="Times New Roman" w:cs="Times New Roman"/>
                <w:b w:val="0"/>
                <w:bCs w:val="0"/>
                <w:noProof/>
                <w:webHidden/>
                <w:sz w:val="24"/>
                <w:szCs w:val="24"/>
              </w:rPr>
              <w:t>49</w:t>
            </w:r>
            <w:r w:rsidR="00771678" w:rsidRPr="000C3F7C">
              <w:rPr>
                <w:rFonts w:ascii="Times New Roman" w:hAnsi="Times New Roman" w:cs="Times New Roman"/>
                <w:b w:val="0"/>
                <w:bCs w:val="0"/>
                <w:noProof/>
                <w:webHidden/>
                <w:sz w:val="24"/>
                <w:szCs w:val="24"/>
              </w:rPr>
              <w:fldChar w:fldCharType="end"/>
            </w:r>
          </w:hyperlink>
        </w:p>
        <w:p w14:paraId="7B876A20" w14:textId="06835A46" w:rsidR="00771678" w:rsidRPr="000C3F7C" w:rsidRDefault="008A7329">
          <w:pPr>
            <w:pStyle w:val="TOC2"/>
            <w:tabs>
              <w:tab w:val="right" w:leader="dot" w:pos="9350"/>
            </w:tabs>
            <w:rPr>
              <w:rFonts w:ascii="Times New Roman" w:hAnsi="Times New Roman" w:cs="Times New Roman"/>
              <w:b w:val="0"/>
              <w:bCs w:val="0"/>
              <w:noProof/>
              <w:color w:val="auto"/>
              <w:sz w:val="24"/>
              <w:szCs w:val="24"/>
              <w:lang w:eastAsia="en-US"/>
            </w:rPr>
          </w:pPr>
          <w:hyperlink w:anchor="_Toc70598004" w:history="1">
            <w:r w:rsidR="00771678" w:rsidRPr="000C3F7C">
              <w:rPr>
                <w:rStyle w:val="Hyperlink"/>
                <w:rFonts w:ascii="Times New Roman" w:hAnsi="Times New Roman" w:cs="Times New Roman"/>
                <w:b w:val="0"/>
                <w:bCs w:val="0"/>
                <w:noProof/>
                <w:sz w:val="24"/>
                <w:szCs w:val="24"/>
              </w:rPr>
              <w:t>Practical Implications</w:t>
            </w:r>
            <w:r w:rsidR="00771678" w:rsidRPr="000C3F7C">
              <w:rPr>
                <w:rFonts w:ascii="Times New Roman" w:hAnsi="Times New Roman" w:cs="Times New Roman"/>
                <w:b w:val="0"/>
                <w:bCs w:val="0"/>
                <w:noProof/>
                <w:webHidden/>
                <w:sz w:val="24"/>
                <w:szCs w:val="24"/>
              </w:rPr>
              <w:tab/>
            </w:r>
            <w:r w:rsidR="00771678" w:rsidRPr="000C3F7C">
              <w:rPr>
                <w:rFonts w:ascii="Times New Roman" w:hAnsi="Times New Roman" w:cs="Times New Roman"/>
                <w:b w:val="0"/>
                <w:bCs w:val="0"/>
                <w:noProof/>
                <w:webHidden/>
                <w:sz w:val="24"/>
                <w:szCs w:val="24"/>
              </w:rPr>
              <w:fldChar w:fldCharType="begin"/>
            </w:r>
            <w:r w:rsidR="00771678" w:rsidRPr="000C3F7C">
              <w:rPr>
                <w:rFonts w:ascii="Times New Roman" w:hAnsi="Times New Roman" w:cs="Times New Roman"/>
                <w:b w:val="0"/>
                <w:bCs w:val="0"/>
                <w:noProof/>
                <w:webHidden/>
                <w:sz w:val="24"/>
                <w:szCs w:val="24"/>
              </w:rPr>
              <w:instrText xml:space="preserve"> PAGEREF _Toc70598004 \h </w:instrText>
            </w:r>
            <w:r w:rsidR="00771678" w:rsidRPr="000C3F7C">
              <w:rPr>
                <w:rFonts w:ascii="Times New Roman" w:hAnsi="Times New Roman" w:cs="Times New Roman"/>
                <w:b w:val="0"/>
                <w:bCs w:val="0"/>
                <w:noProof/>
                <w:webHidden/>
                <w:sz w:val="24"/>
                <w:szCs w:val="24"/>
              </w:rPr>
            </w:r>
            <w:r w:rsidR="00771678" w:rsidRPr="000C3F7C">
              <w:rPr>
                <w:rFonts w:ascii="Times New Roman" w:hAnsi="Times New Roman" w:cs="Times New Roman"/>
                <w:b w:val="0"/>
                <w:bCs w:val="0"/>
                <w:noProof/>
                <w:webHidden/>
                <w:sz w:val="24"/>
                <w:szCs w:val="24"/>
              </w:rPr>
              <w:fldChar w:fldCharType="separate"/>
            </w:r>
            <w:r w:rsidR="00771678" w:rsidRPr="000C3F7C">
              <w:rPr>
                <w:rFonts w:ascii="Times New Roman" w:hAnsi="Times New Roman" w:cs="Times New Roman"/>
                <w:b w:val="0"/>
                <w:bCs w:val="0"/>
                <w:noProof/>
                <w:webHidden/>
                <w:sz w:val="24"/>
                <w:szCs w:val="24"/>
              </w:rPr>
              <w:t>51</w:t>
            </w:r>
            <w:r w:rsidR="00771678" w:rsidRPr="000C3F7C">
              <w:rPr>
                <w:rFonts w:ascii="Times New Roman" w:hAnsi="Times New Roman" w:cs="Times New Roman"/>
                <w:b w:val="0"/>
                <w:bCs w:val="0"/>
                <w:noProof/>
                <w:webHidden/>
                <w:sz w:val="24"/>
                <w:szCs w:val="24"/>
              </w:rPr>
              <w:fldChar w:fldCharType="end"/>
            </w:r>
          </w:hyperlink>
        </w:p>
        <w:p w14:paraId="14FF45BD" w14:textId="4F09B8FE" w:rsidR="00771678" w:rsidRPr="000C3F7C" w:rsidRDefault="008A7329">
          <w:pPr>
            <w:pStyle w:val="TOC2"/>
            <w:tabs>
              <w:tab w:val="right" w:leader="dot" w:pos="9350"/>
            </w:tabs>
            <w:rPr>
              <w:rFonts w:ascii="Times New Roman" w:hAnsi="Times New Roman" w:cs="Times New Roman"/>
              <w:b w:val="0"/>
              <w:bCs w:val="0"/>
              <w:noProof/>
              <w:color w:val="auto"/>
              <w:sz w:val="24"/>
              <w:szCs w:val="24"/>
              <w:lang w:eastAsia="en-US"/>
            </w:rPr>
          </w:pPr>
          <w:hyperlink w:anchor="_Toc70598005" w:history="1">
            <w:r w:rsidR="00771678" w:rsidRPr="000C3F7C">
              <w:rPr>
                <w:rStyle w:val="Hyperlink"/>
                <w:rFonts w:ascii="Times New Roman" w:hAnsi="Times New Roman" w:cs="Times New Roman"/>
                <w:b w:val="0"/>
                <w:bCs w:val="0"/>
                <w:noProof/>
                <w:sz w:val="24"/>
                <w:szCs w:val="24"/>
              </w:rPr>
              <w:t>Study Limitations</w:t>
            </w:r>
            <w:r w:rsidR="00771678" w:rsidRPr="000C3F7C">
              <w:rPr>
                <w:rFonts w:ascii="Times New Roman" w:hAnsi="Times New Roman" w:cs="Times New Roman"/>
                <w:b w:val="0"/>
                <w:bCs w:val="0"/>
                <w:noProof/>
                <w:webHidden/>
                <w:sz w:val="24"/>
                <w:szCs w:val="24"/>
              </w:rPr>
              <w:tab/>
            </w:r>
            <w:r w:rsidR="00771678" w:rsidRPr="000C3F7C">
              <w:rPr>
                <w:rFonts w:ascii="Times New Roman" w:hAnsi="Times New Roman" w:cs="Times New Roman"/>
                <w:b w:val="0"/>
                <w:bCs w:val="0"/>
                <w:noProof/>
                <w:webHidden/>
                <w:sz w:val="24"/>
                <w:szCs w:val="24"/>
              </w:rPr>
              <w:fldChar w:fldCharType="begin"/>
            </w:r>
            <w:r w:rsidR="00771678" w:rsidRPr="000C3F7C">
              <w:rPr>
                <w:rFonts w:ascii="Times New Roman" w:hAnsi="Times New Roman" w:cs="Times New Roman"/>
                <w:b w:val="0"/>
                <w:bCs w:val="0"/>
                <w:noProof/>
                <w:webHidden/>
                <w:sz w:val="24"/>
                <w:szCs w:val="24"/>
              </w:rPr>
              <w:instrText xml:space="preserve"> PAGEREF _Toc70598005 \h </w:instrText>
            </w:r>
            <w:r w:rsidR="00771678" w:rsidRPr="000C3F7C">
              <w:rPr>
                <w:rFonts w:ascii="Times New Roman" w:hAnsi="Times New Roman" w:cs="Times New Roman"/>
                <w:b w:val="0"/>
                <w:bCs w:val="0"/>
                <w:noProof/>
                <w:webHidden/>
                <w:sz w:val="24"/>
                <w:szCs w:val="24"/>
              </w:rPr>
            </w:r>
            <w:r w:rsidR="00771678" w:rsidRPr="000C3F7C">
              <w:rPr>
                <w:rFonts w:ascii="Times New Roman" w:hAnsi="Times New Roman" w:cs="Times New Roman"/>
                <w:b w:val="0"/>
                <w:bCs w:val="0"/>
                <w:noProof/>
                <w:webHidden/>
                <w:sz w:val="24"/>
                <w:szCs w:val="24"/>
              </w:rPr>
              <w:fldChar w:fldCharType="separate"/>
            </w:r>
            <w:r w:rsidR="00771678" w:rsidRPr="000C3F7C">
              <w:rPr>
                <w:rFonts w:ascii="Times New Roman" w:hAnsi="Times New Roman" w:cs="Times New Roman"/>
                <w:b w:val="0"/>
                <w:bCs w:val="0"/>
                <w:noProof/>
                <w:webHidden/>
                <w:sz w:val="24"/>
                <w:szCs w:val="24"/>
              </w:rPr>
              <w:t>53</w:t>
            </w:r>
            <w:r w:rsidR="00771678" w:rsidRPr="000C3F7C">
              <w:rPr>
                <w:rFonts w:ascii="Times New Roman" w:hAnsi="Times New Roman" w:cs="Times New Roman"/>
                <w:b w:val="0"/>
                <w:bCs w:val="0"/>
                <w:noProof/>
                <w:webHidden/>
                <w:sz w:val="24"/>
                <w:szCs w:val="24"/>
              </w:rPr>
              <w:fldChar w:fldCharType="end"/>
            </w:r>
          </w:hyperlink>
        </w:p>
        <w:p w14:paraId="20231DBB" w14:textId="01A07BD9" w:rsidR="00771678" w:rsidRPr="000C3F7C" w:rsidRDefault="008A7329">
          <w:pPr>
            <w:pStyle w:val="TOC2"/>
            <w:tabs>
              <w:tab w:val="right" w:leader="dot" w:pos="9350"/>
            </w:tabs>
            <w:rPr>
              <w:rFonts w:ascii="Times New Roman" w:hAnsi="Times New Roman" w:cs="Times New Roman"/>
              <w:b w:val="0"/>
              <w:bCs w:val="0"/>
              <w:noProof/>
              <w:color w:val="auto"/>
              <w:sz w:val="24"/>
              <w:szCs w:val="24"/>
              <w:lang w:eastAsia="en-US"/>
            </w:rPr>
          </w:pPr>
          <w:hyperlink w:anchor="_Toc70598006" w:history="1">
            <w:r w:rsidR="00771678" w:rsidRPr="000C3F7C">
              <w:rPr>
                <w:rStyle w:val="Hyperlink"/>
                <w:rFonts w:ascii="Times New Roman" w:hAnsi="Times New Roman" w:cs="Times New Roman"/>
                <w:b w:val="0"/>
                <w:bCs w:val="0"/>
                <w:noProof/>
                <w:sz w:val="24"/>
                <w:szCs w:val="24"/>
              </w:rPr>
              <w:t>Conclusion</w:t>
            </w:r>
            <w:r w:rsidR="00771678" w:rsidRPr="000C3F7C">
              <w:rPr>
                <w:rFonts w:ascii="Times New Roman" w:hAnsi="Times New Roman" w:cs="Times New Roman"/>
                <w:b w:val="0"/>
                <w:bCs w:val="0"/>
                <w:noProof/>
                <w:webHidden/>
                <w:sz w:val="24"/>
                <w:szCs w:val="24"/>
              </w:rPr>
              <w:tab/>
            </w:r>
            <w:r w:rsidR="00771678" w:rsidRPr="000C3F7C">
              <w:rPr>
                <w:rFonts w:ascii="Times New Roman" w:hAnsi="Times New Roman" w:cs="Times New Roman"/>
                <w:b w:val="0"/>
                <w:bCs w:val="0"/>
                <w:noProof/>
                <w:webHidden/>
                <w:sz w:val="24"/>
                <w:szCs w:val="24"/>
              </w:rPr>
              <w:fldChar w:fldCharType="begin"/>
            </w:r>
            <w:r w:rsidR="00771678" w:rsidRPr="000C3F7C">
              <w:rPr>
                <w:rFonts w:ascii="Times New Roman" w:hAnsi="Times New Roman" w:cs="Times New Roman"/>
                <w:b w:val="0"/>
                <w:bCs w:val="0"/>
                <w:noProof/>
                <w:webHidden/>
                <w:sz w:val="24"/>
                <w:szCs w:val="24"/>
              </w:rPr>
              <w:instrText xml:space="preserve"> PAGEREF _Toc70598006 \h </w:instrText>
            </w:r>
            <w:r w:rsidR="00771678" w:rsidRPr="000C3F7C">
              <w:rPr>
                <w:rFonts w:ascii="Times New Roman" w:hAnsi="Times New Roman" w:cs="Times New Roman"/>
                <w:b w:val="0"/>
                <w:bCs w:val="0"/>
                <w:noProof/>
                <w:webHidden/>
                <w:sz w:val="24"/>
                <w:szCs w:val="24"/>
              </w:rPr>
            </w:r>
            <w:r w:rsidR="00771678" w:rsidRPr="000C3F7C">
              <w:rPr>
                <w:rFonts w:ascii="Times New Roman" w:hAnsi="Times New Roman" w:cs="Times New Roman"/>
                <w:b w:val="0"/>
                <w:bCs w:val="0"/>
                <w:noProof/>
                <w:webHidden/>
                <w:sz w:val="24"/>
                <w:szCs w:val="24"/>
              </w:rPr>
              <w:fldChar w:fldCharType="separate"/>
            </w:r>
            <w:r w:rsidR="00771678" w:rsidRPr="000C3F7C">
              <w:rPr>
                <w:rFonts w:ascii="Times New Roman" w:hAnsi="Times New Roman" w:cs="Times New Roman"/>
                <w:b w:val="0"/>
                <w:bCs w:val="0"/>
                <w:noProof/>
                <w:webHidden/>
                <w:sz w:val="24"/>
                <w:szCs w:val="24"/>
              </w:rPr>
              <w:t>54</w:t>
            </w:r>
            <w:r w:rsidR="00771678" w:rsidRPr="000C3F7C">
              <w:rPr>
                <w:rFonts w:ascii="Times New Roman" w:hAnsi="Times New Roman" w:cs="Times New Roman"/>
                <w:b w:val="0"/>
                <w:bCs w:val="0"/>
                <w:noProof/>
                <w:webHidden/>
                <w:sz w:val="24"/>
                <w:szCs w:val="24"/>
              </w:rPr>
              <w:fldChar w:fldCharType="end"/>
            </w:r>
          </w:hyperlink>
        </w:p>
        <w:p w14:paraId="7E386001" w14:textId="1B829C3C" w:rsidR="00771678" w:rsidRPr="000C3F7C" w:rsidRDefault="008A7329" w:rsidP="00434393">
          <w:pPr>
            <w:pStyle w:val="TOC1"/>
            <w:rPr>
              <w:b/>
              <w:bCs/>
              <w:i/>
              <w:iCs/>
              <w:color w:val="auto"/>
              <w:lang w:eastAsia="en-US"/>
            </w:rPr>
          </w:pPr>
          <w:hyperlink w:anchor="_Toc70598007" w:history="1">
            <w:r w:rsidR="00771678" w:rsidRPr="000C3F7C">
              <w:rPr>
                <w:rStyle w:val="Hyperlink"/>
              </w:rPr>
              <w:t>References</w:t>
            </w:r>
            <w:r w:rsidR="00771678" w:rsidRPr="000C3F7C">
              <w:rPr>
                <w:webHidden/>
              </w:rPr>
              <w:tab/>
            </w:r>
            <w:r w:rsidR="00771678" w:rsidRPr="000C3F7C">
              <w:rPr>
                <w:webHidden/>
              </w:rPr>
              <w:fldChar w:fldCharType="begin"/>
            </w:r>
            <w:r w:rsidR="00771678" w:rsidRPr="000C3F7C">
              <w:rPr>
                <w:webHidden/>
              </w:rPr>
              <w:instrText xml:space="preserve"> PAGEREF _Toc70598007 \h </w:instrText>
            </w:r>
            <w:r w:rsidR="00771678" w:rsidRPr="000C3F7C">
              <w:rPr>
                <w:b/>
                <w:bCs/>
                <w:i/>
                <w:iCs/>
                <w:webHidden/>
              </w:rPr>
            </w:r>
            <w:r w:rsidR="00771678" w:rsidRPr="000C3F7C">
              <w:rPr>
                <w:webHidden/>
              </w:rPr>
              <w:fldChar w:fldCharType="separate"/>
            </w:r>
            <w:r w:rsidR="00771678" w:rsidRPr="000C3F7C">
              <w:rPr>
                <w:webHidden/>
              </w:rPr>
              <w:t>56</w:t>
            </w:r>
            <w:r w:rsidR="00771678" w:rsidRPr="000C3F7C">
              <w:rPr>
                <w:webHidden/>
              </w:rPr>
              <w:fldChar w:fldCharType="end"/>
            </w:r>
          </w:hyperlink>
        </w:p>
        <w:p w14:paraId="53C7F4BB" w14:textId="7B1041C5" w:rsidR="00771678" w:rsidRPr="000C3F7C" w:rsidRDefault="008A7329" w:rsidP="00434393">
          <w:pPr>
            <w:pStyle w:val="TOC1"/>
            <w:rPr>
              <w:b/>
              <w:bCs/>
              <w:i/>
              <w:iCs/>
              <w:color w:val="auto"/>
              <w:lang w:eastAsia="en-US"/>
            </w:rPr>
          </w:pPr>
          <w:hyperlink w:anchor="_Toc70598008" w:history="1">
            <w:r w:rsidR="00771678" w:rsidRPr="000C3F7C">
              <w:rPr>
                <w:rStyle w:val="Hyperlink"/>
              </w:rPr>
              <w:t>Appendix A</w:t>
            </w:r>
            <w:r w:rsidR="00771678" w:rsidRPr="000C3F7C">
              <w:rPr>
                <w:webHidden/>
              </w:rPr>
              <w:tab/>
            </w:r>
            <w:r w:rsidR="00771678" w:rsidRPr="000C3F7C">
              <w:rPr>
                <w:webHidden/>
              </w:rPr>
              <w:fldChar w:fldCharType="begin"/>
            </w:r>
            <w:r w:rsidR="00771678" w:rsidRPr="000C3F7C">
              <w:rPr>
                <w:webHidden/>
              </w:rPr>
              <w:instrText xml:space="preserve"> PAGEREF _Toc70598008 \h </w:instrText>
            </w:r>
            <w:r w:rsidR="00771678" w:rsidRPr="000C3F7C">
              <w:rPr>
                <w:b/>
                <w:bCs/>
                <w:i/>
                <w:iCs/>
                <w:webHidden/>
              </w:rPr>
            </w:r>
            <w:r w:rsidR="00771678" w:rsidRPr="000C3F7C">
              <w:rPr>
                <w:webHidden/>
              </w:rPr>
              <w:fldChar w:fldCharType="separate"/>
            </w:r>
            <w:r w:rsidR="00771678" w:rsidRPr="000C3F7C">
              <w:rPr>
                <w:webHidden/>
              </w:rPr>
              <w:t>62</w:t>
            </w:r>
            <w:r w:rsidR="00771678" w:rsidRPr="000C3F7C">
              <w:rPr>
                <w:webHidden/>
              </w:rPr>
              <w:fldChar w:fldCharType="end"/>
            </w:r>
          </w:hyperlink>
        </w:p>
        <w:p w14:paraId="10D02596" w14:textId="6F719C5A" w:rsidR="00771678" w:rsidRPr="000C3F7C" w:rsidRDefault="008A7329" w:rsidP="00434393">
          <w:pPr>
            <w:pStyle w:val="TOC1"/>
            <w:rPr>
              <w:b/>
              <w:bCs/>
              <w:i/>
              <w:iCs/>
              <w:color w:val="auto"/>
              <w:lang w:eastAsia="en-US"/>
            </w:rPr>
          </w:pPr>
          <w:hyperlink w:anchor="_Toc70598017" w:history="1">
            <w:r w:rsidR="00771678" w:rsidRPr="000C3F7C">
              <w:rPr>
                <w:rStyle w:val="Hyperlink"/>
              </w:rPr>
              <w:t>CV</w:t>
            </w:r>
            <w:r w:rsidR="00771678" w:rsidRPr="000C3F7C">
              <w:rPr>
                <w:webHidden/>
              </w:rPr>
              <w:tab/>
            </w:r>
            <w:r w:rsidR="00771678" w:rsidRPr="000C3F7C">
              <w:rPr>
                <w:webHidden/>
              </w:rPr>
              <w:fldChar w:fldCharType="begin"/>
            </w:r>
            <w:r w:rsidR="00771678" w:rsidRPr="000C3F7C">
              <w:rPr>
                <w:webHidden/>
              </w:rPr>
              <w:instrText xml:space="preserve"> PAGEREF _Toc70598017 \h </w:instrText>
            </w:r>
            <w:r w:rsidR="00771678" w:rsidRPr="000C3F7C">
              <w:rPr>
                <w:b/>
                <w:bCs/>
                <w:i/>
                <w:iCs/>
                <w:webHidden/>
              </w:rPr>
            </w:r>
            <w:r w:rsidR="00771678" w:rsidRPr="000C3F7C">
              <w:rPr>
                <w:webHidden/>
              </w:rPr>
              <w:fldChar w:fldCharType="separate"/>
            </w:r>
            <w:r w:rsidR="00771678" w:rsidRPr="000C3F7C">
              <w:rPr>
                <w:webHidden/>
              </w:rPr>
              <w:t>71</w:t>
            </w:r>
            <w:r w:rsidR="00771678" w:rsidRPr="000C3F7C">
              <w:rPr>
                <w:webHidden/>
              </w:rPr>
              <w:fldChar w:fldCharType="end"/>
            </w:r>
          </w:hyperlink>
        </w:p>
        <w:p w14:paraId="4D6FABA4" w14:textId="5F722217" w:rsidR="00C933D1" w:rsidRPr="00663DD1" w:rsidRDefault="00C933D1" w:rsidP="00C933D1">
          <w:pPr>
            <w:rPr>
              <w:noProof/>
              <w:color w:val="000000" w:themeColor="text1"/>
            </w:rPr>
          </w:pPr>
          <w:r w:rsidRPr="000C3F7C">
            <w:rPr>
              <w:rFonts w:ascii="Times New Roman" w:hAnsi="Times New Roman" w:cs="Times New Roman"/>
              <w:noProof/>
              <w:color w:val="000000" w:themeColor="text1"/>
              <w:sz w:val="24"/>
              <w:szCs w:val="24"/>
            </w:rPr>
            <w:fldChar w:fldCharType="end"/>
          </w:r>
        </w:p>
      </w:sdtContent>
    </w:sdt>
    <w:p w14:paraId="5D3218DB" w14:textId="77777777" w:rsidR="009905CE" w:rsidRDefault="009905CE" w:rsidP="00771678">
      <w:pPr>
        <w:pStyle w:val="TableofFigures"/>
        <w:tabs>
          <w:tab w:val="right" w:leader="dot" w:pos="9350"/>
        </w:tabs>
        <w:jc w:val="center"/>
        <w:rPr>
          <w:rFonts w:asciiTheme="majorBidi" w:hAnsiTheme="majorBidi" w:cstheme="majorBidi"/>
          <w:color w:val="000000" w:themeColor="text1"/>
        </w:rPr>
      </w:pPr>
      <w:bookmarkStart w:id="40" w:name="_Toc46318865"/>
      <w:bookmarkStart w:id="41" w:name="_Toc46319120"/>
      <w:bookmarkStart w:id="42" w:name="_Toc46319307"/>
      <w:bookmarkStart w:id="43" w:name="_Toc46319465"/>
      <w:bookmarkStart w:id="44" w:name="_Toc46319619"/>
      <w:bookmarkStart w:id="45" w:name="_Toc46416831"/>
      <w:bookmarkStart w:id="46" w:name="_Toc46580465"/>
      <w:bookmarkStart w:id="47" w:name="_Toc46580762"/>
      <w:bookmarkStart w:id="48" w:name="_Toc46580930"/>
      <w:bookmarkStart w:id="49" w:name="_Toc68011815"/>
      <w:bookmarkStart w:id="50" w:name="_Toc68011848"/>
      <w:bookmarkStart w:id="51" w:name="_Toc68012791"/>
      <w:bookmarkStart w:id="52" w:name="_Toc68012835"/>
      <w:bookmarkStart w:id="53" w:name="_Toc68013133"/>
    </w:p>
    <w:p w14:paraId="56A2BDDE" w14:textId="77777777" w:rsidR="009905CE" w:rsidRDefault="009905CE" w:rsidP="00771678">
      <w:pPr>
        <w:pStyle w:val="TableofFigures"/>
        <w:tabs>
          <w:tab w:val="right" w:leader="dot" w:pos="9350"/>
        </w:tabs>
        <w:jc w:val="center"/>
        <w:rPr>
          <w:rFonts w:asciiTheme="majorBidi" w:hAnsiTheme="majorBidi" w:cstheme="majorBidi"/>
          <w:color w:val="000000" w:themeColor="text1"/>
        </w:rPr>
      </w:pPr>
    </w:p>
    <w:p w14:paraId="01227DE8" w14:textId="77777777" w:rsidR="009905CE" w:rsidRDefault="009905CE" w:rsidP="00771678">
      <w:pPr>
        <w:pStyle w:val="TableofFigures"/>
        <w:tabs>
          <w:tab w:val="right" w:leader="dot" w:pos="9350"/>
        </w:tabs>
        <w:jc w:val="center"/>
        <w:rPr>
          <w:rFonts w:asciiTheme="majorBidi" w:hAnsiTheme="majorBidi" w:cstheme="majorBidi"/>
          <w:color w:val="000000" w:themeColor="text1"/>
        </w:rPr>
      </w:pPr>
    </w:p>
    <w:p w14:paraId="2369AFEC" w14:textId="77777777" w:rsidR="009905CE" w:rsidRDefault="009905CE" w:rsidP="00771678">
      <w:pPr>
        <w:pStyle w:val="TableofFigures"/>
        <w:tabs>
          <w:tab w:val="right" w:leader="dot" w:pos="9350"/>
        </w:tabs>
        <w:jc w:val="center"/>
        <w:rPr>
          <w:rFonts w:asciiTheme="majorBidi" w:hAnsiTheme="majorBidi" w:cstheme="majorBidi"/>
          <w:color w:val="000000" w:themeColor="text1"/>
        </w:rPr>
      </w:pPr>
    </w:p>
    <w:p w14:paraId="039BE917" w14:textId="77777777" w:rsidR="009905CE" w:rsidRDefault="009905CE" w:rsidP="00771678">
      <w:pPr>
        <w:pStyle w:val="TableofFigures"/>
        <w:tabs>
          <w:tab w:val="right" w:leader="dot" w:pos="9350"/>
        </w:tabs>
        <w:jc w:val="center"/>
        <w:rPr>
          <w:rFonts w:asciiTheme="majorBidi" w:hAnsiTheme="majorBidi" w:cstheme="majorBidi"/>
          <w:color w:val="000000" w:themeColor="text1"/>
        </w:rPr>
      </w:pPr>
    </w:p>
    <w:p w14:paraId="22702FC7" w14:textId="288EA6A6" w:rsidR="00771678" w:rsidRDefault="00771678" w:rsidP="00771678">
      <w:pPr>
        <w:pStyle w:val="TableofFigures"/>
        <w:tabs>
          <w:tab w:val="right" w:leader="dot" w:pos="9350"/>
        </w:tabs>
        <w:jc w:val="center"/>
        <w:rPr>
          <w:rFonts w:asciiTheme="majorBidi" w:hAnsiTheme="majorBidi" w:cstheme="majorBidi"/>
          <w:color w:val="000000" w:themeColor="text1"/>
        </w:rPr>
      </w:pPr>
      <w:r w:rsidRPr="000C3F7C">
        <w:rPr>
          <w:rFonts w:asciiTheme="majorBidi" w:hAnsiTheme="majorBidi" w:cstheme="majorBidi"/>
          <w:color w:val="000000" w:themeColor="text1"/>
        </w:rPr>
        <w:lastRenderedPageBreak/>
        <w:t>LIST OF TABLES</w:t>
      </w:r>
    </w:p>
    <w:p w14:paraId="76826599" w14:textId="263E41DD" w:rsidR="000C3F7C" w:rsidRPr="000C3F7C" w:rsidRDefault="000C3F7C" w:rsidP="000C3F7C">
      <w:r>
        <w:t xml:space="preserve"> </w:t>
      </w:r>
      <w:r w:rsidRPr="000C3F7C">
        <w:rPr>
          <w:rFonts w:ascii="Times New Roman" w:hAnsi="Times New Roman" w:cs="Times New Roman"/>
          <w:sz w:val="24"/>
          <w:szCs w:val="24"/>
        </w:rPr>
        <w:t>TABLE</w:t>
      </w:r>
      <w:r>
        <w:tab/>
      </w:r>
      <w:r>
        <w:tab/>
      </w:r>
      <w:r>
        <w:tab/>
      </w:r>
      <w:r>
        <w:tab/>
      </w:r>
      <w:r>
        <w:tab/>
      </w:r>
      <w:r>
        <w:tab/>
      </w:r>
      <w:r>
        <w:tab/>
      </w:r>
      <w:r>
        <w:tab/>
      </w:r>
      <w:r>
        <w:tab/>
      </w:r>
      <w:r>
        <w:tab/>
      </w:r>
      <w:r w:rsidRPr="000C3F7C">
        <w:rPr>
          <w:rFonts w:ascii="Times New Roman" w:hAnsi="Times New Roman" w:cs="Times New Roman"/>
          <w:sz w:val="24"/>
          <w:szCs w:val="24"/>
        </w:rPr>
        <w:t>PAGE</w:t>
      </w:r>
    </w:p>
    <w:p w14:paraId="3C77F1CF" w14:textId="77777777" w:rsidR="00771678" w:rsidRPr="000C3F7C" w:rsidRDefault="00771678">
      <w:pPr>
        <w:pStyle w:val="TableofFigures"/>
        <w:tabs>
          <w:tab w:val="right" w:leader="dot" w:pos="9350"/>
        </w:tabs>
        <w:rPr>
          <w:rFonts w:asciiTheme="majorBidi" w:hAnsiTheme="majorBidi" w:cstheme="majorBidi"/>
          <w:color w:val="000000" w:themeColor="text1"/>
        </w:rPr>
      </w:pPr>
    </w:p>
    <w:p w14:paraId="37743B04" w14:textId="02D7CA7B" w:rsidR="009905CE" w:rsidRDefault="009905CE">
      <w:pPr>
        <w:pStyle w:val="TableofFigures"/>
        <w:tabs>
          <w:tab w:val="right" w:leader="dot" w:pos="8630"/>
        </w:tabs>
        <w:rPr>
          <w:rStyle w:val="Hyperlink"/>
          <w:noProof/>
        </w:rPr>
      </w:pPr>
      <w:r>
        <w:rPr>
          <w:rFonts w:asciiTheme="majorBidi" w:hAnsiTheme="majorBidi" w:cstheme="majorBidi"/>
          <w:color w:val="000000" w:themeColor="text1"/>
        </w:rPr>
        <w:fldChar w:fldCharType="begin"/>
      </w:r>
      <w:r>
        <w:rPr>
          <w:rFonts w:asciiTheme="majorBidi" w:hAnsiTheme="majorBidi" w:cstheme="majorBidi"/>
          <w:color w:val="000000" w:themeColor="text1"/>
        </w:rPr>
        <w:instrText xml:space="preserve"> TOC \h \z \c "Table" </w:instrText>
      </w:r>
      <w:r>
        <w:rPr>
          <w:rFonts w:asciiTheme="majorBidi" w:hAnsiTheme="majorBidi" w:cstheme="majorBidi"/>
          <w:color w:val="000000" w:themeColor="text1"/>
        </w:rPr>
        <w:fldChar w:fldCharType="separate"/>
      </w:r>
      <w:hyperlink w:anchor="_Toc75091152" w:history="1">
        <w:r w:rsidRPr="009905CE">
          <w:rPr>
            <w:rStyle w:val="Hyperlink"/>
            <w:rFonts w:cs="Times New Roman"/>
            <w:noProof/>
          </w:rPr>
          <w:t>Table 1. Descriptive S</w:t>
        </w:r>
        <w:r w:rsidRPr="009905CE">
          <w:rPr>
            <w:rStyle w:val="Hyperlink"/>
            <w:rFonts w:cs="Times New Roman"/>
            <w:noProof/>
          </w:rPr>
          <w:t>t</w:t>
        </w:r>
        <w:r w:rsidRPr="009905CE">
          <w:rPr>
            <w:rStyle w:val="Hyperlink"/>
            <w:rFonts w:cs="Times New Roman"/>
            <w:noProof/>
          </w:rPr>
          <w:t>atistics</w:t>
        </w:r>
        <w:r w:rsidRPr="009905CE">
          <w:rPr>
            <w:noProof/>
            <w:webHidden/>
          </w:rPr>
          <w:tab/>
        </w:r>
        <w:r w:rsidRPr="009905CE">
          <w:rPr>
            <w:noProof/>
            <w:webHidden/>
          </w:rPr>
          <w:fldChar w:fldCharType="begin"/>
        </w:r>
        <w:r w:rsidRPr="009905CE">
          <w:rPr>
            <w:noProof/>
            <w:webHidden/>
          </w:rPr>
          <w:instrText xml:space="preserve"> PAGEREF _Toc75091152 \h </w:instrText>
        </w:r>
        <w:r w:rsidRPr="009905CE">
          <w:rPr>
            <w:noProof/>
            <w:webHidden/>
          </w:rPr>
        </w:r>
        <w:r w:rsidRPr="009905CE">
          <w:rPr>
            <w:noProof/>
            <w:webHidden/>
          </w:rPr>
          <w:fldChar w:fldCharType="separate"/>
        </w:r>
        <w:r w:rsidRPr="009905CE">
          <w:rPr>
            <w:noProof/>
            <w:webHidden/>
          </w:rPr>
          <w:t>31</w:t>
        </w:r>
        <w:r w:rsidRPr="009905CE">
          <w:rPr>
            <w:noProof/>
            <w:webHidden/>
          </w:rPr>
          <w:fldChar w:fldCharType="end"/>
        </w:r>
      </w:hyperlink>
    </w:p>
    <w:p w14:paraId="2B7F74CD" w14:textId="77777777" w:rsidR="009905CE" w:rsidRPr="009905CE" w:rsidRDefault="009905CE" w:rsidP="009905CE"/>
    <w:p w14:paraId="0108E717" w14:textId="52E038F6" w:rsidR="009905CE" w:rsidRDefault="009905CE">
      <w:pPr>
        <w:pStyle w:val="TableofFigures"/>
        <w:tabs>
          <w:tab w:val="right" w:leader="dot" w:pos="8630"/>
        </w:tabs>
        <w:rPr>
          <w:rStyle w:val="Hyperlink"/>
          <w:noProof/>
        </w:rPr>
      </w:pPr>
      <w:hyperlink w:anchor="_Toc75091153" w:history="1">
        <w:r w:rsidRPr="009905CE">
          <w:rPr>
            <w:rStyle w:val="Hyperlink"/>
            <w:rFonts w:cs="Times New Roman"/>
            <w:noProof/>
          </w:rPr>
          <w:t>Table 2. Test of Normality</w:t>
        </w:r>
        <w:r w:rsidRPr="009905CE">
          <w:rPr>
            <w:noProof/>
            <w:webHidden/>
          </w:rPr>
          <w:tab/>
        </w:r>
        <w:r w:rsidRPr="009905CE">
          <w:rPr>
            <w:noProof/>
            <w:webHidden/>
          </w:rPr>
          <w:fldChar w:fldCharType="begin"/>
        </w:r>
        <w:r w:rsidRPr="009905CE">
          <w:rPr>
            <w:noProof/>
            <w:webHidden/>
          </w:rPr>
          <w:instrText xml:space="preserve"> PAGEREF _Toc75091153 \h </w:instrText>
        </w:r>
        <w:r w:rsidRPr="009905CE">
          <w:rPr>
            <w:noProof/>
            <w:webHidden/>
          </w:rPr>
        </w:r>
        <w:r w:rsidRPr="009905CE">
          <w:rPr>
            <w:noProof/>
            <w:webHidden/>
          </w:rPr>
          <w:fldChar w:fldCharType="separate"/>
        </w:r>
        <w:r w:rsidRPr="009905CE">
          <w:rPr>
            <w:noProof/>
            <w:webHidden/>
          </w:rPr>
          <w:t>31</w:t>
        </w:r>
        <w:r w:rsidRPr="009905CE">
          <w:rPr>
            <w:noProof/>
            <w:webHidden/>
          </w:rPr>
          <w:fldChar w:fldCharType="end"/>
        </w:r>
      </w:hyperlink>
    </w:p>
    <w:p w14:paraId="7EF60563" w14:textId="77777777" w:rsidR="009905CE" w:rsidRPr="009905CE" w:rsidRDefault="009905CE" w:rsidP="009905CE"/>
    <w:p w14:paraId="4D9620A4" w14:textId="3F39A6DE" w:rsidR="009905CE" w:rsidRDefault="009905CE">
      <w:pPr>
        <w:pStyle w:val="TableofFigures"/>
        <w:tabs>
          <w:tab w:val="right" w:leader="dot" w:pos="8630"/>
        </w:tabs>
        <w:rPr>
          <w:rStyle w:val="Hyperlink"/>
          <w:noProof/>
        </w:rPr>
      </w:pPr>
      <w:hyperlink w:anchor="_Toc75091154" w:history="1">
        <w:r w:rsidRPr="009905CE">
          <w:rPr>
            <w:rStyle w:val="Hyperlink"/>
            <w:rFonts w:cs="Times New Roman"/>
            <w:noProof/>
          </w:rPr>
          <w:t>Table 3. Correlations and Reliabilities</w:t>
        </w:r>
        <w:r w:rsidRPr="009905CE">
          <w:rPr>
            <w:noProof/>
            <w:webHidden/>
          </w:rPr>
          <w:tab/>
        </w:r>
        <w:r w:rsidRPr="009905CE">
          <w:rPr>
            <w:noProof/>
            <w:webHidden/>
          </w:rPr>
          <w:fldChar w:fldCharType="begin"/>
        </w:r>
        <w:r w:rsidRPr="009905CE">
          <w:rPr>
            <w:noProof/>
            <w:webHidden/>
          </w:rPr>
          <w:instrText xml:space="preserve"> PAGEREF _Toc75091154 \h </w:instrText>
        </w:r>
        <w:r w:rsidRPr="009905CE">
          <w:rPr>
            <w:noProof/>
            <w:webHidden/>
          </w:rPr>
        </w:r>
        <w:r w:rsidRPr="009905CE">
          <w:rPr>
            <w:noProof/>
            <w:webHidden/>
          </w:rPr>
          <w:fldChar w:fldCharType="separate"/>
        </w:r>
        <w:r w:rsidRPr="009905CE">
          <w:rPr>
            <w:noProof/>
            <w:webHidden/>
          </w:rPr>
          <w:t>33</w:t>
        </w:r>
        <w:r w:rsidRPr="009905CE">
          <w:rPr>
            <w:noProof/>
            <w:webHidden/>
          </w:rPr>
          <w:fldChar w:fldCharType="end"/>
        </w:r>
      </w:hyperlink>
    </w:p>
    <w:p w14:paraId="21C36EE3" w14:textId="77777777" w:rsidR="009905CE" w:rsidRPr="009905CE" w:rsidRDefault="009905CE" w:rsidP="009905CE"/>
    <w:p w14:paraId="136F11C4" w14:textId="6181C4F1" w:rsidR="009905CE" w:rsidRDefault="009905CE">
      <w:pPr>
        <w:pStyle w:val="TableofFigures"/>
        <w:tabs>
          <w:tab w:val="right" w:leader="dot" w:pos="8630"/>
        </w:tabs>
        <w:rPr>
          <w:rStyle w:val="Hyperlink"/>
          <w:noProof/>
        </w:rPr>
      </w:pPr>
      <w:hyperlink w:anchor="_Toc75091155" w:history="1">
        <w:r w:rsidRPr="009905CE">
          <w:rPr>
            <w:rStyle w:val="Hyperlink"/>
            <w:rFonts w:cs="Times New Roman"/>
            <w:noProof/>
          </w:rPr>
          <w:t>Table 4. CFA Results Compared to Accepted Model Fit Indices Guidelines</w:t>
        </w:r>
        <w:r w:rsidRPr="009905CE">
          <w:rPr>
            <w:noProof/>
            <w:webHidden/>
          </w:rPr>
          <w:tab/>
        </w:r>
        <w:r w:rsidRPr="009905CE">
          <w:rPr>
            <w:noProof/>
            <w:webHidden/>
          </w:rPr>
          <w:fldChar w:fldCharType="begin"/>
        </w:r>
        <w:r w:rsidRPr="009905CE">
          <w:rPr>
            <w:noProof/>
            <w:webHidden/>
          </w:rPr>
          <w:instrText xml:space="preserve"> PAGEREF _Toc75091155 \h </w:instrText>
        </w:r>
        <w:r w:rsidRPr="009905CE">
          <w:rPr>
            <w:noProof/>
            <w:webHidden/>
          </w:rPr>
        </w:r>
        <w:r w:rsidRPr="009905CE">
          <w:rPr>
            <w:noProof/>
            <w:webHidden/>
          </w:rPr>
          <w:fldChar w:fldCharType="separate"/>
        </w:r>
        <w:r w:rsidRPr="009905CE">
          <w:rPr>
            <w:noProof/>
            <w:webHidden/>
          </w:rPr>
          <w:t>35</w:t>
        </w:r>
        <w:r w:rsidRPr="009905CE">
          <w:rPr>
            <w:noProof/>
            <w:webHidden/>
          </w:rPr>
          <w:fldChar w:fldCharType="end"/>
        </w:r>
      </w:hyperlink>
    </w:p>
    <w:p w14:paraId="4A6D4085" w14:textId="77777777" w:rsidR="009905CE" w:rsidRPr="009905CE" w:rsidRDefault="009905CE" w:rsidP="009905CE"/>
    <w:p w14:paraId="27095782" w14:textId="205C6CDD" w:rsidR="009905CE" w:rsidRPr="009905CE" w:rsidRDefault="009905CE">
      <w:pPr>
        <w:pStyle w:val="TableofFigures"/>
        <w:tabs>
          <w:tab w:val="right" w:leader="dot" w:pos="8630"/>
        </w:tabs>
        <w:rPr>
          <w:rFonts w:asciiTheme="minorHAnsi" w:hAnsiTheme="minorHAnsi" w:cstheme="minorBidi"/>
          <w:noProof/>
          <w:color w:val="auto"/>
          <w:szCs w:val="24"/>
          <w:lang w:eastAsia="en-US"/>
        </w:rPr>
      </w:pPr>
      <w:hyperlink w:anchor="_Toc75091156" w:history="1">
        <w:r w:rsidRPr="009905CE">
          <w:rPr>
            <w:rStyle w:val="Hyperlink"/>
            <w:rFonts w:cs="Times New Roman"/>
            <w:noProof/>
          </w:rPr>
          <w:t>Table 5. Hypot</w:t>
        </w:r>
        <w:r w:rsidRPr="009905CE">
          <w:rPr>
            <w:rStyle w:val="Hyperlink"/>
            <w:rFonts w:cs="Times New Roman"/>
            <w:noProof/>
          </w:rPr>
          <w:t>h</w:t>
        </w:r>
        <w:r w:rsidRPr="009905CE">
          <w:rPr>
            <w:rStyle w:val="Hyperlink"/>
            <w:rFonts w:cs="Times New Roman"/>
            <w:noProof/>
          </w:rPr>
          <w:t>eses Results</w:t>
        </w:r>
        <w:r w:rsidRPr="009905CE">
          <w:rPr>
            <w:noProof/>
            <w:webHidden/>
          </w:rPr>
          <w:tab/>
        </w:r>
        <w:r w:rsidRPr="009905CE">
          <w:rPr>
            <w:noProof/>
            <w:webHidden/>
          </w:rPr>
          <w:fldChar w:fldCharType="begin"/>
        </w:r>
        <w:r w:rsidRPr="009905CE">
          <w:rPr>
            <w:noProof/>
            <w:webHidden/>
          </w:rPr>
          <w:instrText xml:space="preserve"> PAGEREF _Toc75091156 \h </w:instrText>
        </w:r>
        <w:r w:rsidRPr="009905CE">
          <w:rPr>
            <w:noProof/>
            <w:webHidden/>
          </w:rPr>
        </w:r>
        <w:r w:rsidRPr="009905CE">
          <w:rPr>
            <w:noProof/>
            <w:webHidden/>
          </w:rPr>
          <w:fldChar w:fldCharType="separate"/>
        </w:r>
        <w:r w:rsidRPr="009905CE">
          <w:rPr>
            <w:noProof/>
            <w:webHidden/>
          </w:rPr>
          <w:t>40</w:t>
        </w:r>
        <w:r w:rsidRPr="009905CE">
          <w:rPr>
            <w:noProof/>
            <w:webHidden/>
          </w:rPr>
          <w:fldChar w:fldCharType="end"/>
        </w:r>
      </w:hyperlink>
    </w:p>
    <w:p w14:paraId="092C9060" w14:textId="2C6EDEC2" w:rsidR="00C933D1" w:rsidRPr="00663DD1" w:rsidRDefault="009905CE" w:rsidP="00C933D1">
      <w:pPr>
        <w:spacing w:line="480" w:lineRule="auto"/>
        <w:jc w:val="center"/>
        <w:rPr>
          <w:rFonts w:asciiTheme="majorBidi" w:hAnsiTheme="majorBidi" w:cstheme="majorBidi"/>
          <w:b/>
          <w:bCs/>
          <w:color w:val="000000" w:themeColor="text1"/>
        </w:rPr>
      </w:pPr>
      <w:r>
        <w:rPr>
          <w:rFonts w:asciiTheme="majorBidi" w:hAnsiTheme="majorBidi" w:cstheme="majorBidi"/>
          <w:color w:val="000000" w:themeColor="text1"/>
          <w:sz w:val="24"/>
        </w:rPr>
        <w:fldChar w:fldCharType="end"/>
      </w:r>
    </w:p>
    <w:p w14:paraId="0DAB6528" w14:textId="77777777" w:rsidR="00C933D1" w:rsidRPr="00663DD1" w:rsidRDefault="00C933D1" w:rsidP="00C933D1">
      <w:pPr>
        <w:autoSpaceDE/>
        <w:autoSpaceDN/>
        <w:adjustRightInd/>
        <w:rPr>
          <w:rFonts w:asciiTheme="majorBidi" w:hAnsiTheme="majorBidi" w:cstheme="majorBidi"/>
          <w:b/>
          <w:bCs/>
          <w:color w:val="000000" w:themeColor="text1"/>
        </w:rPr>
      </w:pPr>
      <w:r w:rsidRPr="00663DD1">
        <w:rPr>
          <w:rFonts w:asciiTheme="majorBidi" w:hAnsiTheme="majorBidi" w:cstheme="majorBidi"/>
          <w:b/>
          <w:bCs/>
          <w:color w:val="000000" w:themeColor="text1"/>
        </w:rPr>
        <w:br w:type="page"/>
      </w:r>
    </w:p>
    <w:p w14:paraId="61E5881D" w14:textId="6F1BF830" w:rsidR="00C933D1" w:rsidRDefault="00C933D1" w:rsidP="00E60889">
      <w:pPr>
        <w:spacing w:line="480" w:lineRule="auto"/>
        <w:jc w:val="center"/>
        <w:rPr>
          <w:rFonts w:asciiTheme="majorBidi" w:hAnsiTheme="majorBidi" w:cstheme="majorBidi"/>
          <w:color w:val="000000" w:themeColor="text1"/>
          <w:sz w:val="24"/>
          <w:szCs w:val="24"/>
        </w:rPr>
      </w:pPr>
      <w:r w:rsidRPr="004022BA">
        <w:rPr>
          <w:rFonts w:asciiTheme="majorBidi" w:hAnsiTheme="majorBidi" w:cstheme="majorBidi"/>
          <w:color w:val="000000" w:themeColor="text1"/>
          <w:sz w:val="24"/>
          <w:szCs w:val="24"/>
        </w:rPr>
        <w:lastRenderedPageBreak/>
        <w:t>LIST OF FIGURES</w:t>
      </w:r>
    </w:p>
    <w:p w14:paraId="1F0D30FE" w14:textId="0F4D790F" w:rsidR="004022BA" w:rsidRPr="004022BA" w:rsidRDefault="004022BA" w:rsidP="004022BA">
      <w:pPr>
        <w:spacing w:line="480" w:lineRule="auto"/>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 xml:space="preserve"> FIGURE</w:t>
      </w:r>
      <w:r>
        <w:rPr>
          <w:rFonts w:asciiTheme="majorBidi" w:hAnsiTheme="majorBidi" w:cstheme="majorBidi"/>
          <w:color w:val="000000" w:themeColor="text1"/>
          <w:sz w:val="24"/>
          <w:szCs w:val="24"/>
        </w:rPr>
        <w:tab/>
      </w:r>
      <w:r>
        <w:rPr>
          <w:rFonts w:asciiTheme="majorBidi" w:hAnsiTheme="majorBidi" w:cstheme="majorBidi"/>
          <w:color w:val="000000" w:themeColor="text1"/>
          <w:sz w:val="24"/>
          <w:szCs w:val="24"/>
        </w:rPr>
        <w:tab/>
      </w:r>
      <w:r>
        <w:rPr>
          <w:rFonts w:asciiTheme="majorBidi" w:hAnsiTheme="majorBidi" w:cstheme="majorBidi"/>
          <w:color w:val="000000" w:themeColor="text1"/>
          <w:sz w:val="24"/>
          <w:szCs w:val="24"/>
        </w:rPr>
        <w:tab/>
      </w:r>
      <w:r>
        <w:rPr>
          <w:rFonts w:asciiTheme="majorBidi" w:hAnsiTheme="majorBidi" w:cstheme="majorBidi"/>
          <w:color w:val="000000" w:themeColor="text1"/>
          <w:sz w:val="24"/>
          <w:szCs w:val="24"/>
        </w:rPr>
        <w:tab/>
      </w:r>
      <w:r>
        <w:rPr>
          <w:rFonts w:asciiTheme="majorBidi" w:hAnsiTheme="majorBidi" w:cstheme="majorBidi"/>
          <w:color w:val="000000" w:themeColor="text1"/>
          <w:sz w:val="24"/>
          <w:szCs w:val="24"/>
        </w:rPr>
        <w:tab/>
      </w:r>
      <w:r>
        <w:rPr>
          <w:rFonts w:asciiTheme="majorBidi" w:hAnsiTheme="majorBidi" w:cstheme="majorBidi"/>
          <w:color w:val="000000" w:themeColor="text1"/>
          <w:sz w:val="24"/>
          <w:szCs w:val="24"/>
        </w:rPr>
        <w:tab/>
        <w:t xml:space="preserve">     </w:t>
      </w:r>
      <w:r>
        <w:rPr>
          <w:rFonts w:asciiTheme="majorBidi" w:hAnsiTheme="majorBidi" w:cstheme="majorBidi"/>
          <w:color w:val="000000" w:themeColor="text1"/>
          <w:sz w:val="24"/>
          <w:szCs w:val="24"/>
        </w:rPr>
        <w:tab/>
      </w:r>
      <w:r>
        <w:rPr>
          <w:rFonts w:asciiTheme="majorBidi" w:hAnsiTheme="majorBidi" w:cstheme="majorBidi"/>
          <w:color w:val="000000" w:themeColor="text1"/>
          <w:sz w:val="24"/>
          <w:szCs w:val="24"/>
        </w:rPr>
        <w:tab/>
      </w:r>
      <w:r>
        <w:rPr>
          <w:rFonts w:asciiTheme="majorBidi" w:hAnsiTheme="majorBidi" w:cstheme="majorBidi"/>
          <w:color w:val="000000" w:themeColor="text1"/>
          <w:sz w:val="24"/>
          <w:szCs w:val="24"/>
        </w:rPr>
        <w:tab/>
        <w:t xml:space="preserve">             PAGE</w:t>
      </w:r>
    </w:p>
    <w:p w14:paraId="19B943D8" w14:textId="4BAB1B34" w:rsidR="009905CE" w:rsidRPr="009905CE" w:rsidRDefault="009905CE">
      <w:pPr>
        <w:pStyle w:val="TableofFigures"/>
        <w:tabs>
          <w:tab w:val="right" w:leader="dot" w:pos="8630"/>
        </w:tabs>
        <w:rPr>
          <w:rStyle w:val="Hyperlink"/>
          <w:noProof/>
        </w:rPr>
      </w:pPr>
      <w:r w:rsidRPr="009905CE">
        <w:rPr>
          <w:rFonts w:asciiTheme="majorBidi" w:hAnsiTheme="majorBidi"/>
          <w:color w:val="000000" w:themeColor="text1"/>
        </w:rPr>
        <w:fldChar w:fldCharType="begin"/>
      </w:r>
      <w:r w:rsidRPr="009905CE">
        <w:rPr>
          <w:rFonts w:asciiTheme="majorBidi" w:hAnsiTheme="majorBidi"/>
          <w:color w:val="000000" w:themeColor="text1"/>
        </w:rPr>
        <w:instrText xml:space="preserve"> TOC \h \z \c "Figure" </w:instrText>
      </w:r>
      <w:r w:rsidRPr="009905CE">
        <w:rPr>
          <w:rFonts w:asciiTheme="majorBidi" w:hAnsiTheme="majorBidi"/>
          <w:color w:val="000000" w:themeColor="text1"/>
        </w:rPr>
        <w:fldChar w:fldCharType="separate"/>
      </w:r>
      <w:hyperlink w:anchor="_Toc75091231" w:history="1">
        <w:r w:rsidRPr="009905CE">
          <w:rPr>
            <w:rStyle w:val="Hyperlink"/>
            <w:rFonts w:cs="Times New Roman"/>
            <w:noProof/>
          </w:rPr>
          <w:t>Figure 1. Conceptual Model</w:t>
        </w:r>
        <w:r w:rsidRPr="009905CE">
          <w:rPr>
            <w:noProof/>
            <w:webHidden/>
          </w:rPr>
          <w:tab/>
        </w:r>
        <w:r w:rsidRPr="009905CE">
          <w:rPr>
            <w:noProof/>
            <w:webHidden/>
          </w:rPr>
          <w:fldChar w:fldCharType="begin"/>
        </w:r>
        <w:r w:rsidRPr="009905CE">
          <w:rPr>
            <w:noProof/>
            <w:webHidden/>
          </w:rPr>
          <w:instrText xml:space="preserve"> PAGEREF _Toc75091231 \h </w:instrText>
        </w:r>
        <w:r w:rsidRPr="009905CE">
          <w:rPr>
            <w:noProof/>
            <w:webHidden/>
          </w:rPr>
        </w:r>
        <w:r w:rsidRPr="009905CE">
          <w:rPr>
            <w:noProof/>
            <w:webHidden/>
          </w:rPr>
          <w:fldChar w:fldCharType="separate"/>
        </w:r>
        <w:r w:rsidRPr="009905CE">
          <w:rPr>
            <w:noProof/>
            <w:webHidden/>
          </w:rPr>
          <w:t>25</w:t>
        </w:r>
        <w:r w:rsidRPr="009905CE">
          <w:rPr>
            <w:noProof/>
            <w:webHidden/>
          </w:rPr>
          <w:fldChar w:fldCharType="end"/>
        </w:r>
      </w:hyperlink>
    </w:p>
    <w:p w14:paraId="7E3F6F15" w14:textId="77777777" w:rsidR="009905CE" w:rsidRPr="009905CE" w:rsidRDefault="009905CE" w:rsidP="009905CE"/>
    <w:p w14:paraId="736C80EB" w14:textId="345212E1" w:rsidR="009905CE" w:rsidRPr="009905CE" w:rsidRDefault="009905CE">
      <w:pPr>
        <w:pStyle w:val="TableofFigures"/>
        <w:tabs>
          <w:tab w:val="right" w:leader="dot" w:pos="8630"/>
        </w:tabs>
        <w:rPr>
          <w:rFonts w:asciiTheme="minorHAnsi" w:hAnsiTheme="minorHAnsi" w:cstheme="minorBidi"/>
          <w:noProof/>
          <w:color w:val="auto"/>
          <w:szCs w:val="24"/>
          <w:lang w:eastAsia="en-US"/>
        </w:rPr>
      </w:pPr>
      <w:hyperlink w:anchor="_Toc75091232" w:history="1">
        <w:r w:rsidRPr="009905CE">
          <w:rPr>
            <w:rStyle w:val="Hyperlink"/>
            <w:rFonts w:cs="Times New Roman"/>
            <w:noProof/>
          </w:rPr>
          <w:t>Figure 2. Summary</w:t>
        </w:r>
        <w:r w:rsidRPr="009905CE">
          <w:rPr>
            <w:rStyle w:val="Hyperlink"/>
            <w:rFonts w:cs="Times New Roman"/>
            <w:noProof/>
          </w:rPr>
          <w:t xml:space="preserve"> </w:t>
        </w:r>
        <w:r w:rsidRPr="009905CE">
          <w:rPr>
            <w:rStyle w:val="Hyperlink"/>
            <w:rFonts w:cs="Times New Roman"/>
            <w:noProof/>
          </w:rPr>
          <w:t>of SEM Results</w:t>
        </w:r>
        <w:r w:rsidRPr="009905CE">
          <w:rPr>
            <w:noProof/>
            <w:webHidden/>
          </w:rPr>
          <w:tab/>
        </w:r>
        <w:r w:rsidRPr="009905CE">
          <w:rPr>
            <w:noProof/>
            <w:webHidden/>
          </w:rPr>
          <w:fldChar w:fldCharType="begin"/>
        </w:r>
        <w:r w:rsidRPr="009905CE">
          <w:rPr>
            <w:noProof/>
            <w:webHidden/>
          </w:rPr>
          <w:instrText xml:space="preserve"> PAGEREF _Toc75091232 \h </w:instrText>
        </w:r>
        <w:r w:rsidRPr="009905CE">
          <w:rPr>
            <w:noProof/>
            <w:webHidden/>
          </w:rPr>
        </w:r>
        <w:r w:rsidRPr="009905CE">
          <w:rPr>
            <w:noProof/>
            <w:webHidden/>
          </w:rPr>
          <w:fldChar w:fldCharType="separate"/>
        </w:r>
        <w:r w:rsidRPr="009905CE">
          <w:rPr>
            <w:noProof/>
            <w:webHidden/>
          </w:rPr>
          <w:t>39</w:t>
        </w:r>
        <w:r w:rsidRPr="009905CE">
          <w:rPr>
            <w:noProof/>
            <w:webHidden/>
          </w:rPr>
          <w:fldChar w:fldCharType="end"/>
        </w:r>
      </w:hyperlink>
    </w:p>
    <w:p w14:paraId="36A020FF" w14:textId="249AB434" w:rsidR="00C933D1" w:rsidRPr="00663DD1" w:rsidRDefault="009905CE" w:rsidP="00C933D1">
      <w:pPr>
        <w:pStyle w:val="ListParagraph"/>
        <w:spacing w:line="480" w:lineRule="auto"/>
        <w:ind w:left="360"/>
        <w:rPr>
          <w:rFonts w:asciiTheme="majorBidi" w:hAnsiTheme="majorBidi"/>
          <w:b/>
          <w:bCs/>
          <w:color w:val="000000" w:themeColor="text1"/>
        </w:rPr>
      </w:pPr>
      <w:r w:rsidRPr="009905CE">
        <w:rPr>
          <w:rFonts w:asciiTheme="majorBidi" w:eastAsiaTheme="minorEastAsia" w:hAnsiTheme="majorBidi" w:cs="Courier New"/>
          <w:color w:val="000000" w:themeColor="text1"/>
          <w:szCs w:val="28"/>
          <w:lang w:eastAsia="zh-CN"/>
        </w:rPr>
        <w:fldChar w:fldCharType="end"/>
      </w:r>
    </w:p>
    <w:p w14:paraId="381EB845" w14:textId="77777777" w:rsidR="00C933D1" w:rsidRPr="00663DD1" w:rsidRDefault="00C933D1" w:rsidP="00C933D1">
      <w:pPr>
        <w:rPr>
          <w:rFonts w:asciiTheme="majorBidi" w:hAnsiTheme="majorBidi"/>
          <w:b/>
          <w:bCs/>
          <w:color w:val="000000" w:themeColor="text1"/>
        </w:rPr>
      </w:pPr>
    </w:p>
    <w:p w14:paraId="0D8FFC8C" w14:textId="77777777" w:rsidR="00C933D1" w:rsidRPr="00663DD1" w:rsidRDefault="00C933D1" w:rsidP="00C933D1">
      <w:pPr>
        <w:pStyle w:val="Heading1"/>
        <w:rPr>
          <w:rFonts w:ascii="Times New Roman" w:hAnsi="Times New Roman" w:cs="Times New Roman"/>
          <w:b/>
          <w:bCs/>
          <w:color w:val="000000" w:themeColor="text1"/>
          <w:sz w:val="24"/>
          <w:szCs w:val="24"/>
        </w:rPr>
      </w:pPr>
    </w:p>
    <w:p w14:paraId="67D8334A" w14:textId="77777777" w:rsidR="00C933D1" w:rsidRPr="00663DD1" w:rsidRDefault="00C933D1" w:rsidP="00C933D1">
      <w:pPr>
        <w:autoSpaceDE/>
        <w:autoSpaceDN/>
        <w:adjustRightInd/>
        <w:rPr>
          <w:rFonts w:ascii="Times New Roman" w:eastAsiaTheme="majorEastAsia" w:hAnsi="Times New Roman" w:cs="Times New Roman"/>
          <w:b/>
          <w:bCs/>
          <w:color w:val="000000" w:themeColor="text1"/>
          <w:sz w:val="24"/>
          <w:szCs w:val="24"/>
          <w:lang w:eastAsia="en-US"/>
        </w:rPr>
      </w:pPr>
      <w:r w:rsidRPr="00663DD1">
        <w:rPr>
          <w:rFonts w:ascii="Times New Roman" w:hAnsi="Times New Roman" w:cs="Times New Roman"/>
          <w:b/>
          <w:bCs/>
          <w:color w:val="000000" w:themeColor="text1"/>
          <w:sz w:val="24"/>
          <w:szCs w:val="24"/>
        </w:rPr>
        <w:br w:type="page"/>
      </w:r>
    </w:p>
    <w:p w14:paraId="6C349311" w14:textId="77777777" w:rsidR="00C933D1" w:rsidRPr="00486677" w:rsidRDefault="00C933D1" w:rsidP="00C933D1">
      <w:pPr>
        <w:spacing w:line="480" w:lineRule="auto"/>
        <w:jc w:val="center"/>
        <w:rPr>
          <w:rFonts w:ascii="Times New Roman" w:hAnsi="Times New Roman" w:cs="Times New Roman"/>
          <w:bCs/>
          <w:color w:val="000000" w:themeColor="text1"/>
          <w:sz w:val="24"/>
          <w:szCs w:val="24"/>
        </w:rPr>
      </w:pPr>
      <w:r w:rsidRPr="00486677">
        <w:rPr>
          <w:rFonts w:ascii="Times New Roman" w:hAnsi="Times New Roman" w:cs="Times New Roman"/>
          <w:bCs/>
          <w:color w:val="000000" w:themeColor="text1"/>
          <w:sz w:val="24"/>
          <w:szCs w:val="24"/>
        </w:rPr>
        <w:lastRenderedPageBreak/>
        <w:t>ABBREVIATIONS AND ACRONYMS</w:t>
      </w:r>
    </w:p>
    <w:p w14:paraId="37FAF6AD" w14:textId="77777777" w:rsidR="00C933D1" w:rsidRPr="00663DD1" w:rsidRDefault="00C933D1" w:rsidP="00C933D1">
      <w:pPr>
        <w:rPr>
          <w:rFonts w:ascii="Times New Roman" w:hAnsi="Times New Roman" w:cs="Times New Roman"/>
          <w:color w:val="000000" w:themeColor="text1"/>
          <w:sz w:val="24"/>
          <w:szCs w:val="24"/>
          <w:lang w:eastAsia="ja-JP"/>
        </w:rPr>
      </w:pPr>
      <w:r w:rsidRPr="00663DD1">
        <w:rPr>
          <w:rFonts w:ascii="Times New Roman" w:hAnsi="Times New Roman" w:cs="Times New Roman"/>
          <w:color w:val="000000" w:themeColor="text1"/>
          <w:sz w:val="24"/>
          <w:szCs w:val="24"/>
          <w:lang w:eastAsia="ja-JP"/>
        </w:rPr>
        <w:tab/>
        <w:t>CFA</w:t>
      </w:r>
      <w:r w:rsidRPr="00663DD1">
        <w:rPr>
          <w:rFonts w:ascii="Times New Roman" w:hAnsi="Times New Roman" w:cs="Times New Roman"/>
          <w:color w:val="000000" w:themeColor="text1"/>
          <w:sz w:val="24"/>
          <w:szCs w:val="24"/>
          <w:lang w:eastAsia="ja-JP"/>
        </w:rPr>
        <w:tab/>
      </w:r>
      <w:r w:rsidRPr="00663DD1">
        <w:rPr>
          <w:rFonts w:ascii="Times New Roman" w:hAnsi="Times New Roman" w:cs="Times New Roman"/>
          <w:color w:val="000000" w:themeColor="text1"/>
          <w:sz w:val="24"/>
          <w:szCs w:val="24"/>
          <w:lang w:eastAsia="ja-JP"/>
        </w:rPr>
        <w:tab/>
        <w:t>Confirmatory Factor Analysis</w:t>
      </w:r>
    </w:p>
    <w:p w14:paraId="31D61C4C" w14:textId="77777777" w:rsidR="00C933D1" w:rsidRPr="00663DD1" w:rsidRDefault="00C933D1" w:rsidP="00C933D1">
      <w:pPr>
        <w:rPr>
          <w:rFonts w:ascii="Times New Roman" w:hAnsi="Times New Roman" w:cs="Times New Roman"/>
          <w:color w:val="000000" w:themeColor="text1"/>
          <w:sz w:val="24"/>
          <w:szCs w:val="24"/>
          <w:lang w:eastAsia="ja-JP"/>
        </w:rPr>
      </w:pPr>
    </w:p>
    <w:p w14:paraId="7E085417" w14:textId="77777777" w:rsidR="00C933D1" w:rsidRPr="00663DD1" w:rsidRDefault="00C933D1" w:rsidP="00C933D1">
      <w:pPr>
        <w:rPr>
          <w:rFonts w:ascii="Times New Roman" w:hAnsi="Times New Roman" w:cs="Times New Roman"/>
          <w:color w:val="000000" w:themeColor="text1"/>
          <w:sz w:val="24"/>
          <w:szCs w:val="24"/>
          <w:lang w:eastAsia="ja-JP"/>
        </w:rPr>
      </w:pPr>
      <w:r w:rsidRPr="00663DD1">
        <w:rPr>
          <w:rFonts w:ascii="Times New Roman" w:hAnsi="Times New Roman" w:cs="Times New Roman"/>
          <w:color w:val="000000" w:themeColor="text1"/>
          <w:sz w:val="24"/>
          <w:szCs w:val="24"/>
          <w:lang w:eastAsia="ja-JP"/>
        </w:rPr>
        <w:tab/>
        <w:t>CFI</w:t>
      </w:r>
      <w:r w:rsidRPr="00663DD1">
        <w:rPr>
          <w:rFonts w:ascii="Times New Roman" w:hAnsi="Times New Roman" w:cs="Times New Roman"/>
          <w:color w:val="000000" w:themeColor="text1"/>
          <w:sz w:val="24"/>
          <w:szCs w:val="24"/>
          <w:lang w:eastAsia="ja-JP"/>
        </w:rPr>
        <w:tab/>
      </w:r>
      <w:r w:rsidRPr="00663DD1">
        <w:rPr>
          <w:rFonts w:ascii="Times New Roman" w:hAnsi="Times New Roman" w:cs="Times New Roman"/>
          <w:color w:val="000000" w:themeColor="text1"/>
          <w:sz w:val="24"/>
          <w:szCs w:val="24"/>
          <w:lang w:eastAsia="ja-JP"/>
        </w:rPr>
        <w:tab/>
      </w:r>
      <w:r w:rsidRPr="00663DD1">
        <w:rPr>
          <w:rFonts w:ascii="Times New Roman" w:hAnsi="Times New Roman" w:cs="Times New Roman"/>
          <w:color w:val="000000" w:themeColor="text1"/>
          <w:sz w:val="24"/>
          <w:szCs w:val="24"/>
        </w:rPr>
        <w:t>Comparative Fit Index</w:t>
      </w:r>
    </w:p>
    <w:p w14:paraId="208EF74F" w14:textId="77777777" w:rsidR="00C933D1" w:rsidRPr="00663DD1" w:rsidRDefault="00C933D1" w:rsidP="00C933D1">
      <w:pPr>
        <w:rPr>
          <w:rFonts w:ascii="Times New Roman" w:hAnsi="Times New Roman" w:cs="Times New Roman"/>
          <w:color w:val="000000" w:themeColor="text1"/>
          <w:sz w:val="24"/>
          <w:szCs w:val="24"/>
          <w:lang w:eastAsia="ja-JP"/>
        </w:rPr>
      </w:pPr>
    </w:p>
    <w:p w14:paraId="27B25C68" w14:textId="77777777" w:rsidR="00C933D1" w:rsidRPr="00663DD1" w:rsidRDefault="00C933D1" w:rsidP="00C933D1">
      <w:pPr>
        <w:spacing w:line="480" w:lineRule="auto"/>
        <w:ind w:left="720"/>
        <w:rPr>
          <w:rFonts w:ascii="Times New Roman" w:hAnsi="Times New Roman" w:cs="Times New Roman"/>
          <w:color w:val="000000" w:themeColor="text1"/>
          <w:sz w:val="24"/>
          <w:szCs w:val="24"/>
        </w:rPr>
      </w:pPr>
      <w:r w:rsidRPr="00663DD1">
        <w:rPr>
          <w:rFonts w:ascii="Times New Roman" w:hAnsi="Times New Roman" w:cs="Times New Roman"/>
          <w:color w:val="000000" w:themeColor="text1"/>
          <w:sz w:val="24"/>
          <w:szCs w:val="24"/>
        </w:rPr>
        <w:t>EES</w:t>
      </w:r>
      <w:r w:rsidRPr="00663DD1">
        <w:rPr>
          <w:rFonts w:ascii="Times New Roman" w:hAnsi="Times New Roman" w:cs="Times New Roman"/>
          <w:color w:val="000000" w:themeColor="text1"/>
          <w:sz w:val="24"/>
          <w:szCs w:val="24"/>
        </w:rPr>
        <w:tab/>
      </w:r>
      <w:r w:rsidRPr="00663DD1">
        <w:rPr>
          <w:rFonts w:ascii="Times New Roman" w:hAnsi="Times New Roman" w:cs="Times New Roman"/>
          <w:color w:val="000000" w:themeColor="text1"/>
          <w:sz w:val="24"/>
          <w:szCs w:val="24"/>
        </w:rPr>
        <w:tab/>
        <w:t>Employment Engagement Scale</w:t>
      </w:r>
    </w:p>
    <w:p w14:paraId="008FB8EF" w14:textId="77777777" w:rsidR="00C933D1" w:rsidRPr="00663DD1" w:rsidRDefault="00C933D1" w:rsidP="00C933D1">
      <w:pPr>
        <w:spacing w:line="480" w:lineRule="auto"/>
        <w:ind w:left="720"/>
        <w:rPr>
          <w:rFonts w:ascii="Times New Roman" w:hAnsi="Times New Roman" w:cs="Times New Roman"/>
          <w:color w:val="000000" w:themeColor="text1"/>
          <w:sz w:val="24"/>
          <w:szCs w:val="24"/>
          <w:lang w:eastAsia="ja-JP"/>
        </w:rPr>
      </w:pPr>
      <w:r w:rsidRPr="00663DD1">
        <w:rPr>
          <w:rFonts w:ascii="Times New Roman" w:hAnsi="Times New Roman" w:cs="Times New Roman"/>
          <w:color w:val="000000" w:themeColor="text1"/>
          <w:sz w:val="24"/>
          <w:szCs w:val="24"/>
        </w:rPr>
        <w:t>FES</w:t>
      </w:r>
      <w:r w:rsidRPr="00663DD1">
        <w:rPr>
          <w:rFonts w:ascii="Times New Roman" w:hAnsi="Times New Roman" w:cs="Times New Roman"/>
          <w:color w:val="000000" w:themeColor="text1"/>
          <w:sz w:val="24"/>
          <w:szCs w:val="24"/>
        </w:rPr>
        <w:tab/>
      </w:r>
      <w:r w:rsidRPr="00663DD1">
        <w:rPr>
          <w:rFonts w:ascii="Times New Roman" w:hAnsi="Times New Roman" w:cs="Times New Roman"/>
          <w:color w:val="000000" w:themeColor="text1"/>
          <w:sz w:val="24"/>
          <w:szCs w:val="24"/>
        </w:rPr>
        <w:tab/>
        <w:t>Feedback</w:t>
      </w:r>
    </w:p>
    <w:p w14:paraId="24B65050" w14:textId="77777777" w:rsidR="00C933D1" w:rsidRPr="00663DD1" w:rsidRDefault="00C933D1" w:rsidP="00C933D1">
      <w:pPr>
        <w:spacing w:line="480" w:lineRule="auto"/>
        <w:ind w:left="720"/>
        <w:rPr>
          <w:rFonts w:ascii="Times New Roman" w:hAnsi="Times New Roman" w:cs="Times New Roman"/>
          <w:color w:val="000000" w:themeColor="text1"/>
          <w:sz w:val="24"/>
          <w:szCs w:val="24"/>
          <w:lang w:eastAsia="ja-JP"/>
        </w:rPr>
      </w:pPr>
      <w:r w:rsidRPr="00663DD1">
        <w:rPr>
          <w:rFonts w:ascii="Times New Roman" w:hAnsi="Times New Roman" w:cs="Times New Roman"/>
          <w:color w:val="000000" w:themeColor="text1"/>
          <w:sz w:val="24"/>
          <w:szCs w:val="24"/>
          <w:lang w:eastAsia="ja-JP"/>
        </w:rPr>
        <w:t>HIWP</w:t>
      </w:r>
      <w:r w:rsidRPr="00663DD1">
        <w:rPr>
          <w:rFonts w:ascii="Times New Roman" w:hAnsi="Times New Roman" w:cs="Times New Roman"/>
          <w:color w:val="000000" w:themeColor="text1"/>
          <w:sz w:val="24"/>
          <w:szCs w:val="24"/>
          <w:lang w:eastAsia="ja-JP"/>
        </w:rPr>
        <w:tab/>
      </w:r>
      <w:r w:rsidRPr="00663DD1">
        <w:rPr>
          <w:rFonts w:ascii="Times New Roman" w:hAnsi="Times New Roman" w:cs="Times New Roman"/>
          <w:color w:val="000000" w:themeColor="text1"/>
          <w:sz w:val="24"/>
          <w:szCs w:val="24"/>
          <w:lang w:eastAsia="ja-JP"/>
        </w:rPr>
        <w:tab/>
        <w:t>High-Involvement Work Practices</w:t>
      </w:r>
    </w:p>
    <w:p w14:paraId="0133DC58" w14:textId="77777777" w:rsidR="00C933D1" w:rsidRPr="00663DD1" w:rsidRDefault="00C933D1" w:rsidP="00C933D1">
      <w:pPr>
        <w:spacing w:line="480" w:lineRule="auto"/>
        <w:ind w:left="720"/>
        <w:rPr>
          <w:rFonts w:ascii="Times New Roman" w:hAnsi="Times New Roman" w:cs="Times New Roman"/>
          <w:color w:val="000000" w:themeColor="text1"/>
          <w:sz w:val="24"/>
          <w:szCs w:val="24"/>
          <w:lang w:eastAsia="ja-JP"/>
        </w:rPr>
      </w:pPr>
      <w:r w:rsidRPr="00663DD1">
        <w:rPr>
          <w:rFonts w:ascii="Times New Roman" w:hAnsi="Times New Roman" w:cs="Times New Roman"/>
          <w:color w:val="000000" w:themeColor="text1"/>
          <w:sz w:val="24"/>
          <w:szCs w:val="24"/>
          <w:lang w:eastAsia="ja-JP"/>
        </w:rPr>
        <w:t>IRB</w:t>
      </w:r>
      <w:r w:rsidRPr="00663DD1">
        <w:rPr>
          <w:rFonts w:ascii="Times New Roman" w:hAnsi="Times New Roman" w:cs="Times New Roman"/>
          <w:color w:val="000000" w:themeColor="text1"/>
          <w:sz w:val="24"/>
          <w:szCs w:val="24"/>
          <w:lang w:eastAsia="ja-JP"/>
        </w:rPr>
        <w:tab/>
      </w:r>
      <w:r w:rsidRPr="00663DD1">
        <w:rPr>
          <w:rFonts w:ascii="Times New Roman" w:hAnsi="Times New Roman" w:cs="Times New Roman"/>
          <w:color w:val="000000" w:themeColor="text1"/>
          <w:sz w:val="24"/>
          <w:szCs w:val="24"/>
          <w:lang w:eastAsia="ja-JP"/>
        </w:rPr>
        <w:tab/>
        <w:t>Institutional Review Board</w:t>
      </w:r>
    </w:p>
    <w:p w14:paraId="3D98BB54" w14:textId="77777777" w:rsidR="00C933D1" w:rsidRPr="00663DD1" w:rsidRDefault="00C933D1" w:rsidP="00C933D1">
      <w:pPr>
        <w:spacing w:line="480" w:lineRule="auto"/>
        <w:ind w:firstLine="720"/>
        <w:rPr>
          <w:rFonts w:ascii="Times New Roman" w:hAnsi="Times New Roman" w:cs="Times New Roman"/>
          <w:color w:val="000000" w:themeColor="text1"/>
          <w:sz w:val="24"/>
          <w:szCs w:val="24"/>
          <w:lang w:eastAsia="ja-JP"/>
        </w:rPr>
      </w:pPr>
      <w:r w:rsidRPr="00663DD1">
        <w:rPr>
          <w:rFonts w:ascii="Times New Roman" w:hAnsi="Times New Roman" w:cs="Times New Roman"/>
          <w:color w:val="000000" w:themeColor="text1"/>
          <w:sz w:val="24"/>
          <w:szCs w:val="24"/>
          <w:lang w:eastAsia="ja-JP"/>
        </w:rPr>
        <w:t>MTurk</w:t>
      </w:r>
      <w:r w:rsidRPr="00663DD1">
        <w:rPr>
          <w:rFonts w:ascii="Times New Roman" w:hAnsi="Times New Roman" w:cs="Times New Roman"/>
          <w:color w:val="000000" w:themeColor="text1"/>
          <w:sz w:val="24"/>
          <w:szCs w:val="24"/>
          <w:lang w:eastAsia="ja-JP"/>
        </w:rPr>
        <w:tab/>
      </w:r>
      <w:r w:rsidRPr="00663DD1">
        <w:rPr>
          <w:rFonts w:ascii="Times New Roman" w:hAnsi="Times New Roman" w:cs="Times New Roman"/>
          <w:color w:val="000000" w:themeColor="text1"/>
          <w:sz w:val="24"/>
          <w:szCs w:val="24"/>
          <w:lang w:eastAsia="ja-JP"/>
        </w:rPr>
        <w:tab/>
        <w:t>Mechanical Turk</w:t>
      </w:r>
    </w:p>
    <w:p w14:paraId="27574CD0" w14:textId="77777777" w:rsidR="00C933D1" w:rsidRPr="00663DD1" w:rsidRDefault="00C933D1" w:rsidP="00C933D1">
      <w:pPr>
        <w:spacing w:line="480" w:lineRule="auto"/>
        <w:ind w:firstLine="720"/>
        <w:rPr>
          <w:rFonts w:ascii="Times New Roman" w:hAnsi="Times New Roman" w:cs="Times New Roman"/>
          <w:color w:val="000000" w:themeColor="text1"/>
          <w:sz w:val="24"/>
          <w:szCs w:val="24"/>
          <w:lang w:eastAsia="ja-JP"/>
        </w:rPr>
      </w:pPr>
      <w:r w:rsidRPr="00663DD1">
        <w:rPr>
          <w:rFonts w:ascii="Times New Roman" w:hAnsi="Times New Roman" w:cs="Times New Roman"/>
          <w:color w:val="000000" w:themeColor="text1"/>
          <w:sz w:val="24"/>
          <w:szCs w:val="24"/>
          <w:lang w:eastAsia="ja-JP"/>
        </w:rPr>
        <w:t>N</w:t>
      </w:r>
      <w:r w:rsidRPr="00663DD1">
        <w:rPr>
          <w:rFonts w:ascii="Times New Roman" w:hAnsi="Times New Roman" w:cs="Times New Roman"/>
          <w:color w:val="000000" w:themeColor="text1"/>
          <w:sz w:val="24"/>
          <w:szCs w:val="24"/>
          <w:lang w:eastAsia="ja-JP"/>
        </w:rPr>
        <w:tab/>
      </w:r>
      <w:r w:rsidRPr="00663DD1">
        <w:rPr>
          <w:rFonts w:ascii="Times New Roman" w:hAnsi="Times New Roman" w:cs="Times New Roman"/>
          <w:color w:val="000000" w:themeColor="text1"/>
          <w:sz w:val="24"/>
          <w:szCs w:val="24"/>
          <w:lang w:eastAsia="ja-JP"/>
        </w:rPr>
        <w:tab/>
        <w:t>Sample Size</w:t>
      </w:r>
    </w:p>
    <w:p w14:paraId="5B2A933D" w14:textId="77777777" w:rsidR="00C933D1" w:rsidRPr="00663DD1" w:rsidRDefault="00C933D1" w:rsidP="00C933D1">
      <w:pPr>
        <w:spacing w:line="480" w:lineRule="auto"/>
        <w:ind w:firstLine="720"/>
        <w:rPr>
          <w:rFonts w:ascii="Times New Roman" w:hAnsi="Times New Roman" w:cs="Times New Roman"/>
          <w:color w:val="000000" w:themeColor="text1"/>
          <w:sz w:val="24"/>
          <w:szCs w:val="24"/>
        </w:rPr>
      </w:pPr>
      <w:r w:rsidRPr="00663DD1">
        <w:rPr>
          <w:rFonts w:ascii="Times New Roman" w:hAnsi="Times New Roman" w:cs="Times New Roman"/>
          <w:color w:val="000000" w:themeColor="text1"/>
          <w:sz w:val="24"/>
          <w:szCs w:val="24"/>
          <w:lang w:eastAsia="ja-JP"/>
        </w:rPr>
        <w:t>PIRK</w:t>
      </w:r>
      <w:r w:rsidRPr="00663DD1">
        <w:rPr>
          <w:rFonts w:ascii="Times New Roman" w:hAnsi="Times New Roman" w:cs="Times New Roman"/>
          <w:color w:val="000000" w:themeColor="text1"/>
          <w:sz w:val="24"/>
          <w:szCs w:val="24"/>
          <w:lang w:eastAsia="ja-JP"/>
        </w:rPr>
        <w:tab/>
      </w:r>
      <w:r w:rsidRPr="00663DD1">
        <w:rPr>
          <w:rFonts w:ascii="Times New Roman" w:hAnsi="Times New Roman" w:cs="Times New Roman"/>
          <w:color w:val="000000" w:themeColor="text1"/>
          <w:sz w:val="24"/>
          <w:szCs w:val="24"/>
          <w:lang w:eastAsia="ja-JP"/>
        </w:rPr>
        <w:tab/>
      </w:r>
      <w:r w:rsidRPr="00663DD1">
        <w:rPr>
          <w:rFonts w:ascii="Times New Roman" w:hAnsi="Times New Roman" w:cs="Times New Roman"/>
          <w:color w:val="000000" w:themeColor="text1"/>
          <w:sz w:val="24"/>
          <w:szCs w:val="24"/>
        </w:rPr>
        <w:t>Power, Information, Reward, Knowledge</w:t>
      </w:r>
    </w:p>
    <w:p w14:paraId="0B5F7689" w14:textId="77777777" w:rsidR="00C933D1" w:rsidRPr="00663DD1" w:rsidRDefault="00C933D1" w:rsidP="00C933D1">
      <w:pPr>
        <w:spacing w:line="480" w:lineRule="auto"/>
        <w:ind w:firstLine="720"/>
        <w:rPr>
          <w:rFonts w:ascii="Times New Roman" w:hAnsi="Times New Roman" w:cs="Times New Roman"/>
          <w:color w:val="000000" w:themeColor="text1"/>
          <w:sz w:val="24"/>
          <w:szCs w:val="24"/>
        </w:rPr>
      </w:pPr>
      <w:r w:rsidRPr="00663DD1">
        <w:rPr>
          <w:rFonts w:ascii="Times New Roman" w:hAnsi="Times New Roman" w:cs="Times New Roman"/>
          <w:color w:val="000000" w:themeColor="text1"/>
          <w:sz w:val="24"/>
          <w:szCs w:val="24"/>
        </w:rPr>
        <w:t>RMSEA</w:t>
      </w:r>
      <w:r w:rsidRPr="00663DD1">
        <w:rPr>
          <w:rFonts w:ascii="Times New Roman" w:hAnsi="Times New Roman" w:cs="Times New Roman"/>
          <w:color w:val="000000" w:themeColor="text1"/>
          <w:sz w:val="24"/>
          <w:szCs w:val="24"/>
        </w:rPr>
        <w:tab/>
        <w:t>Root Mean Square Error of Approximation</w:t>
      </w:r>
    </w:p>
    <w:p w14:paraId="68532468" w14:textId="77777777" w:rsidR="00C933D1" w:rsidRPr="00663DD1" w:rsidRDefault="00C933D1" w:rsidP="00C933D1">
      <w:pPr>
        <w:spacing w:line="480" w:lineRule="auto"/>
        <w:ind w:firstLine="720"/>
        <w:rPr>
          <w:rFonts w:ascii="Times New Roman" w:hAnsi="Times New Roman" w:cs="Times New Roman"/>
          <w:color w:val="000000" w:themeColor="text1"/>
          <w:sz w:val="24"/>
          <w:szCs w:val="24"/>
        </w:rPr>
      </w:pPr>
      <w:r w:rsidRPr="00663DD1">
        <w:rPr>
          <w:rFonts w:ascii="Times New Roman" w:hAnsi="Times New Roman" w:cs="Times New Roman"/>
          <w:color w:val="000000" w:themeColor="text1"/>
          <w:sz w:val="24"/>
          <w:szCs w:val="24"/>
        </w:rPr>
        <w:t>SEM</w:t>
      </w:r>
      <w:r w:rsidRPr="00663DD1">
        <w:rPr>
          <w:rFonts w:ascii="Times New Roman" w:hAnsi="Times New Roman" w:cs="Times New Roman"/>
          <w:color w:val="000000" w:themeColor="text1"/>
          <w:sz w:val="24"/>
          <w:szCs w:val="24"/>
        </w:rPr>
        <w:tab/>
      </w:r>
      <w:r w:rsidRPr="00663DD1">
        <w:rPr>
          <w:rFonts w:ascii="Times New Roman" w:hAnsi="Times New Roman" w:cs="Times New Roman"/>
          <w:color w:val="000000" w:themeColor="text1"/>
          <w:sz w:val="24"/>
          <w:szCs w:val="24"/>
        </w:rPr>
        <w:tab/>
        <w:t>Structural Equation Modeling</w:t>
      </w:r>
    </w:p>
    <w:p w14:paraId="58A8A44A" w14:textId="77777777" w:rsidR="00C933D1" w:rsidRPr="00663DD1" w:rsidRDefault="00C933D1" w:rsidP="00C933D1">
      <w:pPr>
        <w:spacing w:line="480" w:lineRule="auto"/>
        <w:ind w:firstLine="720"/>
        <w:rPr>
          <w:rFonts w:ascii="Times New Roman" w:hAnsi="Times New Roman" w:cs="Times New Roman"/>
          <w:color w:val="000000" w:themeColor="text1"/>
          <w:sz w:val="24"/>
          <w:szCs w:val="24"/>
        </w:rPr>
      </w:pPr>
      <w:r w:rsidRPr="00663DD1">
        <w:rPr>
          <w:rFonts w:ascii="Times New Roman" w:hAnsi="Times New Roman" w:cs="Times New Roman"/>
          <w:color w:val="000000" w:themeColor="text1"/>
          <w:sz w:val="24"/>
          <w:szCs w:val="24"/>
        </w:rPr>
        <w:t>SRMR</w:t>
      </w:r>
      <w:r w:rsidRPr="00663DD1">
        <w:rPr>
          <w:rFonts w:ascii="Times New Roman" w:hAnsi="Times New Roman" w:cs="Times New Roman"/>
          <w:color w:val="000000" w:themeColor="text1"/>
          <w:sz w:val="24"/>
          <w:szCs w:val="24"/>
        </w:rPr>
        <w:tab/>
      </w:r>
      <w:r w:rsidRPr="00663DD1">
        <w:rPr>
          <w:rFonts w:ascii="Times New Roman" w:hAnsi="Times New Roman" w:cs="Times New Roman"/>
          <w:color w:val="000000" w:themeColor="text1"/>
          <w:sz w:val="24"/>
          <w:szCs w:val="24"/>
        </w:rPr>
        <w:tab/>
        <w:t>Standardized Root Mean Residual</w:t>
      </w:r>
    </w:p>
    <w:p w14:paraId="79DDA00A" w14:textId="77777777" w:rsidR="00C933D1" w:rsidRPr="00663DD1" w:rsidRDefault="00C933D1" w:rsidP="00C933D1">
      <w:pPr>
        <w:spacing w:line="480" w:lineRule="auto"/>
        <w:ind w:left="720"/>
        <w:rPr>
          <w:color w:val="000000" w:themeColor="text1"/>
          <w:lang w:eastAsia="ja-JP"/>
        </w:rPr>
      </w:pPr>
      <w:r w:rsidRPr="00663DD1">
        <w:rPr>
          <w:color w:val="000000" w:themeColor="text1"/>
          <w:lang w:eastAsia="ja-JP"/>
        </w:rPr>
        <w:tab/>
      </w:r>
      <w:r w:rsidRPr="00663DD1">
        <w:rPr>
          <w:color w:val="000000" w:themeColor="text1"/>
          <w:lang w:eastAsia="ja-JP"/>
        </w:rPr>
        <w:tab/>
      </w:r>
      <w:r w:rsidRPr="00663DD1">
        <w:rPr>
          <w:color w:val="000000" w:themeColor="text1"/>
          <w:lang w:eastAsia="ja-JP"/>
        </w:rPr>
        <w:tab/>
      </w:r>
      <w:r w:rsidRPr="00663DD1">
        <w:rPr>
          <w:color w:val="000000" w:themeColor="text1"/>
          <w:lang w:eastAsia="ja-JP"/>
        </w:rPr>
        <w:tab/>
      </w:r>
    </w:p>
    <w:p w14:paraId="46519E1D" w14:textId="77777777" w:rsidR="00C933D1" w:rsidRPr="00663DD1" w:rsidRDefault="00C933D1" w:rsidP="00C933D1">
      <w:pPr>
        <w:spacing w:line="480" w:lineRule="auto"/>
        <w:rPr>
          <w:color w:val="000000" w:themeColor="text1"/>
          <w:lang w:eastAsia="ja-JP"/>
        </w:rPr>
      </w:pPr>
    </w:p>
    <w:p w14:paraId="442B8963" w14:textId="77777777" w:rsidR="00C933D1" w:rsidRPr="00663DD1" w:rsidRDefault="00C933D1" w:rsidP="00C933D1">
      <w:pPr>
        <w:rPr>
          <w:color w:val="000000" w:themeColor="text1"/>
          <w:lang w:eastAsia="ja-JP"/>
        </w:rPr>
      </w:pPr>
    </w:p>
    <w:p w14:paraId="55428669" w14:textId="77777777" w:rsidR="00C933D1" w:rsidRPr="00663DD1" w:rsidRDefault="00C933D1" w:rsidP="00434393">
      <w:pPr>
        <w:pStyle w:val="TOC1"/>
      </w:pPr>
    </w:p>
    <w:p w14:paraId="742B561D" w14:textId="77777777" w:rsidR="00C933D1" w:rsidRPr="00663DD1" w:rsidRDefault="00C933D1" w:rsidP="00C933D1">
      <w:pPr>
        <w:autoSpaceDE/>
        <w:autoSpaceDN/>
        <w:adjustRightInd/>
        <w:rPr>
          <w:rFonts w:ascii="Times New Roman" w:hAnsi="Times New Roman" w:cs="Times New Roman"/>
          <w:b/>
          <w:bCs/>
          <w:color w:val="000000" w:themeColor="text1"/>
          <w:sz w:val="24"/>
          <w:szCs w:val="24"/>
        </w:rPr>
      </w:pPr>
    </w:p>
    <w:p w14:paraId="3D938CEC" w14:textId="77777777" w:rsidR="00C933D1" w:rsidRPr="00663DD1" w:rsidRDefault="00C933D1" w:rsidP="00C933D1">
      <w:pPr>
        <w:autoSpaceDE/>
        <w:autoSpaceDN/>
        <w:adjustRightInd/>
        <w:rPr>
          <w:rFonts w:ascii="Times New Roman" w:hAnsi="Times New Roman" w:cs="Times New Roman"/>
          <w:b/>
          <w:bCs/>
          <w:color w:val="000000" w:themeColor="text1"/>
          <w:sz w:val="24"/>
          <w:szCs w:val="24"/>
        </w:rPr>
      </w:pPr>
    </w:p>
    <w:p w14:paraId="60921346" w14:textId="77777777" w:rsidR="00C933D1" w:rsidRPr="00663DD1" w:rsidRDefault="00C933D1" w:rsidP="00C933D1">
      <w:pPr>
        <w:autoSpaceDE/>
        <w:autoSpaceDN/>
        <w:adjustRightInd/>
        <w:rPr>
          <w:rFonts w:ascii="Times New Roman" w:hAnsi="Times New Roman" w:cs="Times New Roman"/>
          <w:b/>
          <w:bCs/>
          <w:color w:val="000000" w:themeColor="text1"/>
          <w:sz w:val="24"/>
          <w:szCs w:val="24"/>
        </w:rPr>
      </w:pPr>
    </w:p>
    <w:p w14:paraId="5EFA4097" w14:textId="77777777" w:rsidR="00C933D1" w:rsidRPr="00663DD1" w:rsidRDefault="00C933D1" w:rsidP="00C933D1">
      <w:pPr>
        <w:autoSpaceDE/>
        <w:autoSpaceDN/>
        <w:adjustRightInd/>
        <w:rPr>
          <w:rFonts w:ascii="Times New Roman" w:hAnsi="Times New Roman" w:cs="Times New Roman"/>
          <w:b/>
          <w:bCs/>
          <w:color w:val="000000" w:themeColor="text1"/>
          <w:sz w:val="24"/>
          <w:szCs w:val="24"/>
        </w:rPr>
      </w:pPr>
    </w:p>
    <w:p w14:paraId="418CCABB" w14:textId="77777777" w:rsidR="00C933D1" w:rsidRPr="00663DD1" w:rsidRDefault="00C933D1" w:rsidP="00C933D1">
      <w:pPr>
        <w:autoSpaceDE/>
        <w:autoSpaceDN/>
        <w:adjustRightInd/>
        <w:rPr>
          <w:rFonts w:ascii="Times New Roman" w:hAnsi="Times New Roman" w:cs="Times New Roman"/>
          <w:b/>
          <w:bCs/>
          <w:color w:val="000000" w:themeColor="text1"/>
          <w:sz w:val="24"/>
          <w:szCs w:val="24"/>
        </w:rPr>
      </w:pPr>
    </w:p>
    <w:p w14:paraId="514A34A9" w14:textId="77777777" w:rsidR="00C933D1" w:rsidRPr="00663DD1" w:rsidRDefault="00C933D1" w:rsidP="00C933D1">
      <w:pPr>
        <w:autoSpaceDE/>
        <w:autoSpaceDN/>
        <w:adjustRightInd/>
        <w:rPr>
          <w:rFonts w:ascii="Times New Roman" w:hAnsi="Times New Roman" w:cs="Times New Roman"/>
          <w:b/>
          <w:bCs/>
          <w:color w:val="000000" w:themeColor="text1"/>
          <w:sz w:val="24"/>
          <w:szCs w:val="24"/>
        </w:rPr>
      </w:pPr>
    </w:p>
    <w:p w14:paraId="26D3113C" w14:textId="77777777" w:rsidR="00C933D1" w:rsidRPr="00663DD1" w:rsidRDefault="00C933D1" w:rsidP="00C933D1">
      <w:pPr>
        <w:autoSpaceDE/>
        <w:autoSpaceDN/>
        <w:adjustRightInd/>
        <w:rPr>
          <w:rFonts w:ascii="Times New Roman" w:hAnsi="Times New Roman" w:cs="Times New Roman"/>
          <w:b/>
          <w:bCs/>
          <w:color w:val="000000" w:themeColor="text1"/>
          <w:sz w:val="24"/>
          <w:szCs w:val="24"/>
        </w:rPr>
      </w:pPr>
    </w:p>
    <w:p w14:paraId="0A48FC79" w14:textId="7B0B1FB0" w:rsidR="002874C3" w:rsidRDefault="00C933D1" w:rsidP="00C933D1">
      <w:pPr>
        <w:autoSpaceDE/>
        <w:autoSpaceDN/>
        <w:adjustRightInd/>
        <w:rPr>
          <w:rFonts w:ascii="Times New Roman" w:hAnsi="Times New Roman" w:cs="Times New Roman"/>
          <w:color w:val="000000" w:themeColor="text1"/>
          <w:sz w:val="24"/>
          <w:szCs w:val="24"/>
        </w:rPr>
      </w:pPr>
      <w:r w:rsidRPr="00663DD1">
        <w:rPr>
          <w:rFonts w:ascii="Times New Roman" w:hAnsi="Times New Roman" w:cs="Times New Roman"/>
          <w:color w:val="000000" w:themeColor="text1"/>
          <w:sz w:val="24"/>
          <w:szCs w:val="24"/>
        </w:rPr>
        <w:t xml:space="preserve"> </w:t>
      </w:r>
    </w:p>
    <w:p w14:paraId="21CE1BBF" w14:textId="74342849" w:rsidR="00C933D1" w:rsidRPr="002874C3" w:rsidRDefault="002874C3" w:rsidP="00C933D1">
      <w:pPr>
        <w:autoSpaceDE/>
        <w:autoSpaceDN/>
        <w:adjustRightInd/>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br w:type="page"/>
      </w:r>
    </w:p>
    <w:p w14:paraId="4D78AB96" w14:textId="77777777" w:rsidR="00434393" w:rsidRDefault="00434393" w:rsidP="00C933D1">
      <w:pPr>
        <w:pStyle w:val="Heading1"/>
        <w:jc w:val="center"/>
        <w:rPr>
          <w:rFonts w:ascii="Times New Roman" w:hAnsi="Times New Roman" w:cs="Times New Roman"/>
          <w:b/>
          <w:bCs/>
          <w:color w:val="000000" w:themeColor="text1"/>
          <w:sz w:val="24"/>
          <w:szCs w:val="24"/>
        </w:rPr>
        <w:sectPr w:rsidR="00434393" w:rsidSect="00361421">
          <w:footerReference w:type="even" r:id="rId8"/>
          <w:footerReference w:type="default" r:id="rId9"/>
          <w:pgSz w:w="12240" w:h="15840"/>
          <w:pgMar w:top="1440" w:right="1440" w:bottom="1440" w:left="2160" w:header="864" w:footer="720" w:gutter="0"/>
          <w:pgNumType w:fmt="lowerRoman" w:start="1"/>
          <w:cols w:space="720"/>
          <w:titlePg/>
          <w:docGrid w:linePitch="381"/>
        </w:sectPr>
      </w:pPr>
      <w:bookmarkStart w:id="54" w:name="_Toc68872155"/>
      <w:bookmarkStart w:id="55" w:name="_Toc70597983"/>
    </w:p>
    <w:p w14:paraId="2D0A60FC" w14:textId="412F450C" w:rsidR="00C933D1" w:rsidRPr="006D6104" w:rsidRDefault="00C933D1" w:rsidP="00C933D1">
      <w:pPr>
        <w:pStyle w:val="Heading1"/>
        <w:jc w:val="center"/>
        <w:rPr>
          <w:rFonts w:ascii="Times New Roman" w:hAnsi="Times New Roman" w:cs="Times New Roman"/>
          <w:b/>
          <w:bCs/>
          <w:color w:val="000000" w:themeColor="text1"/>
          <w:sz w:val="24"/>
          <w:szCs w:val="24"/>
        </w:rPr>
      </w:pPr>
      <w:bookmarkStart w:id="56" w:name="_Toc75090785"/>
      <w:r w:rsidRPr="006D6104">
        <w:rPr>
          <w:rFonts w:ascii="Times New Roman" w:hAnsi="Times New Roman" w:cs="Times New Roman"/>
          <w:b/>
          <w:bCs/>
          <w:color w:val="000000" w:themeColor="text1"/>
          <w:sz w:val="24"/>
          <w:szCs w:val="24"/>
        </w:rPr>
        <w:lastRenderedPageBreak/>
        <w:t>CHAPTER I. INTRODUCTION</w:t>
      </w:r>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p>
    <w:p w14:paraId="023771C7" w14:textId="77777777" w:rsidR="00C933D1" w:rsidRPr="00663DD1" w:rsidRDefault="00C933D1" w:rsidP="00C933D1">
      <w:pPr>
        <w:rPr>
          <w:rFonts w:ascii="Times New Roman" w:hAnsi="Times New Roman" w:cs="Times New Roman"/>
          <w:color w:val="000000" w:themeColor="text1"/>
          <w:sz w:val="24"/>
          <w:szCs w:val="24"/>
        </w:rPr>
      </w:pPr>
    </w:p>
    <w:p w14:paraId="241484AF" w14:textId="24F9062B" w:rsidR="00C933D1" w:rsidRPr="00663DD1" w:rsidRDefault="00C933D1" w:rsidP="00C933D1">
      <w:pPr>
        <w:spacing w:line="480" w:lineRule="auto"/>
        <w:ind w:firstLine="720"/>
        <w:rPr>
          <w:rFonts w:ascii="Times New Roman" w:hAnsi="Times New Roman" w:cs="Times New Roman"/>
          <w:color w:val="000000" w:themeColor="text1"/>
          <w:sz w:val="24"/>
          <w:szCs w:val="24"/>
        </w:rPr>
      </w:pPr>
      <w:r w:rsidRPr="00663DD1">
        <w:rPr>
          <w:rFonts w:ascii="Times New Roman" w:hAnsi="Times New Roman" w:cs="Times New Roman"/>
          <w:color w:val="000000" w:themeColor="text1"/>
          <w:sz w:val="24"/>
          <w:szCs w:val="24"/>
        </w:rPr>
        <w:t xml:space="preserve">Employee engagement has become an increasingly popular study among practitioners and academics (Rana, 2015) because there is a belief that higher engagement produces higher performance (Hough et al., 2015). Kahn (1990) defined employee engagement as “the harnessing of organization’s members’ selves to their work roles; in engagement, people employ and express themselves physically, cognitively and emotionally during performance roles” (p. 694). Shuck, Adelson, and Reio (2017) explain that </w:t>
      </w:r>
      <w:r w:rsidRPr="00663DD1">
        <w:rPr>
          <w:rFonts w:ascii="Times New Roman" w:hAnsi="Times New Roman" w:cs="Times New Roman"/>
          <w:i/>
          <w:iCs/>
          <w:color w:val="000000" w:themeColor="text1"/>
          <w:sz w:val="24"/>
          <w:szCs w:val="24"/>
        </w:rPr>
        <w:t xml:space="preserve">cognitively </w:t>
      </w:r>
      <w:r w:rsidRPr="00663DD1">
        <w:rPr>
          <w:rFonts w:ascii="Times New Roman" w:hAnsi="Times New Roman" w:cs="Times New Roman"/>
          <w:color w:val="000000" w:themeColor="text1"/>
          <w:sz w:val="24"/>
          <w:szCs w:val="24"/>
        </w:rPr>
        <w:t>refers</w:t>
      </w:r>
      <w:r w:rsidRPr="00663DD1">
        <w:rPr>
          <w:rFonts w:ascii="Times New Roman" w:hAnsi="Times New Roman" w:cs="Times New Roman"/>
          <w:b/>
          <w:bCs/>
          <w:color w:val="000000" w:themeColor="text1"/>
          <w:sz w:val="24"/>
          <w:szCs w:val="24"/>
        </w:rPr>
        <w:t xml:space="preserve"> </w:t>
      </w:r>
      <w:r w:rsidRPr="00663DD1">
        <w:rPr>
          <w:rFonts w:ascii="Times New Roman" w:hAnsi="Times New Roman" w:cs="Times New Roman"/>
          <w:color w:val="000000" w:themeColor="text1"/>
          <w:sz w:val="24"/>
          <w:szCs w:val="24"/>
        </w:rPr>
        <w:t>to attentiveness and concentration in their workplace and dedicate</w:t>
      </w:r>
      <w:r w:rsidR="00D34C52">
        <w:rPr>
          <w:rFonts w:ascii="Times New Roman" w:hAnsi="Times New Roman" w:cs="Times New Roman"/>
          <w:color w:val="000000" w:themeColor="text1"/>
          <w:sz w:val="24"/>
          <w:szCs w:val="24"/>
        </w:rPr>
        <w:t>s</w:t>
      </w:r>
      <w:r w:rsidRPr="00663DD1">
        <w:rPr>
          <w:rFonts w:ascii="Times New Roman" w:hAnsi="Times New Roman" w:cs="Times New Roman"/>
          <w:color w:val="000000" w:themeColor="text1"/>
          <w:sz w:val="24"/>
          <w:szCs w:val="24"/>
        </w:rPr>
        <w:t xml:space="preserve"> energy to work</w:t>
      </w:r>
      <w:r w:rsidR="00D34C52">
        <w:rPr>
          <w:rFonts w:ascii="Times New Roman" w:hAnsi="Times New Roman" w:cs="Times New Roman"/>
          <w:color w:val="000000" w:themeColor="text1"/>
          <w:sz w:val="24"/>
          <w:szCs w:val="24"/>
        </w:rPr>
        <w:t>-</w:t>
      </w:r>
      <w:r w:rsidRPr="00663DD1">
        <w:rPr>
          <w:rFonts w:ascii="Times New Roman" w:hAnsi="Times New Roman" w:cs="Times New Roman"/>
          <w:color w:val="000000" w:themeColor="text1"/>
          <w:sz w:val="24"/>
          <w:szCs w:val="24"/>
        </w:rPr>
        <w:t xml:space="preserve">related activities. </w:t>
      </w:r>
      <w:r w:rsidRPr="00663DD1">
        <w:rPr>
          <w:rFonts w:ascii="Times New Roman" w:hAnsi="Times New Roman" w:cs="Times New Roman"/>
          <w:i/>
          <w:iCs/>
          <w:color w:val="000000" w:themeColor="text1"/>
          <w:sz w:val="24"/>
          <w:szCs w:val="24"/>
        </w:rPr>
        <w:t xml:space="preserve">Emotionally </w:t>
      </w:r>
      <w:r w:rsidRPr="00663DD1">
        <w:rPr>
          <w:rFonts w:ascii="Times New Roman" w:hAnsi="Times New Roman" w:cs="Times New Roman"/>
          <w:color w:val="000000" w:themeColor="text1"/>
          <w:sz w:val="24"/>
          <w:szCs w:val="24"/>
        </w:rPr>
        <w:t>refers</w:t>
      </w:r>
      <w:r w:rsidRPr="00663DD1">
        <w:rPr>
          <w:rFonts w:ascii="Times New Roman" w:hAnsi="Times New Roman" w:cs="Times New Roman"/>
          <w:b/>
          <w:bCs/>
          <w:color w:val="000000" w:themeColor="text1"/>
          <w:sz w:val="24"/>
          <w:szCs w:val="24"/>
        </w:rPr>
        <w:t xml:space="preserve"> </w:t>
      </w:r>
      <w:r w:rsidRPr="00663DD1">
        <w:rPr>
          <w:rFonts w:ascii="Times New Roman" w:hAnsi="Times New Roman" w:cs="Times New Roman"/>
          <w:color w:val="000000" w:themeColor="text1"/>
          <w:sz w:val="24"/>
          <w:szCs w:val="24"/>
        </w:rPr>
        <w:t xml:space="preserve">to emotional connection, believing in and have a sense of personal connection to the full experience of work, whereas </w:t>
      </w:r>
      <w:r w:rsidRPr="00663DD1">
        <w:rPr>
          <w:rFonts w:ascii="Times New Roman" w:hAnsi="Times New Roman" w:cs="Times New Roman"/>
          <w:i/>
          <w:iCs/>
          <w:color w:val="000000" w:themeColor="text1"/>
          <w:sz w:val="24"/>
          <w:szCs w:val="24"/>
        </w:rPr>
        <w:t xml:space="preserve">behaviorally </w:t>
      </w:r>
      <w:r w:rsidRPr="00663DD1">
        <w:rPr>
          <w:rFonts w:ascii="Times New Roman" w:hAnsi="Times New Roman" w:cs="Times New Roman"/>
          <w:color w:val="000000" w:themeColor="text1"/>
          <w:sz w:val="24"/>
          <w:szCs w:val="24"/>
        </w:rPr>
        <w:t xml:space="preserve">is </w:t>
      </w:r>
      <w:r w:rsidR="00D34C52">
        <w:rPr>
          <w:rFonts w:ascii="Times New Roman" w:hAnsi="Times New Roman" w:cs="Times New Roman"/>
          <w:color w:val="000000" w:themeColor="text1"/>
          <w:sz w:val="24"/>
          <w:szCs w:val="24"/>
        </w:rPr>
        <w:t xml:space="preserve">the </w:t>
      </w:r>
      <w:r w:rsidRPr="00663DD1">
        <w:rPr>
          <w:rFonts w:ascii="Times New Roman" w:hAnsi="Times New Roman" w:cs="Times New Roman"/>
          <w:color w:val="000000" w:themeColor="text1"/>
          <w:sz w:val="24"/>
          <w:szCs w:val="24"/>
        </w:rPr>
        <w:t>willingness to give an extra effort, work harder</w:t>
      </w:r>
      <w:r w:rsidR="00E60889">
        <w:rPr>
          <w:rFonts w:ascii="Times New Roman" w:hAnsi="Times New Roman" w:cs="Times New Roman"/>
          <w:color w:val="000000" w:themeColor="text1"/>
          <w:sz w:val="24"/>
          <w:szCs w:val="24"/>
        </w:rPr>
        <w:t>,</w:t>
      </w:r>
      <w:r w:rsidRPr="00663DD1">
        <w:rPr>
          <w:rFonts w:ascii="Times New Roman" w:hAnsi="Times New Roman" w:cs="Times New Roman"/>
          <w:color w:val="000000" w:themeColor="text1"/>
          <w:sz w:val="24"/>
          <w:szCs w:val="24"/>
        </w:rPr>
        <w:t xml:space="preserve"> and do more tha</w:t>
      </w:r>
      <w:r w:rsidR="00D34C52">
        <w:rPr>
          <w:rFonts w:ascii="Times New Roman" w:hAnsi="Times New Roman" w:cs="Times New Roman"/>
          <w:color w:val="000000" w:themeColor="text1"/>
          <w:sz w:val="24"/>
          <w:szCs w:val="24"/>
        </w:rPr>
        <w:t>n</w:t>
      </w:r>
      <w:r w:rsidRPr="00663DD1">
        <w:rPr>
          <w:rFonts w:ascii="Times New Roman" w:hAnsi="Times New Roman" w:cs="Times New Roman"/>
          <w:color w:val="000000" w:themeColor="text1"/>
          <w:sz w:val="24"/>
          <w:szCs w:val="24"/>
        </w:rPr>
        <w:t xml:space="preserve"> ex</w:t>
      </w:r>
      <w:r w:rsidR="00D34C52">
        <w:rPr>
          <w:rFonts w:ascii="Times New Roman" w:hAnsi="Times New Roman" w:cs="Times New Roman"/>
          <w:color w:val="000000" w:themeColor="text1"/>
          <w:sz w:val="24"/>
          <w:szCs w:val="24"/>
        </w:rPr>
        <w:t>pec</w:t>
      </w:r>
      <w:r w:rsidRPr="00663DD1">
        <w:rPr>
          <w:rFonts w:ascii="Times New Roman" w:hAnsi="Times New Roman" w:cs="Times New Roman"/>
          <w:color w:val="000000" w:themeColor="text1"/>
          <w:sz w:val="24"/>
          <w:szCs w:val="24"/>
        </w:rPr>
        <w:t xml:space="preserve">ted or required in ways that will bring positive performance and outcomes. Furthermore, Kahn (1990) conceptualized employee engagement with three psychological conditions: meaningfulness, safety, and availability. Later studies by Schaufeli, Salanova, Gonzalez-Roma, and Bakker (2002) identified and characterize engagement as comprising vigor, dedication, and absorption, defining engagement as </w:t>
      </w:r>
      <w:r w:rsidR="00E60889">
        <w:rPr>
          <w:rFonts w:ascii="Times New Roman" w:hAnsi="Times New Roman" w:cs="Times New Roman"/>
          <w:color w:val="000000" w:themeColor="text1"/>
          <w:sz w:val="24"/>
          <w:szCs w:val="24"/>
        </w:rPr>
        <w:t>“</w:t>
      </w:r>
      <w:r w:rsidRPr="00663DD1">
        <w:rPr>
          <w:rFonts w:ascii="Times New Roman" w:hAnsi="Times New Roman" w:cs="Times New Roman"/>
          <w:color w:val="000000" w:themeColor="text1"/>
          <w:sz w:val="24"/>
          <w:szCs w:val="24"/>
        </w:rPr>
        <w:t>a positive, fulfilling, work-related state of mind that is characterized by vigor, dedication, and absorption</w:t>
      </w:r>
      <w:r w:rsidR="00E60889">
        <w:rPr>
          <w:rFonts w:ascii="Times New Roman" w:hAnsi="Times New Roman" w:cs="Times New Roman"/>
          <w:color w:val="000000" w:themeColor="text1"/>
          <w:sz w:val="24"/>
          <w:szCs w:val="24"/>
        </w:rPr>
        <w:t>”</w:t>
      </w:r>
      <w:r w:rsidR="004022BA">
        <w:rPr>
          <w:rFonts w:ascii="Times New Roman" w:hAnsi="Times New Roman" w:cs="Times New Roman"/>
          <w:color w:val="000000" w:themeColor="text1"/>
          <w:sz w:val="24"/>
          <w:szCs w:val="24"/>
        </w:rPr>
        <w:t xml:space="preserve"> ( p. 74).</w:t>
      </w:r>
    </w:p>
    <w:p w14:paraId="4232F98E" w14:textId="5A420262" w:rsidR="00C933D1" w:rsidRPr="00663DD1" w:rsidRDefault="00C933D1" w:rsidP="00C933D1">
      <w:pPr>
        <w:spacing w:line="480" w:lineRule="auto"/>
        <w:ind w:firstLine="720"/>
        <w:rPr>
          <w:rFonts w:ascii="Times New Roman" w:hAnsi="Times New Roman" w:cs="Times New Roman"/>
          <w:color w:val="000000" w:themeColor="text1"/>
          <w:sz w:val="24"/>
          <w:szCs w:val="24"/>
        </w:rPr>
      </w:pPr>
      <w:r w:rsidRPr="00663DD1">
        <w:rPr>
          <w:rFonts w:ascii="Times New Roman" w:hAnsi="Times New Roman" w:cs="Times New Roman"/>
          <w:color w:val="000000" w:themeColor="text1"/>
          <w:sz w:val="24"/>
          <w:szCs w:val="24"/>
        </w:rPr>
        <w:t xml:space="preserve">Engaged employees are believed to raise workplace safety, performance, quality, customer satisfaction, sales </w:t>
      </w:r>
      <w:r w:rsidR="004D2CC4" w:rsidRPr="00663DD1">
        <w:rPr>
          <w:rFonts w:ascii="Times New Roman" w:hAnsi="Times New Roman" w:cs="Times New Roman"/>
          <w:color w:val="000000" w:themeColor="text1"/>
          <w:sz w:val="24"/>
          <w:szCs w:val="24"/>
        </w:rPr>
        <w:t>result,</w:t>
      </w:r>
      <w:r w:rsidRPr="00663DD1">
        <w:rPr>
          <w:rFonts w:ascii="Times New Roman" w:hAnsi="Times New Roman" w:cs="Times New Roman"/>
          <w:color w:val="000000" w:themeColor="text1"/>
          <w:sz w:val="24"/>
          <w:szCs w:val="24"/>
        </w:rPr>
        <w:t xml:space="preserve"> and financial growth (Khodakarami, Dirani, &amp; Rezaei, 2018). Nonetheless, despite the growing attention to the importance of an engaged workforce, research conducted by Gallup in 2016 show</w:t>
      </w:r>
      <w:r w:rsidR="00D34C52">
        <w:rPr>
          <w:rFonts w:ascii="Times New Roman" w:hAnsi="Times New Roman" w:cs="Times New Roman"/>
          <w:color w:val="000000" w:themeColor="text1"/>
          <w:sz w:val="24"/>
          <w:szCs w:val="24"/>
        </w:rPr>
        <w:t>s</w:t>
      </w:r>
      <w:r w:rsidRPr="00663DD1">
        <w:rPr>
          <w:rFonts w:ascii="Times New Roman" w:hAnsi="Times New Roman" w:cs="Times New Roman"/>
          <w:color w:val="000000" w:themeColor="text1"/>
          <w:sz w:val="24"/>
          <w:szCs w:val="24"/>
        </w:rPr>
        <w:t xml:space="preserve"> that there are more disengaged employees than engaged ones, with only 13% of </w:t>
      </w:r>
      <w:r>
        <w:rPr>
          <w:rFonts w:ascii="Times New Roman" w:hAnsi="Times New Roman" w:cs="Times New Roman"/>
          <w:color w:val="000000" w:themeColor="text1"/>
          <w:sz w:val="24"/>
          <w:szCs w:val="24"/>
        </w:rPr>
        <w:t xml:space="preserve">surveyed </w:t>
      </w:r>
      <w:r w:rsidRPr="00663DD1">
        <w:rPr>
          <w:rFonts w:ascii="Times New Roman" w:hAnsi="Times New Roman" w:cs="Times New Roman"/>
          <w:color w:val="000000" w:themeColor="text1"/>
          <w:sz w:val="24"/>
          <w:szCs w:val="24"/>
        </w:rPr>
        <w:t xml:space="preserve">employees in 142 countries </w:t>
      </w:r>
      <w:r w:rsidRPr="00663DD1">
        <w:rPr>
          <w:rFonts w:ascii="Times New Roman" w:hAnsi="Times New Roman" w:cs="Times New Roman"/>
          <w:color w:val="000000" w:themeColor="text1"/>
          <w:sz w:val="24"/>
          <w:szCs w:val="24"/>
        </w:rPr>
        <w:lastRenderedPageBreak/>
        <w:t>responding that they feel engaged at their workplace (Vercic &amp; Vokic, 2017). The importance of employee engagement is reflected when engaged employees outperform others by showing heightened interest in their work and by going the extra mile for their organization (Rees, Alfes, &amp; Gatenby, 2013)</w:t>
      </w:r>
      <w:r w:rsidRPr="004022BA">
        <w:rPr>
          <w:rFonts w:ascii="Times New Roman" w:hAnsi="Times New Roman" w:cs="Times New Roman"/>
          <w:color w:val="000000" w:themeColor="text1"/>
          <w:sz w:val="24"/>
          <w:szCs w:val="24"/>
        </w:rPr>
        <w:t>.</w:t>
      </w:r>
      <w:r w:rsidRPr="00663DD1">
        <w:rPr>
          <w:rFonts w:ascii="Times New Roman" w:hAnsi="Times New Roman" w:cs="Times New Roman"/>
          <w:b/>
          <w:bCs/>
          <w:color w:val="000000" w:themeColor="text1"/>
          <w:sz w:val="24"/>
          <w:szCs w:val="24"/>
        </w:rPr>
        <w:t xml:space="preserve"> </w:t>
      </w:r>
      <w:r w:rsidRPr="00663DD1">
        <w:rPr>
          <w:rFonts w:ascii="Times New Roman" w:hAnsi="Times New Roman" w:cs="Times New Roman"/>
          <w:color w:val="000000" w:themeColor="text1"/>
          <w:sz w:val="24"/>
          <w:szCs w:val="24"/>
        </w:rPr>
        <w:t xml:space="preserve">Engagement is also thought to be an important source of competitive advantage allowing organizations to innovate and compete in the marketplace (Vercic &amp; Vokic, 2017). </w:t>
      </w:r>
    </w:p>
    <w:p w14:paraId="389C8E1C" w14:textId="29C47CF4" w:rsidR="00C933D1" w:rsidRPr="00663DD1" w:rsidRDefault="00C933D1" w:rsidP="00C933D1">
      <w:pPr>
        <w:spacing w:line="480" w:lineRule="auto"/>
        <w:ind w:firstLine="720"/>
        <w:rPr>
          <w:rFonts w:ascii="Times New Roman" w:hAnsi="Times New Roman" w:cs="Times New Roman"/>
          <w:color w:val="000000" w:themeColor="text1"/>
          <w:sz w:val="24"/>
          <w:szCs w:val="24"/>
        </w:rPr>
      </w:pPr>
      <w:r w:rsidRPr="00663DD1">
        <w:rPr>
          <w:rFonts w:ascii="Times New Roman" w:hAnsi="Times New Roman" w:cs="Times New Roman"/>
          <w:color w:val="000000" w:themeColor="text1"/>
          <w:sz w:val="24"/>
          <w:szCs w:val="24"/>
        </w:rPr>
        <w:t xml:space="preserve">With the assistance of </w:t>
      </w:r>
      <w:r w:rsidR="003640A2">
        <w:rPr>
          <w:rFonts w:ascii="Times New Roman" w:hAnsi="Times New Roman" w:cs="Times New Roman"/>
          <w:color w:val="000000" w:themeColor="text1"/>
          <w:sz w:val="24"/>
          <w:szCs w:val="24"/>
        </w:rPr>
        <w:t xml:space="preserve">the </w:t>
      </w:r>
      <w:r w:rsidRPr="00663DD1">
        <w:rPr>
          <w:rFonts w:ascii="Times New Roman" w:hAnsi="Times New Roman" w:cs="Times New Roman"/>
          <w:color w:val="000000" w:themeColor="text1"/>
          <w:sz w:val="24"/>
          <w:szCs w:val="24"/>
        </w:rPr>
        <w:t xml:space="preserve">employee </w:t>
      </w:r>
      <w:r w:rsidRPr="000B05B7">
        <w:rPr>
          <w:rFonts w:ascii="Times New Roman" w:hAnsi="Times New Roman" w:cs="Times New Roman"/>
          <w:color w:val="000000" w:themeColor="text1"/>
          <w:sz w:val="24"/>
          <w:szCs w:val="24"/>
        </w:rPr>
        <w:t xml:space="preserve">voice </w:t>
      </w:r>
      <w:r w:rsidR="003640A2" w:rsidRPr="000B05B7">
        <w:rPr>
          <w:rFonts w:ascii="Times New Roman" w:hAnsi="Times New Roman" w:cs="Times New Roman"/>
          <w:color w:val="000000" w:themeColor="text1"/>
          <w:sz w:val="24"/>
          <w:szCs w:val="24"/>
        </w:rPr>
        <w:t>perspective</w:t>
      </w:r>
      <w:r w:rsidR="008730D5" w:rsidRPr="000B05B7">
        <w:rPr>
          <w:rStyle w:val="FootnoteReference"/>
          <w:rFonts w:ascii="Times New Roman" w:eastAsiaTheme="minorHAnsi" w:hAnsi="Times New Roman" w:cs="Times New Roman"/>
          <w:color w:val="000000" w:themeColor="text1"/>
          <w:sz w:val="24"/>
          <w:szCs w:val="24"/>
        </w:rPr>
        <w:footnoteReference w:id="1"/>
      </w:r>
      <w:r w:rsidR="008730D5" w:rsidRPr="000B05B7">
        <w:rPr>
          <w:rFonts w:ascii="Times New Roman" w:hAnsi="Times New Roman" w:cs="Times New Roman"/>
          <w:color w:val="000000" w:themeColor="text1"/>
          <w:sz w:val="24"/>
          <w:szCs w:val="24"/>
        </w:rPr>
        <w:t xml:space="preserve"> </w:t>
      </w:r>
      <w:r w:rsidRPr="000B05B7">
        <w:rPr>
          <w:rFonts w:ascii="Times New Roman" w:hAnsi="Times New Roman" w:cs="Times New Roman"/>
          <w:color w:val="000000" w:themeColor="text1"/>
          <w:sz w:val="24"/>
          <w:szCs w:val="24"/>
        </w:rPr>
        <w:t xml:space="preserve">(Dundon, Wilkinson, Marchington, &amp; Ackers, 2004) as </w:t>
      </w:r>
      <w:r w:rsidR="008975B9" w:rsidRPr="000B05B7">
        <w:rPr>
          <w:rFonts w:ascii="Times New Roman" w:hAnsi="Times New Roman" w:cs="Times New Roman"/>
          <w:color w:val="000000" w:themeColor="text1"/>
          <w:sz w:val="24"/>
          <w:szCs w:val="24"/>
        </w:rPr>
        <w:t xml:space="preserve">a </w:t>
      </w:r>
      <w:r w:rsidRPr="000B05B7">
        <w:rPr>
          <w:rFonts w:ascii="Times New Roman" w:hAnsi="Times New Roman" w:cs="Times New Roman"/>
          <w:color w:val="000000" w:themeColor="text1"/>
          <w:sz w:val="24"/>
          <w:szCs w:val="24"/>
        </w:rPr>
        <w:t xml:space="preserve">theoretical foundation, the purpose of this research is to investigate how effective communications and trust lead to employee engagement through means of employee involvement. The core of </w:t>
      </w:r>
      <w:r w:rsidR="003640A2" w:rsidRPr="000B05B7">
        <w:rPr>
          <w:rFonts w:ascii="Times New Roman" w:hAnsi="Times New Roman" w:cs="Times New Roman"/>
          <w:color w:val="000000" w:themeColor="text1"/>
          <w:sz w:val="24"/>
          <w:szCs w:val="24"/>
        </w:rPr>
        <w:t xml:space="preserve">the </w:t>
      </w:r>
      <w:r w:rsidRPr="000B05B7">
        <w:rPr>
          <w:rFonts w:ascii="Times New Roman" w:hAnsi="Times New Roman" w:cs="Times New Roman"/>
          <w:color w:val="000000" w:themeColor="text1"/>
          <w:sz w:val="24"/>
          <w:szCs w:val="24"/>
        </w:rPr>
        <w:t xml:space="preserve">employee voice </w:t>
      </w:r>
      <w:r w:rsidR="003640A2" w:rsidRPr="000B05B7">
        <w:rPr>
          <w:rFonts w:ascii="Times New Roman" w:hAnsi="Times New Roman" w:cs="Times New Roman"/>
          <w:color w:val="000000" w:themeColor="text1"/>
          <w:sz w:val="24"/>
          <w:szCs w:val="24"/>
        </w:rPr>
        <w:t>perspective</w:t>
      </w:r>
      <w:r w:rsidRPr="000B05B7">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lies within “the employee’s opportunity to have a say concerning decision</w:t>
      </w:r>
      <w:r w:rsidR="00D34C52">
        <w:rPr>
          <w:rFonts w:ascii="Times New Roman" w:hAnsi="Times New Roman" w:cs="Times New Roman"/>
          <w:color w:val="000000" w:themeColor="text1"/>
          <w:sz w:val="24"/>
          <w:szCs w:val="24"/>
        </w:rPr>
        <w:t>-</w:t>
      </w:r>
      <w:r>
        <w:rPr>
          <w:rFonts w:ascii="Times New Roman" w:hAnsi="Times New Roman" w:cs="Times New Roman"/>
          <w:color w:val="000000" w:themeColor="text1"/>
          <w:sz w:val="24"/>
          <w:szCs w:val="24"/>
        </w:rPr>
        <w:t xml:space="preserve">making issues and </w:t>
      </w:r>
      <w:r w:rsidR="002874C3">
        <w:rPr>
          <w:rFonts w:ascii="Times New Roman" w:hAnsi="Times New Roman" w:cs="Times New Roman"/>
          <w:color w:val="000000" w:themeColor="text1"/>
          <w:sz w:val="24"/>
          <w:szCs w:val="24"/>
        </w:rPr>
        <w:t>work-related</w:t>
      </w:r>
      <w:r>
        <w:rPr>
          <w:rFonts w:ascii="Times New Roman" w:hAnsi="Times New Roman" w:cs="Times New Roman"/>
          <w:color w:val="000000" w:themeColor="text1"/>
          <w:sz w:val="24"/>
          <w:szCs w:val="24"/>
        </w:rPr>
        <w:t xml:space="preserve"> activities” </w:t>
      </w:r>
      <w:r w:rsidR="001B771B">
        <w:rPr>
          <w:rFonts w:ascii="Times New Roman" w:hAnsi="Times New Roman" w:cs="Times New Roman"/>
          <w:color w:val="000000" w:themeColor="text1"/>
          <w:sz w:val="24"/>
          <w:szCs w:val="24"/>
        </w:rPr>
        <w:t>(</w:t>
      </w:r>
      <w:r>
        <w:rPr>
          <w:rFonts w:ascii="Times New Roman" w:hAnsi="Times New Roman" w:cs="Times New Roman"/>
          <w:color w:val="000000" w:themeColor="text1"/>
          <w:sz w:val="24"/>
          <w:szCs w:val="24"/>
        </w:rPr>
        <w:t>Besieux et al., 2018, p.</w:t>
      </w:r>
      <w:r w:rsidR="008975B9">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253)</w:t>
      </w:r>
      <w:r w:rsidR="008975B9">
        <w:rPr>
          <w:rFonts w:ascii="Times New Roman" w:hAnsi="Times New Roman" w:cs="Times New Roman"/>
          <w:color w:val="000000" w:themeColor="text1"/>
          <w:sz w:val="24"/>
          <w:szCs w:val="24"/>
        </w:rPr>
        <w:t>.</w:t>
      </w:r>
      <w:r>
        <w:rPr>
          <w:rFonts w:ascii="Times New Roman" w:hAnsi="Times New Roman" w:cs="Times New Roman"/>
          <w:color w:val="000000" w:themeColor="text1"/>
          <w:sz w:val="24"/>
          <w:szCs w:val="24"/>
        </w:rPr>
        <w:t xml:space="preserve"> </w:t>
      </w:r>
      <w:r w:rsidR="00F824E5">
        <w:rPr>
          <w:rFonts w:ascii="Times New Roman" w:hAnsi="Times New Roman" w:cs="Times New Roman"/>
          <w:color w:val="000000" w:themeColor="text1"/>
          <w:sz w:val="24"/>
          <w:szCs w:val="24"/>
        </w:rPr>
        <w:t xml:space="preserve"> </w:t>
      </w:r>
      <w:r w:rsidR="00F824E5" w:rsidRPr="000B05B7">
        <w:rPr>
          <w:rFonts w:ascii="Times New Roman" w:hAnsi="Times New Roman" w:cs="Times New Roman"/>
          <w:color w:val="000000" w:themeColor="text1"/>
          <w:sz w:val="24"/>
          <w:szCs w:val="24"/>
        </w:rPr>
        <w:t xml:space="preserve">Employee voice </w:t>
      </w:r>
      <w:r w:rsidRPr="000B05B7">
        <w:rPr>
          <w:rFonts w:ascii="Times New Roman" w:hAnsi="Times New Roman" w:cs="Times New Roman"/>
          <w:color w:val="000000" w:themeColor="text1"/>
          <w:sz w:val="24"/>
          <w:szCs w:val="24"/>
        </w:rPr>
        <w:t>further suggest</w:t>
      </w:r>
      <w:r w:rsidR="00D34C52" w:rsidRPr="000B05B7">
        <w:rPr>
          <w:rFonts w:ascii="Times New Roman" w:hAnsi="Times New Roman" w:cs="Times New Roman"/>
          <w:color w:val="000000" w:themeColor="text1"/>
          <w:sz w:val="24"/>
          <w:szCs w:val="24"/>
        </w:rPr>
        <w:t>s</w:t>
      </w:r>
      <w:r w:rsidRPr="000B05B7">
        <w:rPr>
          <w:rFonts w:ascii="Times New Roman" w:hAnsi="Times New Roman" w:cs="Times New Roman"/>
          <w:color w:val="000000" w:themeColor="text1"/>
          <w:sz w:val="24"/>
          <w:szCs w:val="24"/>
        </w:rPr>
        <w:t xml:space="preserve"> </w:t>
      </w:r>
      <w:r w:rsidRPr="00663DD1">
        <w:rPr>
          <w:rFonts w:ascii="Times New Roman" w:hAnsi="Times New Roman" w:cs="Times New Roman"/>
          <w:color w:val="000000" w:themeColor="text1"/>
          <w:sz w:val="24"/>
          <w:szCs w:val="24"/>
        </w:rPr>
        <w:t xml:space="preserve">that employees should be given the flexibility to voice </w:t>
      </w:r>
      <w:r w:rsidRPr="004022BA">
        <w:rPr>
          <w:rFonts w:ascii="Times New Roman" w:hAnsi="Times New Roman" w:cs="Times New Roman"/>
          <w:color w:val="000000" w:themeColor="text1"/>
          <w:sz w:val="24"/>
          <w:szCs w:val="24"/>
        </w:rPr>
        <w:t>their opinions,</w:t>
      </w:r>
      <w:r w:rsidR="00E612D9" w:rsidRPr="004022BA">
        <w:rPr>
          <w:rFonts w:ascii="Times New Roman" w:hAnsi="Times New Roman" w:cs="Times New Roman"/>
          <w:color w:val="000000" w:themeColor="text1"/>
          <w:sz w:val="24"/>
          <w:szCs w:val="24"/>
        </w:rPr>
        <w:t xml:space="preserve"> which</w:t>
      </w:r>
      <w:r w:rsidRPr="004022BA">
        <w:rPr>
          <w:rFonts w:ascii="Times New Roman" w:hAnsi="Times New Roman" w:cs="Times New Roman"/>
          <w:color w:val="000000" w:themeColor="text1"/>
          <w:sz w:val="24"/>
          <w:szCs w:val="24"/>
        </w:rPr>
        <w:t xml:space="preserve"> empower</w:t>
      </w:r>
      <w:r w:rsidR="00E612D9" w:rsidRPr="004022BA">
        <w:rPr>
          <w:rFonts w:ascii="Times New Roman" w:hAnsi="Times New Roman" w:cs="Times New Roman"/>
          <w:color w:val="000000" w:themeColor="text1"/>
          <w:sz w:val="24"/>
          <w:szCs w:val="24"/>
        </w:rPr>
        <w:t>s</w:t>
      </w:r>
      <w:r w:rsidRPr="004022BA">
        <w:rPr>
          <w:rFonts w:ascii="Times New Roman" w:hAnsi="Times New Roman" w:cs="Times New Roman"/>
          <w:color w:val="000000" w:themeColor="text1"/>
          <w:sz w:val="24"/>
          <w:szCs w:val="24"/>
        </w:rPr>
        <w:t xml:space="preserve"> them to solve problems</w:t>
      </w:r>
      <w:r w:rsidR="00E612D9" w:rsidRPr="004022BA">
        <w:rPr>
          <w:rFonts w:ascii="Times New Roman" w:hAnsi="Times New Roman" w:cs="Times New Roman"/>
          <w:color w:val="000000" w:themeColor="text1"/>
          <w:sz w:val="24"/>
          <w:szCs w:val="24"/>
        </w:rPr>
        <w:t>,</w:t>
      </w:r>
      <w:r w:rsidR="00D34C52" w:rsidRPr="004022BA">
        <w:rPr>
          <w:rFonts w:ascii="Times New Roman" w:hAnsi="Times New Roman" w:cs="Times New Roman"/>
          <w:color w:val="000000" w:themeColor="text1"/>
          <w:sz w:val="24"/>
          <w:szCs w:val="24"/>
        </w:rPr>
        <w:t xml:space="preserve"> </w:t>
      </w:r>
      <w:r w:rsidR="00E612D9" w:rsidRPr="004022BA">
        <w:rPr>
          <w:rFonts w:ascii="Times New Roman" w:hAnsi="Times New Roman" w:cs="Times New Roman"/>
          <w:color w:val="000000" w:themeColor="text1"/>
          <w:sz w:val="24"/>
          <w:szCs w:val="24"/>
        </w:rPr>
        <w:t xml:space="preserve">while </w:t>
      </w:r>
      <w:r w:rsidRPr="004022BA">
        <w:rPr>
          <w:rFonts w:ascii="Times New Roman" w:hAnsi="Times New Roman" w:cs="Times New Roman"/>
          <w:color w:val="000000" w:themeColor="text1"/>
          <w:sz w:val="24"/>
          <w:szCs w:val="24"/>
        </w:rPr>
        <w:t xml:space="preserve">organizations should provide them with needed and </w:t>
      </w:r>
      <w:r w:rsidRPr="00663DD1">
        <w:rPr>
          <w:rFonts w:ascii="Times New Roman" w:hAnsi="Times New Roman" w:cs="Times New Roman"/>
          <w:color w:val="000000" w:themeColor="text1"/>
          <w:sz w:val="24"/>
          <w:szCs w:val="24"/>
        </w:rPr>
        <w:t xml:space="preserve">effective information to carry out optimal job performance (Jiang &amp; Luo, 2018). Through employee voice, organizations can build workforce engagement given continued communication interchanges and connections in which employees have an opportunity to participate and influence </w:t>
      </w:r>
      <w:r w:rsidR="00D34C52">
        <w:rPr>
          <w:rFonts w:ascii="Times New Roman" w:hAnsi="Times New Roman" w:cs="Times New Roman"/>
          <w:color w:val="000000" w:themeColor="text1"/>
          <w:sz w:val="24"/>
          <w:szCs w:val="24"/>
        </w:rPr>
        <w:t xml:space="preserve">the </w:t>
      </w:r>
      <w:r w:rsidRPr="00663DD1">
        <w:rPr>
          <w:rFonts w:ascii="Times New Roman" w:hAnsi="Times New Roman" w:cs="Times New Roman"/>
          <w:color w:val="000000" w:themeColor="text1"/>
          <w:sz w:val="24"/>
          <w:szCs w:val="24"/>
        </w:rPr>
        <w:t>organizational process</w:t>
      </w:r>
      <w:r w:rsidR="00D34C52">
        <w:rPr>
          <w:rFonts w:ascii="Times New Roman" w:hAnsi="Times New Roman" w:cs="Times New Roman"/>
          <w:color w:val="000000" w:themeColor="text1"/>
          <w:sz w:val="24"/>
          <w:szCs w:val="24"/>
        </w:rPr>
        <w:t>es</w:t>
      </w:r>
      <w:r w:rsidRPr="00663DD1">
        <w:rPr>
          <w:rFonts w:ascii="Times New Roman" w:hAnsi="Times New Roman" w:cs="Times New Roman"/>
          <w:color w:val="000000" w:themeColor="text1"/>
          <w:sz w:val="24"/>
          <w:szCs w:val="24"/>
        </w:rPr>
        <w:t xml:space="preserve">. In addition, the practice of employee voice can help develop trusting organizational relationships and connections </w:t>
      </w:r>
      <w:r w:rsidRPr="00663DD1">
        <w:rPr>
          <w:rFonts w:ascii="Times New Roman" w:hAnsi="Times New Roman" w:cs="Times New Roman"/>
          <w:color w:val="000000" w:themeColor="text1"/>
          <w:sz w:val="24"/>
          <w:szCs w:val="24"/>
        </w:rPr>
        <w:lastRenderedPageBreak/>
        <w:t xml:space="preserve">that provide a strong foundation for the creation of employee engagement. Moreover, it can also be argued that a main influencer of an engaged workforce is given </w:t>
      </w:r>
      <w:r w:rsidR="00D34C52">
        <w:rPr>
          <w:rFonts w:ascii="Times New Roman" w:hAnsi="Times New Roman" w:cs="Times New Roman"/>
          <w:color w:val="000000" w:themeColor="text1"/>
          <w:sz w:val="24"/>
          <w:szCs w:val="24"/>
        </w:rPr>
        <w:t>through</w:t>
      </w:r>
      <w:r w:rsidRPr="00663DD1">
        <w:rPr>
          <w:rFonts w:ascii="Times New Roman" w:hAnsi="Times New Roman" w:cs="Times New Roman"/>
          <w:color w:val="000000" w:themeColor="text1"/>
          <w:sz w:val="24"/>
          <w:szCs w:val="24"/>
        </w:rPr>
        <w:t xml:space="preserve"> the opportunity to feed views and concerns upwards (Constantin &amp; Baias, 2015) brought upon by employee voice. This upward interaction creates a sense of meaningfulness—an important factor of engagement (Kahn, 1990).</w:t>
      </w:r>
    </w:p>
    <w:p w14:paraId="6904939F" w14:textId="7C32D1F8" w:rsidR="00C933D1" w:rsidRPr="00663DD1" w:rsidRDefault="00C933D1" w:rsidP="00C933D1">
      <w:pPr>
        <w:spacing w:line="480" w:lineRule="auto"/>
        <w:ind w:firstLine="720"/>
        <w:rPr>
          <w:rFonts w:ascii="Times New Roman" w:hAnsi="Times New Roman" w:cs="Times New Roman"/>
          <w:color w:val="000000" w:themeColor="text1"/>
          <w:sz w:val="24"/>
          <w:szCs w:val="24"/>
        </w:rPr>
      </w:pPr>
      <w:r w:rsidRPr="00663DD1">
        <w:rPr>
          <w:rFonts w:ascii="Times New Roman" w:hAnsi="Times New Roman" w:cs="Times New Roman"/>
          <w:color w:val="000000" w:themeColor="text1"/>
          <w:sz w:val="24"/>
          <w:szCs w:val="24"/>
        </w:rPr>
        <w:t xml:space="preserve">Communication and management scholars have identified the positive impact of employee engagement on organizations that look for long-term business success and growth (Jiang &amp; Luo, 2018). Park, Lee, Lee, and Truex (2012) describe effective communication </w:t>
      </w:r>
      <w:r w:rsidR="00543787">
        <w:rPr>
          <w:rFonts w:ascii="Times New Roman" w:hAnsi="Times New Roman" w:cs="Times New Roman"/>
          <w:color w:val="000000" w:themeColor="text1"/>
          <w:sz w:val="24"/>
          <w:szCs w:val="24"/>
        </w:rPr>
        <w:t>as</w:t>
      </w:r>
      <w:r w:rsidRPr="00663DD1">
        <w:rPr>
          <w:rFonts w:ascii="Times New Roman" w:hAnsi="Times New Roman" w:cs="Times New Roman"/>
          <w:color w:val="000000" w:themeColor="text1"/>
          <w:sz w:val="24"/>
          <w:szCs w:val="24"/>
        </w:rPr>
        <w:t xml:space="preserve"> an “ultimate independent construct” (p. 461) that is “key to all antecedents” (Sharma &amp; Patterson, 1999, p. 151) driving employee engagement.</w:t>
      </w:r>
      <w:r w:rsidRPr="00663DD1">
        <w:rPr>
          <w:rFonts w:ascii="Times New Roman" w:hAnsi="Times New Roman" w:cs="Times New Roman"/>
          <w:b/>
          <w:bCs/>
          <w:color w:val="000000" w:themeColor="text1"/>
          <w:sz w:val="24"/>
          <w:szCs w:val="24"/>
        </w:rPr>
        <w:t xml:space="preserve"> </w:t>
      </w:r>
      <w:r w:rsidRPr="00663DD1">
        <w:rPr>
          <w:rFonts w:ascii="Times New Roman" w:hAnsi="Times New Roman" w:cs="Times New Roman"/>
          <w:color w:val="000000" w:themeColor="text1"/>
          <w:sz w:val="24"/>
          <w:szCs w:val="24"/>
        </w:rPr>
        <w:t>For the purposes of this paper, we define effective communication through</w:t>
      </w:r>
      <w:r w:rsidR="002831F2">
        <w:rPr>
          <w:rFonts w:ascii="Times New Roman" w:hAnsi="Times New Roman" w:cs="Times New Roman"/>
          <w:color w:val="000000" w:themeColor="text1"/>
          <w:sz w:val="24"/>
          <w:szCs w:val="24"/>
        </w:rPr>
        <w:t xml:space="preserve"> </w:t>
      </w:r>
      <w:r w:rsidR="00F044C3">
        <w:rPr>
          <w:rFonts w:ascii="Times New Roman" w:hAnsi="Times New Roman" w:cs="Times New Roman"/>
          <w:color w:val="000000" w:themeColor="text1"/>
          <w:sz w:val="24"/>
          <w:szCs w:val="24"/>
        </w:rPr>
        <w:t xml:space="preserve">the </w:t>
      </w:r>
      <w:r w:rsidRPr="00663DD1">
        <w:rPr>
          <w:rFonts w:ascii="Times New Roman" w:hAnsi="Times New Roman" w:cs="Times New Roman"/>
          <w:color w:val="000000" w:themeColor="text1"/>
          <w:sz w:val="24"/>
          <w:szCs w:val="24"/>
        </w:rPr>
        <w:t>quality of feedback</w:t>
      </w:r>
      <w:r w:rsidR="00E612D9">
        <w:rPr>
          <w:rFonts w:ascii="Times New Roman" w:hAnsi="Times New Roman" w:cs="Times New Roman"/>
          <w:color w:val="000000" w:themeColor="text1"/>
          <w:sz w:val="24"/>
          <w:szCs w:val="24"/>
        </w:rPr>
        <w:t>,</w:t>
      </w:r>
      <w:r w:rsidRPr="00663DD1">
        <w:rPr>
          <w:rFonts w:ascii="Times New Roman" w:hAnsi="Times New Roman" w:cs="Times New Roman"/>
          <w:color w:val="000000" w:themeColor="text1"/>
          <w:sz w:val="24"/>
          <w:szCs w:val="24"/>
        </w:rPr>
        <w:t xml:space="preserve"> </w:t>
      </w:r>
      <w:r w:rsidR="00E612D9" w:rsidRPr="00FE735A">
        <w:rPr>
          <w:rFonts w:ascii="Times New Roman" w:hAnsi="Times New Roman" w:cs="Times New Roman"/>
          <w:color w:val="000000" w:themeColor="text1"/>
          <w:sz w:val="24"/>
          <w:szCs w:val="24"/>
          <w:u w:val="single"/>
        </w:rPr>
        <w:t xml:space="preserve">which </w:t>
      </w:r>
      <w:r w:rsidRPr="00663DD1">
        <w:rPr>
          <w:rFonts w:ascii="Times New Roman" w:hAnsi="Times New Roman" w:cs="Times New Roman"/>
          <w:color w:val="000000" w:themeColor="text1"/>
          <w:sz w:val="24"/>
          <w:szCs w:val="24"/>
        </w:rPr>
        <w:t xml:space="preserve">goes beyond yearly performance appraisals. It deals with day-to-day supervisor-employee and even co-worker-to coworker feedback consistency and is consistent through time and situations. The timeliness and usefulness of information received allow for </w:t>
      </w:r>
      <w:r w:rsidR="002831F2">
        <w:rPr>
          <w:rFonts w:ascii="Times New Roman" w:hAnsi="Times New Roman" w:cs="Times New Roman"/>
          <w:color w:val="000000" w:themeColor="text1"/>
          <w:sz w:val="24"/>
          <w:szCs w:val="24"/>
        </w:rPr>
        <w:t xml:space="preserve">a </w:t>
      </w:r>
      <w:r w:rsidRPr="00663DD1">
        <w:rPr>
          <w:rFonts w:ascii="Times New Roman" w:hAnsi="Times New Roman" w:cs="Times New Roman"/>
          <w:color w:val="000000" w:themeColor="text1"/>
          <w:sz w:val="24"/>
          <w:szCs w:val="24"/>
        </w:rPr>
        <w:t xml:space="preserve">greater sense of support by the organization, thus professing higher engagement levels (Steelman, Levy, &amp; Snell, 2004). For the purposes of this study, we will be focusing on </w:t>
      </w:r>
      <w:r w:rsidR="00F044C3">
        <w:rPr>
          <w:rFonts w:ascii="Times New Roman" w:hAnsi="Times New Roman" w:cs="Times New Roman"/>
          <w:color w:val="000000" w:themeColor="text1"/>
          <w:sz w:val="24"/>
          <w:szCs w:val="24"/>
        </w:rPr>
        <w:t xml:space="preserve">the </w:t>
      </w:r>
      <w:r w:rsidRPr="00663DD1">
        <w:rPr>
          <w:rFonts w:ascii="Times New Roman" w:hAnsi="Times New Roman" w:cs="Times New Roman"/>
          <w:color w:val="000000" w:themeColor="text1"/>
          <w:sz w:val="24"/>
          <w:szCs w:val="24"/>
        </w:rPr>
        <w:t>quality of feedback from</w:t>
      </w:r>
      <w:r w:rsidR="00F044C3">
        <w:rPr>
          <w:rFonts w:ascii="Times New Roman" w:hAnsi="Times New Roman" w:cs="Times New Roman"/>
          <w:color w:val="000000" w:themeColor="text1"/>
          <w:sz w:val="24"/>
          <w:szCs w:val="24"/>
        </w:rPr>
        <w:t xml:space="preserve"> the</w:t>
      </w:r>
      <w:r w:rsidRPr="00663DD1">
        <w:rPr>
          <w:rFonts w:ascii="Times New Roman" w:hAnsi="Times New Roman" w:cs="Times New Roman"/>
          <w:color w:val="000000" w:themeColor="text1"/>
          <w:sz w:val="24"/>
          <w:szCs w:val="24"/>
        </w:rPr>
        <w:t xml:space="preserve"> supervisor to</w:t>
      </w:r>
      <w:r w:rsidR="00F044C3">
        <w:rPr>
          <w:rFonts w:ascii="Times New Roman" w:hAnsi="Times New Roman" w:cs="Times New Roman"/>
          <w:color w:val="000000" w:themeColor="text1"/>
          <w:sz w:val="24"/>
          <w:szCs w:val="24"/>
        </w:rPr>
        <w:t xml:space="preserve"> the</w:t>
      </w:r>
      <w:r w:rsidRPr="00663DD1">
        <w:rPr>
          <w:rFonts w:ascii="Times New Roman" w:hAnsi="Times New Roman" w:cs="Times New Roman"/>
          <w:color w:val="000000" w:themeColor="text1"/>
          <w:sz w:val="24"/>
          <w:szCs w:val="24"/>
        </w:rPr>
        <w:t xml:space="preserve"> employee</w:t>
      </w:r>
      <w:r w:rsidRPr="00663DD1">
        <w:rPr>
          <w:rFonts w:ascii="Times New Roman" w:hAnsi="Times New Roman" w:cs="Times New Roman"/>
          <w:b/>
          <w:bCs/>
          <w:color w:val="000000" w:themeColor="text1"/>
          <w:sz w:val="24"/>
          <w:szCs w:val="24"/>
        </w:rPr>
        <w:t xml:space="preserve"> </w:t>
      </w:r>
      <w:r w:rsidRPr="00663DD1">
        <w:rPr>
          <w:rFonts w:ascii="Times New Roman" w:hAnsi="Times New Roman" w:cs="Times New Roman"/>
          <w:color w:val="000000" w:themeColor="text1"/>
          <w:sz w:val="24"/>
          <w:szCs w:val="24"/>
        </w:rPr>
        <w:t>that allows for clear communication of specific job-related information as well as feedback of personal performance.</w:t>
      </w:r>
      <w:r w:rsidRPr="00663DD1">
        <w:rPr>
          <w:rFonts w:ascii="Times New Roman" w:hAnsi="Times New Roman" w:cs="Times New Roman"/>
          <w:b/>
          <w:bCs/>
          <w:color w:val="000000" w:themeColor="text1"/>
          <w:sz w:val="24"/>
          <w:szCs w:val="24"/>
        </w:rPr>
        <w:t xml:space="preserve"> </w:t>
      </w:r>
    </w:p>
    <w:p w14:paraId="6FA03797" w14:textId="078FDC21" w:rsidR="00C933D1" w:rsidRPr="00663DD1" w:rsidRDefault="00C933D1" w:rsidP="00C933D1">
      <w:pPr>
        <w:spacing w:line="480" w:lineRule="auto"/>
        <w:ind w:firstLine="720"/>
        <w:rPr>
          <w:rFonts w:ascii="Times New Roman" w:hAnsi="Times New Roman" w:cs="Times New Roman"/>
          <w:color w:val="000000" w:themeColor="text1"/>
          <w:sz w:val="24"/>
          <w:szCs w:val="24"/>
        </w:rPr>
      </w:pPr>
      <w:r w:rsidRPr="00663DD1">
        <w:rPr>
          <w:rFonts w:ascii="Times New Roman" w:hAnsi="Times New Roman" w:cs="Times New Roman"/>
          <w:color w:val="000000" w:themeColor="text1"/>
          <w:sz w:val="24"/>
          <w:szCs w:val="24"/>
        </w:rPr>
        <w:t>Trust is believed to be a primary antecedent of engagement because leaders are expected to demonstrate trustworthy characteristics to connect with employees and “one of the main constructs used to measure successful relationships between parties”</w:t>
      </w:r>
      <w:r>
        <w:rPr>
          <w:rFonts w:ascii="Times New Roman" w:hAnsi="Times New Roman" w:cs="Times New Roman"/>
          <w:color w:val="000000" w:themeColor="text1"/>
          <w:sz w:val="24"/>
          <w:szCs w:val="24"/>
        </w:rPr>
        <w:t xml:space="preserve"> </w:t>
      </w:r>
      <w:r w:rsidRPr="00663DD1">
        <w:rPr>
          <w:rFonts w:ascii="Times New Roman" w:hAnsi="Times New Roman" w:cs="Times New Roman"/>
          <w:color w:val="000000" w:themeColor="text1"/>
          <w:sz w:val="24"/>
          <w:szCs w:val="24"/>
        </w:rPr>
        <w:t xml:space="preserve">(Mishra, Boynton &amp; Mishra, 2014, p. 186). </w:t>
      </w:r>
      <w:r>
        <w:rPr>
          <w:rFonts w:ascii="Times New Roman" w:hAnsi="Times New Roman" w:cs="Times New Roman"/>
          <w:color w:val="000000" w:themeColor="text1"/>
          <w:sz w:val="24"/>
          <w:szCs w:val="24"/>
        </w:rPr>
        <w:t xml:space="preserve">Moreover, trusting organizational environments allow </w:t>
      </w:r>
      <w:r>
        <w:rPr>
          <w:rFonts w:ascii="Times New Roman" w:hAnsi="Times New Roman" w:cs="Times New Roman"/>
          <w:color w:val="000000" w:themeColor="text1"/>
          <w:sz w:val="24"/>
          <w:szCs w:val="24"/>
        </w:rPr>
        <w:lastRenderedPageBreak/>
        <w:t>for motivation, reduction of uncertainty</w:t>
      </w:r>
      <w:r w:rsidR="00E612D9">
        <w:rPr>
          <w:rFonts w:ascii="Times New Roman" w:hAnsi="Times New Roman" w:cs="Times New Roman"/>
          <w:color w:val="000000" w:themeColor="text1"/>
          <w:sz w:val="24"/>
          <w:szCs w:val="24"/>
        </w:rPr>
        <w:t>,</w:t>
      </w:r>
      <w:r>
        <w:rPr>
          <w:rFonts w:ascii="Times New Roman" w:hAnsi="Times New Roman" w:cs="Times New Roman"/>
          <w:color w:val="000000" w:themeColor="text1"/>
          <w:sz w:val="24"/>
          <w:szCs w:val="24"/>
        </w:rPr>
        <w:t xml:space="preserve"> and also influence engagement (Memon, Shah, Khoso, 2020). </w:t>
      </w:r>
      <w:r w:rsidRPr="00663DD1">
        <w:rPr>
          <w:rFonts w:ascii="Times New Roman" w:hAnsi="Times New Roman" w:cs="Times New Roman"/>
          <w:color w:val="000000" w:themeColor="text1"/>
          <w:sz w:val="24"/>
          <w:szCs w:val="24"/>
        </w:rPr>
        <w:t xml:space="preserve">Trust, as </w:t>
      </w:r>
      <w:r w:rsidR="002831F2">
        <w:rPr>
          <w:rFonts w:ascii="Times New Roman" w:hAnsi="Times New Roman" w:cs="Times New Roman"/>
          <w:color w:val="000000" w:themeColor="text1"/>
          <w:sz w:val="24"/>
          <w:szCs w:val="24"/>
        </w:rPr>
        <w:t xml:space="preserve">an </w:t>
      </w:r>
      <w:r w:rsidRPr="00663DD1">
        <w:rPr>
          <w:rFonts w:ascii="Times New Roman" w:hAnsi="Times New Roman" w:cs="Times New Roman"/>
          <w:color w:val="000000" w:themeColor="text1"/>
          <w:sz w:val="24"/>
          <w:szCs w:val="24"/>
        </w:rPr>
        <w:t>effective communication resource, can be conceptualized in different ways such as trust in</w:t>
      </w:r>
      <w:r w:rsidR="00422239">
        <w:rPr>
          <w:rFonts w:ascii="Times New Roman" w:hAnsi="Times New Roman" w:cs="Times New Roman"/>
          <w:color w:val="000000" w:themeColor="text1"/>
          <w:sz w:val="24"/>
          <w:szCs w:val="24"/>
        </w:rPr>
        <w:t xml:space="preserve"> a</w:t>
      </w:r>
      <w:r w:rsidRPr="00663DD1">
        <w:rPr>
          <w:rFonts w:ascii="Times New Roman" w:hAnsi="Times New Roman" w:cs="Times New Roman"/>
          <w:color w:val="000000" w:themeColor="text1"/>
          <w:sz w:val="24"/>
          <w:szCs w:val="24"/>
        </w:rPr>
        <w:t xml:space="preserve"> supervisor (e.g., Ellis &amp; Shockeley-Zalabak, 2001) or inter-organizational trust (e.g.</w:t>
      </w:r>
      <w:r>
        <w:rPr>
          <w:rFonts w:ascii="Times New Roman" w:hAnsi="Times New Roman" w:cs="Times New Roman"/>
          <w:color w:val="000000" w:themeColor="text1"/>
          <w:sz w:val="24"/>
          <w:szCs w:val="24"/>
        </w:rPr>
        <w:t>,</w:t>
      </w:r>
      <w:r w:rsidRPr="00663DD1">
        <w:rPr>
          <w:rFonts w:ascii="Times New Roman" w:hAnsi="Times New Roman" w:cs="Times New Roman"/>
          <w:color w:val="000000" w:themeColor="text1"/>
          <w:sz w:val="24"/>
          <w:szCs w:val="24"/>
        </w:rPr>
        <w:t xml:space="preserve"> Chrupala-Pinak, Grabowski, &amp; Sulimowska-Formowicz, 2017). In this dissertation, the focus is on interpersonal trust. </w:t>
      </w:r>
      <w:r>
        <w:rPr>
          <w:rFonts w:ascii="Times New Roman" w:hAnsi="Times New Roman" w:cs="Times New Roman"/>
          <w:color w:val="000000" w:themeColor="text1"/>
          <w:sz w:val="24"/>
          <w:szCs w:val="24"/>
        </w:rPr>
        <w:t xml:space="preserve">Interpersonal trust </w:t>
      </w:r>
      <w:r w:rsidRPr="00663DD1">
        <w:rPr>
          <w:rFonts w:ascii="Times New Roman" w:hAnsi="Times New Roman" w:cs="Times New Roman"/>
          <w:color w:val="000000" w:themeColor="text1"/>
          <w:sz w:val="24"/>
          <w:szCs w:val="24"/>
        </w:rPr>
        <w:t>can be defined as “the extent to which a person is confident in, and is willing to act on the basis of, the words, actions, and decisions of another” (Mahajan, Bishop, &amp; Scott, 2012, p. 173</w:t>
      </w:r>
      <w:r>
        <w:rPr>
          <w:rFonts w:ascii="Times New Roman" w:hAnsi="Times New Roman" w:cs="Times New Roman"/>
          <w:color w:val="000000" w:themeColor="text1"/>
          <w:sz w:val="24"/>
          <w:szCs w:val="24"/>
        </w:rPr>
        <w:t>)</w:t>
      </w:r>
      <w:r w:rsidR="008975B9">
        <w:rPr>
          <w:rFonts w:ascii="Times New Roman" w:hAnsi="Times New Roman" w:cs="Times New Roman"/>
          <w:color w:val="000000" w:themeColor="text1"/>
          <w:sz w:val="24"/>
          <w:szCs w:val="24"/>
        </w:rPr>
        <w:t xml:space="preserve">. It </w:t>
      </w:r>
      <w:r w:rsidRPr="008A2747">
        <w:rPr>
          <w:rFonts w:ascii="Times New Roman" w:hAnsi="Times New Roman" w:cs="Times New Roman"/>
          <w:color w:val="000000" w:themeColor="text1"/>
          <w:sz w:val="24"/>
          <w:szCs w:val="24"/>
        </w:rPr>
        <w:t>can be displayed in two forms</w:t>
      </w:r>
      <w:r w:rsidR="008975B9" w:rsidRPr="008A2747">
        <w:rPr>
          <w:rFonts w:ascii="Times New Roman" w:hAnsi="Times New Roman" w:cs="Times New Roman"/>
          <w:color w:val="000000" w:themeColor="text1"/>
          <w:sz w:val="24"/>
          <w:szCs w:val="24"/>
        </w:rPr>
        <w:t>:</w:t>
      </w:r>
      <w:r w:rsidRPr="008A2747">
        <w:rPr>
          <w:rFonts w:ascii="Times New Roman" w:hAnsi="Times New Roman" w:cs="Times New Roman"/>
          <w:color w:val="000000" w:themeColor="text1"/>
          <w:sz w:val="24"/>
          <w:szCs w:val="24"/>
        </w:rPr>
        <w:t xml:space="preserve"> cognitive</w:t>
      </w:r>
      <w:r w:rsidR="008975B9" w:rsidRPr="008A2747">
        <w:rPr>
          <w:rFonts w:ascii="Times New Roman" w:hAnsi="Times New Roman" w:cs="Times New Roman"/>
          <w:color w:val="000000" w:themeColor="text1"/>
          <w:sz w:val="24"/>
          <w:szCs w:val="24"/>
        </w:rPr>
        <w:t xml:space="preserve"> which deals </w:t>
      </w:r>
      <w:r w:rsidRPr="008A2747">
        <w:rPr>
          <w:rFonts w:ascii="Times New Roman" w:hAnsi="Times New Roman" w:cs="Times New Roman"/>
          <w:color w:val="000000" w:themeColor="text1"/>
          <w:sz w:val="24"/>
          <w:szCs w:val="24"/>
        </w:rPr>
        <w:t xml:space="preserve">with the reliability and dependability of others and affective which is rooted </w:t>
      </w:r>
      <w:r w:rsidR="002831F2">
        <w:rPr>
          <w:rFonts w:ascii="Times New Roman" w:hAnsi="Times New Roman" w:cs="Times New Roman"/>
          <w:color w:val="000000" w:themeColor="text1"/>
          <w:sz w:val="24"/>
          <w:szCs w:val="24"/>
        </w:rPr>
        <w:t>in</w:t>
      </w:r>
      <w:r w:rsidRPr="008A2747">
        <w:rPr>
          <w:rFonts w:ascii="Times New Roman" w:hAnsi="Times New Roman" w:cs="Times New Roman"/>
          <w:color w:val="000000" w:themeColor="text1"/>
          <w:sz w:val="24"/>
          <w:szCs w:val="24"/>
        </w:rPr>
        <w:t xml:space="preserve"> emotion (Agarwal, 2013; May, Gilson, &amp; Harter, 2004) and is based on feelings of care and concern for team members (Afsar, Al-Ghazali, Cheema, &amp; Javed, 2020). </w:t>
      </w:r>
      <w:r w:rsidR="008975B9" w:rsidRPr="008A2747">
        <w:rPr>
          <w:rFonts w:ascii="Times New Roman" w:hAnsi="Times New Roman" w:cs="Times New Roman"/>
          <w:color w:val="000000" w:themeColor="text1"/>
          <w:sz w:val="24"/>
          <w:szCs w:val="24"/>
        </w:rPr>
        <w:t xml:space="preserve">Research suggests that the </w:t>
      </w:r>
      <w:r w:rsidRPr="008A2747">
        <w:rPr>
          <w:rFonts w:ascii="Times New Roman" w:hAnsi="Times New Roman" w:cs="Times New Roman"/>
          <w:color w:val="000000" w:themeColor="text1"/>
          <w:sz w:val="24"/>
          <w:szCs w:val="24"/>
        </w:rPr>
        <w:t>presence of interpersonal trust increases the possibility of working cohesively with other team members</w:t>
      </w:r>
      <w:r w:rsidR="008975B9" w:rsidRPr="008A2747">
        <w:rPr>
          <w:rFonts w:ascii="Times New Roman" w:hAnsi="Times New Roman" w:cs="Times New Roman"/>
          <w:color w:val="000000" w:themeColor="text1"/>
          <w:sz w:val="24"/>
          <w:szCs w:val="24"/>
        </w:rPr>
        <w:t xml:space="preserve"> as a result of higher</w:t>
      </w:r>
      <w:r w:rsidRPr="008A2747">
        <w:rPr>
          <w:rFonts w:ascii="Times New Roman" w:hAnsi="Times New Roman" w:cs="Times New Roman"/>
          <w:color w:val="000000" w:themeColor="text1"/>
          <w:sz w:val="24"/>
          <w:szCs w:val="24"/>
        </w:rPr>
        <w:t xml:space="preserve"> levels of cooperation, information sharing, less uncertainty, and ambiguity (Afsar et al., 2020)</w:t>
      </w:r>
      <w:r w:rsidR="0084711B" w:rsidRPr="008A2747">
        <w:rPr>
          <w:rFonts w:ascii="Times New Roman" w:hAnsi="Times New Roman" w:cs="Times New Roman"/>
          <w:color w:val="000000" w:themeColor="text1"/>
          <w:sz w:val="24"/>
          <w:szCs w:val="24"/>
        </w:rPr>
        <w:t>.</w:t>
      </w:r>
      <w:r w:rsidRPr="008A2747">
        <w:rPr>
          <w:rFonts w:ascii="Times New Roman" w:hAnsi="Times New Roman" w:cs="Times New Roman"/>
          <w:color w:val="000000" w:themeColor="text1"/>
          <w:sz w:val="24"/>
          <w:szCs w:val="24"/>
        </w:rPr>
        <w:t xml:space="preserve"> Higher levels of interpersonal trust </w:t>
      </w:r>
      <w:r w:rsidR="008975B9" w:rsidRPr="008A2747">
        <w:rPr>
          <w:rFonts w:ascii="Times New Roman" w:hAnsi="Times New Roman" w:cs="Times New Roman"/>
          <w:color w:val="000000" w:themeColor="text1"/>
          <w:sz w:val="24"/>
          <w:szCs w:val="24"/>
        </w:rPr>
        <w:t xml:space="preserve">may also </w:t>
      </w:r>
      <w:r w:rsidRPr="008A2747">
        <w:rPr>
          <w:rFonts w:ascii="Times New Roman" w:hAnsi="Times New Roman" w:cs="Times New Roman"/>
          <w:color w:val="000000" w:themeColor="text1"/>
          <w:sz w:val="24"/>
          <w:szCs w:val="24"/>
        </w:rPr>
        <w:t>result in psychological safety, confidence, and belonging (Afsar et al., 2020), thus creating a more engaged workforce.</w:t>
      </w:r>
      <w:r>
        <w:rPr>
          <w:rFonts w:ascii="Times New Roman" w:hAnsi="Times New Roman" w:cs="Times New Roman"/>
          <w:color w:val="000000" w:themeColor="text1"/>
          <w:sz w:val="24"/>
          <w:szCs w:val="24"/>
        </w:rPr>
        <w:t xml:space="preserve"> </w:t>
      </w:r>
    </w:p>
    <w:p w14:paraId="70818D38" w14:textId="54CE038A" w:rsidR="00C933D1" w:rsidRPr="00663DD1" w:rsidRDefault="00C933D1" w:rsidP="00C933D1">
      <w:pPr>
        <w:spacing w:line="480" w:lineRule="auto"/>
        <w:ind w:firstLine="720"/>
        <w:rPr>
          <w:rFonts w:ascii="Times New Roman" w:hAnsi="Times New Roman" w:cs="Times New Roman"/>
          <w:color w:val="000000" w:themeColor="text1"/>
          <w:sz w:val="24"/>
          <w:szCs w:val="24"/>
        </w:rPr>
      </w:pPr>
      <w:r w:rsidRPr="00663DD1">
        <w:rPr>
          <w:rFonts w:ascii="Times New Roman" w:hAnsi="Times New Roman" w:cs="Times New Roman"/>
          <w:color w:val="000000" w:themeColor="text1"/>
          <w:sz w:val="24"/>
          <w:szCs w:val="24"/>
        </w:rPr>
        <w:t xml:space="preserve">In addition to the direct influence of effective communication and interpersonal trust on employee engagement, the study also examines the potential mediating role of employee involvement in these relationships. Employee involvement “relates to the involvement of employees </w:t>
      </w:r>
      <w:r w:rsidR="002831F2">
        <w:rPr>
          <w:rFonts w:ascii="Times New Roman" w:hAnsi="Times New Roman" w:cs="Times New Roman"/>
          <w:color w:val="000000" w:themeColor="text1"/>
          <w:sz w:val="24"/>
          <w:szCs w:val="24"/>
        </w:rPr>
        <w:t>in</w:t>
      </w:r>
      <w:r w:rsidRPr="00663DD1">
        <w:rPr>
          <w:rFonts w:ascii="Times New Roman" w:hAnsi="Times New Roman" w:cs="Times New Roman"/>
          <w:color w:val="000000" w:themeColor="text1"/>
          <w:sz w:val="24"/>
          <w:szCs w:val="24"/>
        </w:rPr>
        <w:t xml:space="preserve"> problem-solving and decision-making at all levels in the organization” (Mellat-Parast, 2013, p. 2808). Empowering employees and giving them access to learning tools that enhance their skills creates a sense of loyalty and satisfaction that translates into engagement. </w:t>
      </w:r>
      <w:r w:rsidR="002831F2">
        <w:rPr>
          <w:rFonts w:ascii="Times New Roman" w:hAnsi="Times New Roman" w:cs="Times New Roman"/>
          <w:color w:val="000000" w:themeColor="text1"/>
          <w:sz w:val="24"/>
          <w:szCs w:val="24"/>
        </w:rPr>
        <w:t>An o</w:t>
      </w:r>
      <w:r w:rsidRPr="00663DD1">
        <w:rPr>
          <w:rFonts w:ascii="Times New Roman" w:hAnsi="Times New Roman" w:cs="Times New Roman"/>
          <w:color w:val="000000" w:themeColor="text1"/>
          <w:sz w:val="24"/>
          <w:szCs w:val="24"/>
        </w:rPr>
        <w:t xml:space="preserve">pen and constant flow of communication at all </w:t>
      </w:r>
      <w:r w:rsidRPr="00663DD1">
        <w:rPr>
          <w:rFonts w:ascii="Times New Roman" w:hAnsi="Times New Roman" w:cs="Times New Roman"/>
          <w:color w:val="000000" w:themeColor="text1"/>
          <w:sz w:val="24"/>
          <w:szCs w:val="24"/>
        </w:rPr>
        <w:lastRenderedPageBreak/>
        <w:t>levels of the organization allows for opportunities to participate in organizational decision-making processes as well as voice concerns, needs</w:t>
      </w:r>
      <w:r>
        <w:rPr>
          <w:rFonts w:ascii="Times New Roman" w:hAnsi="Times New Roman" w:cs="Times New Roman"/>
          <w:color w:val="000000" w:themeColor="text1"/>
          <w:sz w:val="24"/>
          <w:szCs w:val="24"/>
        </w:rPr>
        <w:t>,</w:t>
      </w:r>
      <w:r w:rsidRPr="00663DD1">
        <w:rPr>
          <w:rFonts w:ascii="Times New Roman" w:hAnsi="Times New Roman" w:cs="Times New Roman"/>
          <w:color w:val="000000" w:themeColor="text1"/>
          <w:sz w:val="24"/>
          <w:szCs w:val="24"/>
        </w:rPr>
        <w:t xml:space="preserve"> and share ideas. Trusting environments are spaces where employees can voice their concerns and participate in </w:t>
      </w:r>
      <w:r w:rsidR="00DC30E0">
        <w:rPr>
          <w:rFonts w:ascii="Times New Roman" w:hAnsi="Times New Roman" w:cs="Times New Roman"/>
          <w:color w:val="000000" w:themeColor="text1"/>
          <w:sz w:val="24"/>
          <w:szCs w:val="24"/>
        </w:rPr>
        <w:t xml:space="preserve">a </w:t>
      </w:r>
      <w:r w:rsidRPr="00663DD1">
        <w:rPr>
          <w:rFonts w:ascii="Times New Roman" w:hAnsi="Times New Roman" w:cs="Times New Roman"/>
          <w:color w:val="000000" w:themeColor="text1"/>
          <w:sz w:val="24"/>
          <w:szCs w:val="24"/>
        </w:rPr>
        <w:t xml:space="preserve">process that allows for engagement and enhances their enthusiasm to </w:t>
      </w:r>
      <w:r w:rsidRPr="004022BA">
        <w:rPr>
          <w:rFonts w:ascii="Times New Roman" w:hAnsi="Times New Roman" w:cs="Times New Roman"/>
          <w:color w:val="000000" w:themeColor="text1"/>
          <w:sz w:val="24"/>
          <w:szCs w:val="24"/>
        </w:rPr>
        <w:t xml:space="preserve">want to go </w:t>
      </w:r>
      <w:r w:rsidR="00E60889" w:rsidRPr="004022BA">
        <w:rPr>
          <w:rFonts w:ascii="Times New Roman" w:hAnsi="Times New Roman" w:cs="Times New Roman"/>
          <w:color w:val="000000" w:themeColor="text1"/>
          <w:sz w:val="24"/>
          <w:szCs w:val="24"/>
        </w:rPr>
        <w:t>the</w:t>
      </w:r>
      <w:r w:rsidRPr="004022BA">
        <w:rPr>
          <w:rFonts w:ascii="Times New Roman" w:hAnsi="Times New Roman" w:cs="Times New Roman"/>
          <w:color w:val="000000" w:themeColor="text1"/>
          <w:sz w:val="24"/>
          <w:szCs w:val="24"/>
        </w:rPr>
        <w:t xml:space="preserve"> extra </w:t>
      </w:r>
      <w:r w:rsidRPr="00663DD1">
        <w:rPr>
          <w:rFonts w:ascii="Times New Roman" w:hAnsi="Times New Roman" w:cs="Times New Roman"/>
          <w:color w:val="000000" w:themeColor="text1"/>
          <w:sz w:val="24"/>
          <w:szCs w:val="24"/>
        </w:rPr>
        <w:t xml:space="preserve">mile. In this dissertation, we are looking at employee involvement from a High Involvement Work Practices (HIWP) perspective.  These are a set of practices often used to explain and operationalize employee involvement and consist of four attributes: power, information, reward, knowledge also known as PIRK (Rana, 2015; Konrad, 2006; Vandenberg, Richardson, Eastman, 1999).  High </w:t>
      </w:r>
      <w:r>
        <w:rPr>
          <w:rFonts w:ascii="Times New Roman" w:hAnsi="Times New Roman" w:cs="Times New Roman"/>
          <w:color w:val="000000" w:themeColor="text1"/>
          <w:sz w:val="24"/>
          <w:szCs w:val="24"/>
        </w:rPr>
        <w:t>i</w:t>
      </w:r>
      <w:r w:rsidRPr="00663DD1">
        <w:rPr>
          <w:rFonts w:ascii="Times New Roman" w:hAnsi="Times New Roman" w:cs="Times New Roman"/>
          <w:color w:val="000000" w:themeColor="text1"/>
          <w:sz w:val="24"/>
          <w:szCs w:val="24"/>
        </w:rPr>
        <w:t xml:space="preserve">nvolvement </w:t>
      </w:r>
      <w:r>
        <w:rPr>
          <w:rFonts w:ascii="Times New Roman" w:hAnsi="Times New Roman" w:cs="Times New Roman"/>
          <w:color w:val="000000" w:themeColor="text1"/>
          <w:sz w:val="24"/>
          <w:szCs w:val="24"/>
        </w:rPr>
        <w:t>w</w:t>
      </w:r>
      <w:r w:rsidRPr="00663DD1">
        <w:rPr>
          <w:rFonts w:ascii="Times New Roman" w:hAnsi="Times New Roman" w:cs="Times New Roman"/>
          <w:color w:val="000000" w:themeColor="text1"/>
          <w:sz w:val="24"/>
          <w:szCs w:val="24"/>
        </w:rPr>
        <w:t xml:space="preserve">ork </w:t>
      </w:r>
      <w:r>
        <w:rPr>
          <w:rFonts w:ascii="Times New Roman" w:hAnsi="Times New Roman" w:cs="Times New Roman"/>
          <w:color w:val="000000" w:themeColor="text1"/>
          <w:sz w:val="24"/>
          <w:szCs w:val="24"/>
        </w:rPr>
        <w:t>p</w:t>
      </w:r>
      <w:r w:rsidRPr="00663DD1">
        <w:rPr>
          <w:rFonts w:ascii="Times New Roman" w:hAnsi="Times New Roman" w:cs="Times New Roman"/>
          <w:color w:val="000000" w:themeColor="text1"/>
          <w:sz w:val="24"/>
          <w:szCs w:val="24"/>
        </w:rPr>
        <w:t xml:space="preserve">ractices have been </w:t>
      </w:r>
      <w:r w:rsidR="00DC30E0">
        <w:rPr>
          <w:rFonts w:ascii="Times New Roman" w:hAnsi="Times New Roman" w:cs="Times New Roman"/>
          <w:color w:val="000000" w:themeColor="text1"/>
          <w:sz w:val="24"/>
          <w:szCs w:val="24"/>
        </w:rPr>
        <w:t>proven</w:t>
      </w:r>
      <w:r w:rsidRPr="00663DD1">
        <w:rPr>
          <w:rFonts w:ascii="Times New Roman" w:hAnsi="Times New Roman" w:cs="Times New Roman"/>
          <w:color w:val="000000" w:themeColor="text1"/>
          <w:sz w:val="24"/>
          <w:szCs w:val="24"/>
        </w:rPr>
        <w:t xml:space="preserve"> to be positively related to positive work outcomes such as job satisfaction, employee retention</w:t>
      </w:r>
      <w:r w:rsidR="00DC30E0">
        <w:rPr>
          <w:rFonts w:ascii="Times New Roman" w:hAnsi="Times New Roman" w:cs="Times New Roman"/>
          <w:color w:val="000000" w:themeColor="text1"/>
          <w:sz w:val="24"/>
          <w:szCs w:val="24"/>
        </w:rPr>
        <w:t>,</w:t>
      </w:r>
      <w:r w:rsidRPr="00663DD1">
        <w:rPr>
          <w:rFonts w:ascii="Times New Roman" w:hAnsi="Times New Roman" w:cs="Times New Roman"/>
          <w:color w:val="000000" w:themeColor="text1"/>
          <w:sz w:val="24"/>
          <w:szCs w:val="24"/>
        </w:rPr>
        <w:t xml:space="preserve"> and increased productivity level (Rana, 2015) and are aimed at creating competitive advantage through the enriching of employee’s skills, motivation, information, and empowerment (O’Neil, Feldman, Vanderberg, Dejoy, &amp; Wilson, 2011; Rana, 2015). </w:t>
      </w:r>
    </w:p>
    <w:p w14:paraId="351396CE" w14:textId="77777777" w:rsidR="00C933D1" w:rsidRPr="00663DD1" w:rsidRDefault="00C933D1" w:rsidP="00C933D1">
      <w:pPr>
        <w:spacing w:line="480" w:lineRule="auto"/>
        <w:ind w:firstLine="360"/>
        <w:rPr>
          <w:rFonts w:ascii="Times New Roman" w:hAnsi="Times New Roman" w:cs="Times New Roman"/>
          <w:color w:val="000000" w:themeColor="text1"/>
          <w:sz w:val="24"/>
          <w:szCs w:val="24"/>
        </w:rPr>
      </w:pPr>
      <w:r w:rsidRPr="00663DD1">
        <w:rPr>
          <w:rFonts w:ascii="Times New Roman" w:hAnsi="Times New Roman" w:cs="Times New Roman"/>
          <w:color w:val="000000" w:themeColor="text1"/>
          <w:sz w:val="24"/>
          <w:szCs w:val="24"/>
        </w:rPr>
        <w:t xml:space="preserve">Taken together, this study extends our knowledge of drivers of employee engagement in an organizational setting and also aims to provide organizations with insights on how to develop an engaged workforce using effective communication, interpersonal trust, and employee involvement as primary organization resources. Specifically, we propose that effective communication and interpersonal trust relate to employee engagement directly and indirectly through employee involvement. In doing so, we aim to address the following two research questions: </w:t>
      </w:r>
    </w:p>
    <w:p w14:paraId="4B8D213F" w14:textId="77777777" w:rsidR="00C933D1" w:rsidRPr="00663DD1" w:rsidRDefault="00C933D1" w:rsidP="00C933D1">
      <w:pPr>
        <w:pStyle w:val="ListParagraph"/>
        <w:numPr>
          <w:ilvl w:val="0"/>
          <w:numId w:val="2"/>
        </w:numPr>
        <w:spacing w:line="480" w:lineRule="auto"/>
        <w:rPr>
          <w:color w:val="000000" w:themeColor="text1"/>
        </w:rPr>
      </w:pPr>
      <w:r w:rsidRPr="00663DD1">
        <w:rPr>
          <w:color w:val="000000" w:themeColor="text1"/>
        </w:rPr>
        <w:t xml:space="preserve">How does effective communication relate to employee engagement? </w:t>
      </w:r>
    </w:p>
    <w:p w14:paraId="1C0CFFCB" w14:textId="2762D70C" w:rsidR="00C933D1" w:rsidRPr="00434393" w:rsidRDefault="00C933D1" w:rsidP="00C933D1">
      <w:pPr>
        <w:pStyle w:val="ListParagraph"/>
        <w:numPr>
          <w:ilvl w:val="0"/>
          <w:numId w:val="2"/>
        </w:numPr>
        <w:spacing w:line="480" w:lineRule="auto"/>
        <w:rPr>
          <w:color w:val="000000" w:themeColor="text1"/>
        </w:rPr>
      </w:pPr>
      <w:r w:rsidRPr="00663DD1">
        <w:rPr>
          <w:color w:val="000000" w:themeColor="text1"/>
        </w:rPr>
        <w:t>How does interpersonal trust relate to employee engagement?</w:t>
      </w:r>
      <w:bookmarkStart w:id="58" w:name="_Toc46318866"/>
      <w:bookmarkStart w:id="59" w:name="_Toc46319121"/>
      <w:bookmarkStart w:id="60" w:name="_Toc46319308"/>
      <w:bookmarkStart w:id="61" w:name="_Toc46319466"/>
      <w:bookmarkStart w:id="62" w:name="_Toc46319620"/>
      <w:bookmarkStart w:id="63" w:name="_Toc46416832"/>
      <w:bookmarkStart w:id="64" w:name="_Toc46580466"/>
      <w:bookmarkStart w:id="65" w:name="_Toc46580763"/>
      <w:bookmarkStart w:id="66" w:name="_Toc46580931"/>
      <w:bookmarkStart w:id="67" w:name="_Toc68011816"/>
      <w:bookmarkStart w:id="68" w:name="_Toc68011849"/>
      <w:bookmarkStart w:id="69" w:name="_Toc68012792"/>
      <w:bookmarkStart w:id="70" w:name="_Toc68012836"/>
      <w:bookmarkStart w:id="71" w:name="_Toc68013134"/>
    </w:p>
    <w:p w14:paraId="39BDC718" w14:textId="22F06A82" w:rsidR="00C933D1" w:rsidRPr="00663DD1" w:rsidRDefault="00C933D1" w:rsidP="00C933D1">
      <w:pPr>
        <w:autoSpaceDE/>
        <w:autoSpaceDN/>
        <w:adjustRightInd/>
        <w:rPr>
          <w:rFonts w:ascii="Times New Roman" w:eastAsiaTheme="majorEastAsia" w:hAnsi="Times New Roman" w:cs="Times New Roman"/>
          <w:b/>
          <w:bCs/>
          <w:color w:val="000000" w:themeColor="text1"/>
          <w:sz w:val="24"/>
          <w:szCs w:val="24"/>
          <w:lang w:eastAsia="en-US"/>
        </w:rPr>
      </w:pPr>
    </w:p>
    <w:p w14:paraId="408BADF9" w14:textId="71C14A04" w:rsidR="00C933D1" w:rsidRPr="00663DD1" w:rsidRDefault="00C933D1" w:rsidP="00FE735A">
      <w:pPr>
        <w:pStyle w:val="Heading1"/>
        <w:spacing w:before="0"/>
        <w:jc w:val="center"/>
        <w:rPr>
          <w:rFonts w:ascii="Times New Roman" w:hAnsi="Times New Roman" w:cs="Times New Roman"/>
          <w:b/>
          <w:bCs/>
          <w:color w:val="000000" w:themeColor="text1"/>
          <w:sz w:val="24"/>
          <w:szCs w:val="24"/>
        </w:rPr>
      </w:pPr>
      <w:bookmarkStart w:id="72" w:name="_Toc68872156"/>
      <w:bookmarkStart w:id="73" w:name="_Toc70597984"/>
      <w:bookmarkStart w:id="74" w:name="_Toc75090786"/>
      <w:r w:rsidRPr="00663DD1">
        <w:rPr>
          <w:rFonts w:ascii="Times New Roman" w:hAnsi="Times New Roman" w:cs="Times New Roman"/>
          <w:b/>
          <w:bCs/>
          <w:color w:val="000000" w:themeColor="text1"/>
          <w:sz w:val="24"/>
          <w:szCs w:val="24"/>
        </w:rPr>
        <w:t>CHAPTER II. LITERATURE REV</w:t>
      </w:r>
      <w:bookmarkEnd w:id="58"/>
      <w:bookmarkEnd w:id="59"/>
      <w:bookmarkEnd w:id="60"/>
      <w:bookmarkEnd w:id="61"/>
      <w:bookmarkEnd w:id="62"/>
      <w:bookmarkEnd w:id="63"/>
      <w:bookmarkEnd w:id="64"/>
      <w:bookmarkEnd w:id="65"/>
      <w:bookmarkEnd w:id="66"/>
      <w:bookmarkEnd w:id="67"/>
      <w:bookmarkEnd w:id="68"/>
      <w:bookmarkEnd w:id="69"/>
      <w:bookmarkEnd w:id="70"/>
      <w:bookmarkEnd w:id="71"/>
      <w:r w:rsidRPr="00663DD1">
        <w:rPr>
          <w:rFonts w:ascii="Times New Roman" w:hAnsi="Times New Roman" w:cs="Times New Roman"/>
          <w:b/>
          <w:bCs/>
          <w:color w:val="000000" w:themeColor="text1"/>
          <w:sz w:val="24"/>
          <w:szCs w:val="24"/>
        </w:rPr>
        <w:t>IEW AND HYPOTHESIS DEVELOPMENT</w:t>
      </w:r>
      <w:bookmarkEnd w:id="72"/>
      <w:bookmarkEnd w:id="73"/>
      <w:bookmarkEnd w:id="74"/>
    </w:p>
    <w:p w14:paraId="499E0385" w14:textId="77777777" w:rsidR="00C933D1" w:rsidRPr="00663DD1" w:rsidRDefault="00C933D1" w:rsidP="006D6104">
      <w:pPr>
        <w:rPr>
          <w:rFonts w:ascii="Times New Roman" w:hAnsi="Times New Roman" w:cs="Times New Roman"/>
          <w:color w:val="000000" w:themeColor="text1"/>
        </w:rPr>
      </w:pPr>
    </w:p>
    <w:p w14:paraId="4DF9EBE5" w14:textId="4E43C8B5" w:rsidR="00C933D1" w:rsidRPr="00663DD1" w:rsidRDefault="00C933D1" w:rsidP="00FE735A">
      <w:pPr>
        <w:pStyle w:val="Heading2"/>
        <w:spacing w:before="0"/>
        <w:rPr>
          <w:rFonts w:ascii="Times New Roman" w:hAnsi="Times New Roman" w:cs="Times New Roman"/>
          <w:b/>
          <w:bCs/>
          <w:color w:val="000000" w:themeColor="text1"/>
          <w:sz w:val="24"/>
          <w:szCs w:val="24"/>
        </w:rPr>
      </w:pPr>
      <w:bookmarkStart w:id="75" w:name="_Toc46318867"/>
      <w:bookmarkStart w:id="76" w:name="_Toc46319122"/>
      <w:bookmarkStart w:id="77" w:name="_Toc46319309"/>
      <w:bookmarkStart w:id="78" w:name="_Toc46319467"/>
      <w:bookmarkStart w:id="79" w:name="_Toc46319621"/>
      <w:bookmarkStart w:id="80" w:name="_Toc46416833"/>
      <w:bookmarkStart w:id="81" w:name="_Toc46580467"/>
      <w:bookmarkStart w:id="82" w:name="_Toc46580764"/>
      <w:bookmarkStart w:id="83" w:name="_Toc46580932"/>
      <w:bookmarkStart w:id="84" w:name="_Toc68011817"/>
      <w:bookmarkStart w:id="85" w:name="_Toc68011850"/>
      <w:bookmarkStart w:id="86" w:name="_Toc68012793"/>
      <w:bookmarkStart w:id="87" w:name="_Toc68012837"/>
      <w:bookmarkStart w:id="88" w:name="_Toc68872157"/>
      <w:bookmarkStart w:id="89" w:name="_Toc70597985"/>
      <w:bookmarkStart w:id="90" w:name="_Toc75090787"/>
      <w:r w:rsidRPr="00663DD1">
        <w:rPr>
          <w:rFonts w:ascii="Times New Roman" w:hAnsi="Times New Roman" w:cs="Times New Roman"/>
          <w:b/>
          <w:bCs/>
          <w:color w:val="000000" w:themeColor="text1"/>
          <w:sz w:val="24"/>
          <w:szCs w:val="24"/>
        </w:rPr>
        <w:t>Employee Engagement</w:t>
      </w:r>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p>
    <w:p w14:paraId="07DB7D39" w14:textId="77777777" w:rsidR="00C933D1" w:rsidRPr="00663DD1" w:rsidRDefault="00C933D1" w:rsidP="00C933D1">
      <w:pPr>
        <w:rPr>
          <w:rFonts w:ascii="Times New Roman" w:hAnsi="Times New Roman" w:cs="Times New Roman"/>
          <w:color w:val="000000" w:themeColor="text1"/>
          <w:sz w:val="24"/>
          <w:szCs w:val="24"/>
        </w:rPr>
      </w:pPr>
    </w:p>
    <w:p w14:paraId="0A5F9CB2" w14:textId="331D1B31" w:rsidR="00C933D1" w:rsidRPr="00663DD1" w:rsidRDefault="00C933D1" w:rsidP="00C933D1">
      <w:pPr>
        <w:spacing w:line="480" w:lineRule="auto"/>
        <w:ind w:firstLine="720"/>
        <w:rPr>
          <w:rFonts w:ascii="Times New Roman" w:hAnsi="Times New Roman" w:cs="Times New Roman"/>
          <w:color w:val="000000" w:themeColor="text1"/>
          <w:sz w:val="24"/>
          <w:szCs w:val="24"/>
        </w:rPr>
      </w:pPr>
      <w:r w:rsidRPr="00663DD1">
        <w:rPr>
          <w:rFonts w:ascii="Times New Roman" w:hAnsi="Times New Roman" w:cs="Times New Roman"/>
          <w:color w:val="000000" w:themeColor="text1"/>
          <w:sz w:val="24"/>
          <w:szCs w:val="24"/>
        </w:rPr>
        <w:t>As already mentioned, employee engagement has become a highly researched and pursued outcome in organizations due to the belief that higher engagement translates into higher performance</w:t>
      </w:r>
      <w:r>
        <w:rPr>
          <w:rFonts w:ascii="Times New Roman" w:hAnsi="Times New Roman" w:cs="Times New Roman"/>
          <w:color w:val="000000" w:themeColor="text1"/>
          <w:sz w:val="24"/>
          <w:szCs w:val="24"/>
        </w:rPr>
        <w:t xml:space="preserve"> and organizational competitive advantage</w:t>
      </w:r>
      <w:r w:rsidR="009A2198">
        <w:rPr>
          <w:rFonts w:ascii="Times New Roman" w:hAnsi="Times New Roman" w:cs="Times New Roman"/>
          <w:color w:val="000000" w:themeColor="text1"/>
          <w:sz w:val="24"/>
          <w:szCs w:val="24"/>
        </w:rPr>
        <w:t xml:space="preserve"> as well</w:t>
      </w:r>
      <w:r w:rsidRPr="00663DD1">
        <w:rPr>
          <w:rFonts w:ascii="Times New Roman" w:hAnsi="Times New Roman" w:cs="Times New Roman"/>
          <w:color w:val="000000" w:themeColor="text1"/>
          <w:sz w:val="24"/>
          <w:szCs w:val="24"/>
        </w:rPr>
        <w:t xml:space="preserve"> (Hough et al., 2015</w:t>
      </w:r>
      <w:r>
        <w:rPr>
          <w:rFonts w:ascii="Times New Roman" w:hAnsi="Times New Roman" w:cs="Times New Roman"/>
          <w:color w:val="000000" w:themeColor="text1"/>
          <w:sz w:val="24"/>
          <w:szCs w:val="24"/>
        </w:rPr>
        <w:t xml:space="preserve">; </w:t>
      </w:r>
      <w:r w:rsidRPr="00C933D1">
        <w:rPr>
          <w:rFonts w:ascii="Times New Roman" w:hAnsi="Times New Roman" w:cs="Times New Roman"/>
          <w:color w:val="222222"/>
          <w:sz w:val="24"/>
          <w:szCs w:val="24"/>
          <w:shd w:val="clear" w:color="auto" w:fill="FFFFFF"/>
        </w:rPr>
        <w:t>Rich, LePine, &amp; Crawford, 2010</w:t>
      </w:r>
      <w:r w:rsidRPr="00C933D1">
        <w:rPr>
          <w:rFonts w:ascii="Times New Roman" w:hAnsi="Times New Roman" w:cs="Times New Roman"/>
          <w:color w:val="000000" w:themeColor="text1"/>
          <w:sz w:val="24"/>
          <w:szCs w:val="24"/>
        </w:rPr>
        <w:t>).</w:t>
      </w:r>
      <w:r w:rsidRPr="00663DD1">
        <w:rPr>
          <w:rFonts w:ascii="Times New Roman" w:hAnsi="Times New Roman" w:cs="Times New Roman"/>
          <w:color w:val="000000" w:themeColor="text1"/>
          <w:sz w:val="24"/>
          <w:szCs w:val="24"/>
        </w:rPr>
        <w:t xml:space="preserve"> This is because “work engagement helps boost motivation, morale, satisfaction and psychological well-being” (Victor &amp; Hoole, 2017, p. 4). Moreover, it has been suggested that competitive advantage can be achieved with an engaged workforce</w:t>
      </w:r>
      <w:r>
        <w:rPr>
          <w:rFonts w:ascii="Times New Roman" w:hAnsi="Times New Roman" w:cs="Times New Roman"/>
          <w:color w:val="000000" w:themeColor="text1"/>
          <w:sz w:val="24"/>
          <w:szCs w:val="24"/>
        </w:rPr>
        <w:t xml:space="preserve"> </w:t>
      </w:r>
      <w:r w:rsidRPr="00663DD1">
        <w:rPr>
          <w:rFonts w:ascii="Times New Roman" w:hAnsi="Times New Roman" w:cs="Times New Roman"/>
          <w:color w:val="000000" w:themeColor="text1"/>
          <w:sz w:val="24"/>
          <w:szCs w:val="24"/>
        </w:rPr>
        <w:t>(Shuck, Rocco</w:t>
      </w:r>
      <w:r>
        <w:rPr>
          <w:rFonts w:ascii="Times New Roman" w:hAnsi="Times New Roman" w:cs="Times New Roman"/>
          <w:color w:val="000000" w:themeColor="text1"/>
          <w:sz w:val="24"/>
          <w:szCs w:val="24"/>
        </w:rPr>
        <w:t>,</w:t>
      </w:r>
      <w:r w:rsidRPr="00663DD1">
        <w:rPr>
          <w:rFonts w:ascii="Times New Roman" w:hAnsi="Times New Roman" w:cs="Times New Roman"/>
          <w:color w:val="000000" w:themeColor="text1"/>
          <w:sz w:val="24"/>
          <w:szCs w:val="24"/>
        </w:rPr>
        <w:t xml:space="preserve"> &amp; Albornoz, 2011).</w:t>
      </w:r>
      <w:r w:rsidRPr="00663DD1">
        <w:rPr>
          <w:rFonts w:ascii="Times New Roman" w:hAnsi="Times New Roman" w:cs="Times New Roman"/>
          <w:b/>
          <w:bCs/>
          <w:color w:val="000000" w:themeColor="text1"/>
          <w:sz w:val="24"/>
          <w:szCs w:val="24"/>
        </w:rPr>
        <w:t xml:space="preserve"> </w:t>
      </w:r>
      <w:r w:rsidRPr="00663DD1">
        <w:rPr>
          <w:rFonts w:ascii="Times New Roman" w:hAnsi="Times New Roman" w:cs="Times New Roman"/>
          <w:color w:val="000000" w:themeColor="text1"/>
          <w:sz w:val="24"/>
          <w:szCs w:val="24"/>
        </w:rPr>
        <w:t>In addition, there is a general belief that employee engagement has a direct connection with organizational results (Kular, Gatenby, Rees, Soane, &amp; Truss, 2008) and helps when resolving the emergence of organizational challenges such as decreased productivity and performance (Shuck et al., 2011). Examples of how employee engagement has taken a central role in organizational practice initiative</w:t>
      </w:r>
      <w:r w:rsidR="009A2198">
        <w:rPr>
          <w:rFonts w:ascii="Times New Roman" w:hAnsi="Times New Roman" w:cs="Times New Roman"/>
          <w:color w:val="000000" w:themeColor="text1"/>
          <w:sz w:val="24"/>
          <w:szCs w:val="24"/>
        </w:rPr>
        <w:t>s</w:t>
      </w:r>
      <w:r w:rsidRPr="00663DD1">
        <w:rPr>
          <w:rFonts w:ascii="Times New Roman" w:hAnsi="Times New Roman" w:cs="Times New Roman"/>
          <w:color w:val="000000" w:themeColor="text1"/>
          <w:sz w:val="24"/>
          <w:szCs w:val="24"/>
        </w:rPr>
        <w:t xml:space="preserve"> are mentioned in Shuck et al. (2011)</w:t>
      </w:r>
      <w:r w:rsidR="008D09AE">
        <w:rPr>
          <w:rFonts w:ascii="Times New Roman" w:hAnsi="Times New Roman" w:cs="Times New Roman"/>
          <w:color w:val="000000" w:themeColor="text1"/>
          <w:sz w:val="24"/>
          <w:szCs w:val="24"/>
        </w:rPr>
        <w:t>,</w:t>
      </w:r>
      <w:r w:rsidRPr="00663DD1">
        <w:rPr>
          <w:rFonts w:ascii="Times New Roman" w:hAnsi="Times New Roman" w:cs="Times New Roman"/>
          <w:color w:val="000000" w:themeColor="text1"/>
          <w:sz w:val="24"/>
          <w:szCs w:val="24"/>
        </w:rPr>
        <w:t xml:space="preserve"> and they include the cases of North Shore LIJ Health System, Johnson &amp; Johnson, and Caterpillar, all investing in employee engagement initiatives to produce positive organizational outcomes. In the case of the North Shore LIJ Health System, their investment produced a 96% increased patient satisfaction and record-setting profits. Johnson &amp;Johnson created real-time communication programs to help create a </w:t>
      </w:r>
      <w:r w:rsidR="008D09AE">
        <w:rPr>
          <w:rFonts w:ascii="Times New Roman" w:hAnsi="Times New Roman" w:cs="Times New Roman"/>
          <w:color w:val="000000" w:themeColor="text1"/>
          <w:sz w:val="24"/>
          <w:szCs w:val="24"/>
        </w:rPr>
        <w:t>“</w:t>
      </w:r>
      <w:r w:rsidRPr="00663DD1">
        <w:rPr>
          <w:rFonts w:ascii="Times New Roman" w:hAnsi="Times New Roman" w:cs="Times New Roman"/>
          <w:color w:val="000000" w:themeColor="text1"/>
          <w:sz w:val="24"/>
          <w:szCs w:val="24"/>
        </w:rPr>
        <w:t>positive, accountability-driven workplace</w:t>
      </w:r>
      <w:r w:rsidR="008D09AE">
        <w:rPr>
          <w:rFonts w:ascii="Times New Roman" w:hAnsi="Times New Roman" w:cs="Times New Roman"/>
          <w:color w:val="000000" w:themeColor="text1"/>
          <w:sz w:val="24"/>
          <w:szCs w:val="24"/>
        </w:rPr>
        <w:t>”</w:t>
      </w:r>
      <w:r w:rsidRPr="00663DD1">
        <w:rPr>
          <w:rFonts w:ascii="Times New Roman" w:hAnsi="Times New Roman" w:cs="Times New Roman"/>
          <w:color w:val="000000" w:themeColor="text1"/>
          <w:sz w:val="24"/>
          <w:szCs w:val="24"/>
        </w:rPr>
        <w:t xml:space="preserve"> (Shuck et al., 2011, p. 301) that resulted in increased productivity levels, profit margins, and </w:t>
      </w:r>
      <w:r w:rsidR="00FC2C6C">
        <w:rPr>
          <w:rFonts w:ascii="Times New Roman" w:hAnsi="Times New Roman" w:cs="Times New Roman"/>
          <w:color w:val="000000" w:themeColor="text1"/>
          <w:sz w:val="24"/>
          <w:szCs w:val="24"/>
        </w:rPr>
        <w:t xml:space="preserve">an </w:t>
      </w:r>
      <w:r w:rsidRPr="00663DD1">
        <w:rPr>
          <w:rFonts w:ascii="Times New Roman" w:hAnsi="Times New Roman" w:cs="Times New Roman"/>
          <w:color w:val="000000" w:themeColor="text1"/>
          <w:sz w:val="24"/>
          <w:szCs w:val="24"/>
        </w:rPr>
        <w:t>engaged workforce. Caterpillar saved $8.8 million in turnover costs by investing in engagement initiatives at one of their European</w:t>
      </w:r>
      <w:r w:rsidR="00FC2C6C">
        <w:rPr>
          <w:rFonts w:ascii="Times New Roman" w:hAnsi="Times New Roman" w:cs="Times New Roman"/>
          <w:color w:val="000000" w:themeColor="text1"/>
          <w:sz w:val="24"/>
          <w:szCs w:val="24"/>
        </w:rPr>
        <w:t>-</w:t>
      </w:r>
      <w:r w:rsidRPr="00663DD1">
        <w:rPr>
          <w:rFonts w:ascii="Times New Roman" w:hAnsi="Times New Roman" w:cs="Times New Roman"/>
          <w:color w:val="000000" w:themeColor="text1"/>
          <w:sz w:val="24"/>
          <w:szCs w:val="24"/>
        </w:rPr>
        <w:t xml:space="preserve">based plants (Shuck </w:t>
      </w:r>
      <w:r w:rsidRPr="00663DD1">
        <w:rPr>
          <w:rFonts w:ascii="Times New Roman" w:hAnsi="Times New Roman" w:cs="Times New Roman"/>
          <w:color w:val="000000" w:themeColor="text1"/>
          <w:sz w:val="24"/>
          <w:szCs w:val="24"/>
        </w:rPr>
        <w:lastRenderedPageBreak/>
        <w:t>et al., 2011). Importantly, these few examples show how an engaged workforce can create positive organizational outcomes.</w:t>
      </w:r>
    </w:p>
    <w:p w14:paraId="110B19DB" w14:textId="536326A9" w:rsidR="00C933D1" w:rsidRPr="00663DD1" w:rsidRDefault="00C933D1" w:rsidP="00C933D1">
      <w:pPr>
        <w:spacing w:line="480" w:lineRule="auto"/>
        <w:ind w:firstLine="720"/>
        <w:rPr>
          <w:rFonts w:asciiTheme="majorBidi" w:hAnsiTheme="majorBidi" w:cstheme="majorBidi"/>
          <w:color w:val="000000" w:themeColor="text1"/>
          <w:sz w:val="24"/>
          <w:szCs w:val="24"/>
        </w:rPr>
      </w:pPr>
      <w:r w:rsidRPr="00663DD1">
        <w:rPr>
          <w:rFonts w:ascii="Times New Roman" w:hAnsi="Times New Roman" w:cs="Times New Roman"/>
          <w:color w:val="000000" w:themeColor="text1"/>
          <w:sz w:val="24"/>
          <w:szCs w:val="24"/>
        </w:rPr>
        <w:t xml:space="preserve"> Kahn (1990) referred to employee engagement as “a state when people employ and express themselves, physically, cognitively, or emotionally during role performance” (p. 694). He also explored conditions in which people engage and disengage with working environments</w:t>
      </w:r>
      <w:r w:rsidRPr="00663DD1">
        <w:rPr>
          <w:rFonts w:asciiTheme="majorBidi" w:hAnsiTheme="majorBidi" w:cstheme="majorBidi"/>
          <w:color w:val="000000" w:themeColor="text1"/>
          <w:sz w:val="24"/>
          <w:szCs w:val="24"/>
        </w:rPr>
        <w:t xml:space="preserve"> and responsibilities describing three psychological conditions: </w:t>
      </w:r>
      <w:r w:rsidRPr="00663DD1">
        <w:rPr>
          <w:rFonts w:asciiTheme="majorBidi" w:hAnsiTheme="majorBidi" w:cstheme="majorBidi"/>
          <w:iCs/>
          <w:color w:val="000000" w:themeColor="text1"/>
          <w:sz w:val="24"/>
          <w:szCs w:val="24"/>
        </w:rPr>
        <w:t>meaningfulness, safety, and availability. Psychological meaningfulness</w:t>
      </w:r>
      <w:r w:rsidRPr="00663DD1">
        <w:rPr>
          <w:rFonts w:asciiTheme="majorBidi" w:hAnsiTheme="majorBidi" w:cstheme="majorBidi"/>
          <w:color w:val="000000" w:themeColor="text1"/>
          <w:sz w:val="24"/>
          <w:szCs w:val="24"/>
        </w:rPr>
        <w:t xml:space="preserve"> is experienced when people feel worthwhile, useful</w:t>
      </w:r>
      <w:r w:rsidR="00FC2C6C">
        <w:rPr>
          <w:rFonts w:asciiTheme="majorBidi" w:hAnsiTheme="majorBidi" w:cstheme="majorBidi"/>
          <w:color w:val="000000" w:themeColor="text1"/>
          <w:sz w:val="24"/>
          <w:szCs w:val="24"/>
        </w:rPr>
        <w:t>,</w:t>
      </w:r>
      <w:r w:rsidRPr="00663DD1">
        <w:rPr>
          <w:rFonts w:asciiTheme="majorBidi" w:hAnsiTheme="majorBidi" w:cstheme="majorBidi"/>
          <w:color w:val="000000" w:themeColor="text1"/>
          <w:sz w:val="24"/>
          <w:szCs w:val="24"/>
        </w:rPr>
        <w:t xml:space="preserve"> and valuable, as though they made a difference and were not take for granted (Kahn, 1990). Meaningfulness serves as a motivation to work harder while remaining engaged. Meaningfulness can be created through effective communication flow that involves connections and interactions at all level</w:t>
      </w:r>
      <w:r>
        <w:rPr>
          <w:rFonts w:asciiTheme="majorBidi" w:hAnsiTheme="majorBidi" w:cstheme="majorBidi"/>
          <w:color w:val="000000" w:themeColor="text1"/>
          <w:sz w:val="24"/>
          <w:szCs w:val="24"/>
        </w:rPr>
        <w:t>s</w:t>
      </w:r>
      <w:r w:rsidRPr="00663DD1">
        <w:rPr>
          <w:rFonts w:asciiTheme="majorBidi" w:hAnsiTheme="majorBidi" w:cstheme="majorBidi"/>
          <w:color w:val="000000" w:themeColor="text1"/>
          <w:sz w:val="24"/>
          <w:szCs w:val="24"/>
        </w:rPr>
        <w:t xml:space="preserve"> of the organization, but primarily through communication between top management and staff. Safety has been broadly discussed as the individuals’ shared perception that it is safe to</w:t>
      </w:r>
      <w:r w:rsidR="008D09AE">
        <w:rPr>
          <w:rFonts w:asciiTheme="majorBidi" w:hAnsiTheme="majorBidi" w:cstheme="majorBidi"/>
          <w:color w:val="000000" w:themeColor="text1"/>
          <w:sz w:val="24"/>
          <w:szCs w:val="24"/>
        </w:rPr>
        <w:t xml:space="preserve"> be</w:t>
      </w:r>
      <w:r w:rsidRPr="00663DD1">
        <w:rPr>
          <w:rFonts w:asciiTheme="majorBidi" w:hAnsiTheme="majorBidi" w:cstheme="majorBidi"/>
          <w:color w:val="000000" w:themeColor="text1"/>
          <w:sz w:val="24"/>
          <w:szCs w:val="24"/>
        </w:rPr>
        <w:t xml:space="preserve"> involve</w:t>
      </w:r>
      <w:r w:rsidR="008D09AE">
        <w:rPr>
          <w:rFonts w:asciiTheme="majorBidi" w:hAnsiTheme="majorBidi" w:cstheme="majorBidi"/>
          <w:color w:val="000000" w:themeColor="text1"/>
          <w:sz w:val="24"/>
          <w:szCs w:val="24"/>
        </w:rPr>
        <w:t>d</w:t>
      </w:r>
      <w:r w:rsidRPr="00663DD1">
        <w:rPr>
          <w:rFonts w:asciiTheme="majorBidi" w:hAnsiTheme="majorBidi" w:cstheme="majorBidi"/>
          <w:color w:val="000000" w:themeColor="text1"/>
          <w:sz w:val="24"/>
          <w:szCs w:val="24"/>
        </w:rPr>
        <w:t xml:space="preserve"> in risk</w:t>
      </w:r>
      <w:r w:rsidR="00FC2C6C">
        <w:rPr>
          <w:rFonts w:asciiTheme="majorBidi" w:hAnsiTheme="majorBidi" w:cstheme="majorBidi"/>
          <w:color w:val="000000" w:themeColor="text1"/>
          <w:sz w:val="24"/>
          <w:szCs w:val="24"/>
        </w:rPr>
        <w:t>-</w:t>
      </w:r>
      <w:r w:rsidRPr="00663DD1">
        <w:rPr>
          <w:rFonts w:asciiTheme="majorBidi" w:hAnsiTheme="majorBidi" w:cstheme="majorBidi"/>
          <w:color w:val="000000" w:themeColor="text1"/>
          <w:sz w:val="24"/>
          <w:szCs w:val="24"/>
        </w:rPr>
        <w:t>taking activities within the work unit (Walumbwa &amp; Schaubroeck, 2009) and is defined by Kahn (1990) as “feeling able to show and employ one’s self without fear of negative consequences to self-image, status, or career” (p. 708). When employees feel their work environment is safe, they feel free to voice opinions, share ideas,</w:t>
      </w:r>
      <w:r w:rsidR="008D09AE">
        <w:rPr>
          <w:rFonts w:asciiTheme="majorBidi" w:hAnsiTheme="majorBidi" w:cstheme="majorBidi"/>
          <w:color w:val="000000" w:themeColor="text1"/>
          <w:sz w:val="24"/>
          <w:szCs w:val="24"/>
        </w:rPr>
        <w:t xml:space="preserve"> and</w:t>
      </w:r>
      <w:r w:rsidRPr="00663DD1">
        <w:rPr>
          <w:rFonts w:asciiTheme="majorBidi" w:hAnsiTheme="majorBidi" w:cstheme="majorBidi"/>
          <w:color w:val="000000" w:themeColor="text1"/>
          <w:sz w:val="24"/>
          <w:szCs w:val="24"/>
        </w:rPr>
        <w:t xml:space="preserve"> interact with others in the workplace. Moreover, the creation of trustworthy relationships allows for a sense of </w:t>
      </w:r>
      <w:r w:rsidR="00FC2C6C">
        <w:rPr>
          <w:rFonts w:asciiTheme="majorBidi" w:hAnsiTheme="majorBidi" w:cstheme="majorBidi"/>
          <w:color w:val="000000" w:themeColor="text1"/>
          <w:sz w:val="24"/>
          <w:szCs w:val="24"/>
        </w:rPr>
        <w:t xml:space="preserve">a </w:t>
      </w:r>
      <w:r w:rsidRPr="00663DD1">
        <w:rPr>
          <w:rFonts w:asciiTheme="majorBidi" w:hAnsiTheme="majorBidi" w:cstheme="majorBidi"/>
          <w:color w:val="000000" w:themeColor="text1"/>
          <w:sz w:val="24"/>
          <w:szCs w:val="24"/>
        </w:rPr>
        <w:t xml:space="preserve">safe environment. Availability is defined as “an individual’s belief that he/she has the emotional, physical or cognitive resources to engage at work” (May et al., 2004, p. 17). This includes available resources that can be seen cognitively through the knowledge of valuable information to complete a task, linking to the cognitive domain of engagement explained by Kahn (1990). Furthermore, </w:t>
      </w:r>
      <w:r w:rsidRPr="00663DD1">
        <w:rPr>
          <w:rFonts w:asciiTheme="majorBidi" w:hAnsiTheme="majorBidi" w:cstheme="majorBidi"/>
          <w:color w:val="000000" w:themeColor="text1"/>
          <w:sz w:val="24"/>
          <w:szCs w:val="24"/>
        </w:rPr>
        <w:lastRenderedPageBreak/>
        <w:t xml:space="preserve">Kahn (1990) connects these three conditions to personal engagement and disengagement where personal engagement is defined as </w:t>
      </w:r>
      <w:r w:rsidR="008D09AE">
        <w:rPr>
          <w:rFonts w:asciiTheme="majorBidi" w:hAnsiTheme="majorBidi" w:cstheme="majorBidi"/>
          <w:color w:val="000000" w:themeColor="text1"/>
          <w:sz w:val="24"/>
          <w:szCs w:val="24"/>
        </w:rPr>
        <w:t>“</w:t>
      </w:r>
      <w:r w:rsidRPr="00663DD1">
        <w:rPr>
          <w:rFonts w:asciiTheme="majorBidi" w:hAnsiTheme="majorBidi" w:cstheme="majorBidi"/>
          <w:color w:val="000000" w:themeColor="text1"/>
          <w:sz w:val="24"/>
          <w:szCs w:val="24"/>
        </w:rPr>
        <w:t>the simultaneous employment and expression of a person's preferred self in task behavior that promotes connections to work and to others, personal presence (physical, cognitive, emotional), and active, full role performances</w:t>
      </w:r>
      <w:r w:rsidR="008D09AE">
        <w:rPr>
          <w:rFonts w:asciiTheme="majorBidi" w:hAnsiTheme="majorBidi" w:cstheme="majorBidi"/>
          <w:color w:val="000000" w:themeColor="text1"/>
          <w:sz w:val="24"/>
          <w:szCs w:val="24"/>
        </w:rPr>
        <w:t>”</w:t>
      </w:r>
      <w:r w:rsidRPr="00663DD1">
        <w:rPr>
          <w:rFonts w:asciiTheme="majorBidi" w:hAnsiTheme="majorBidi" w:cstheme="majorBidi"/>
          <w:color w:val="000000" w:themeColor="text1"/>
          <w:sz w:val="24"/>
          <w:szCs w:val="24"/>
        </w:rPr>
        <w:t xml:space="preserve"> and personal disengagement as </w:t>
      </w:r>
      <w:r w:rsidR="008D09AE">
        <w:rPr>
          <w:rFonts w:asciiTheme="majorBidi" w:hAnsiTheme="majorBidi" w:cstheme="majorBidi"/>
          <w:color w:val="000000" w:themeColor="text1"/>
          <w:sz w:val="24"/>
          <w:szCs w:val="24"/>
        </w:rPr>
        <w:t>“</w:t>
      </w:r>
      <w:r w:rsidRPr="00663DD1">
        <w:rPr>
          <w:rFonts w:asciiTheme="majorBidi" w:hAnsiTheme="majorBidi" w:cstheme="majorBidi"/>
          <w:color w:val="000000" w:themeColor="text1"/>
          <w:sz w:val="24"/>
          <w:szCs w:val="24"/>
        </w:rPr>
        <w:t>the simultaneous withdrawal and defense of a person's preferred self in behaviors that promote a lack of connections, physical, cognitive, and emotional absence, and passive, incomplete role performances</w:t>
      </w:r>
      <w:r w:rsidR="008D09AE">
        <w:rPr>
          <w:rFonts w:asciiTheme="majorBidi" w:hAnsiTheme="majorBidi" w:cstheme="majorBidi"/>
          <w:color w:val="000000" w:themeColor="text1"/>
          <w:sz w:val="24"/>
          <w:szCs w:val="24"/>
        </w:rPr>
        <w:t>”</w:t>
      </w:r>
      <w:r w:rsidRPr="00663DD1">
        <w:rPr>
          <w:rFonts w:asciiTheme="majorBidi" w:hAnsiTheme="majorBidi" w:cstheme="majorBidi"/>
          <w:color w:val="000000" w:themeColor="text1"/>
          <w:sz w:val="24"/>
          <w:szCs w:val="24"/>
        </w:rPr>
        <w:t xml:space="preserve"> (p. 700). As for personal disengagement, he defined it as “uncouple self from role” (p. 701). He alludes to the fact that people’s behaviors present an indication of disengagement when expressing decreased energy levels and through the suppression of energetic and expressive emotion when completing a task. Importantly, Kahn’s studies on personal engagement and disengagement over the years have been highly influential in the development of many subsequent studies on employee engagement.</w:t>
      </w:r>
    </w:p>
    <w:p w14:paraId="71EB9B15" w14:textId="4FA659A4" w:rsidR="00C933D1" w:rsidRPr="00663DD1" w:rsidRDefault="00C933D1" w:rsidP="00C933D1">
      <w:pPr>
        <w:spacing w:line="480" w:lineRule="auto"/>
        <w:ind w:firstLine="720"/>
        <w:rPr>
          <w:rFonts w:asciiTheme="majorBidi" w:hAnsiTheme="majorBidi" w:cstheme="majorBidi"/>
          <w:color w:val="000000" w:themeColor="text1"/>
          <w:sz w:val="24"/>
          <w:szCs w:val="24"/>
        </w:rPr>
      </w:pPr>
      <w:r w:rsidRPr="00663DD1">
        <w:rPr>
          <w:rFonts w:asciiTheme="majorBidi" w:hAnsiTheme="majorBidi" w:cstheme="majorBidi"/>
          <w:color w:val="000000" w:themeColor="text1"/>
          <w:sz w:val="24"/>
          <w:szCs w:val="24"/>
        </w:rPr>
        <w:t>Following Kahn</w:t>
      </w:r>
      <w:r w:rsidR="008D09AE">
        <w:rPr>
          <w:rFonts w:asciiTheme="majorBidi" w:hAnsiTheme="majorBidi" w:cstheme="majorBidi"/>
          <w:color w:val="000000" w:themeColor="text1"/>
          <w:sz w:val="24"/>
          <w:szCs w:val="24"/>
        </w:rPr>
        <w:t>’s</w:t>
      </w:r>
      <w:r w:rsidRPr="00663DD1">
        <w:rPr>
          <w:rFonts w:asciiTheme="majorBidi" w:hAnsiTheme="majorBidi" w:cstheme="majorBidi"/>
          <w:color w:val="000000" w:themeColor="text1"/>
          <w:sz w:val="24"/>
          <w:szCs w:val="24"/>
        </w:rPr>
        <w:t xml:space="preserve"> (1990) qualitative studies, May et al. (2004) created a survey to further examine the effects of meaningfulness, safety, and availability on employee engagement as mediators. Results in this study showed </w:t>
      </w:r>
      <w:r w:rsidR="00FC2C6C">
        <w:rPr>
          <w:rFonts w:asciiTheme="majorBidi" w:hAnsiTheme="majorBidi" w:cstheme="majorBidi"/>
          <w:color w:val="000000" w:themeColor="text1"/>
          <w:sz w:val="24"/>
          <w:szCs w:val="24"/>
        </w:rPr>
        <w:t xml:space="preserve">a </w:t>
      </w:r>
      <w:r w:rsidRPr="00663DD1">
        <w:rPr>
          <w:rFonts w:asciiTheme="majorBidi" w:hAnsiTheme="majorBidi" w:cstheme="majorBidi"/>
          <w:color w:val="000000" w:themeColor="text1"/>
          <w:sz w:val="24"/>
          <w:szCs w:val="24"/>
        </w:rPr>
        <w:t>positive and significant relationship between all three psychological conditions: meaningfulness, safety, and availability and engagement, suggesting</w:t>
      </w:r>
      <w:r>
        <w:rPr>
          <w:rFonts w:asciiTheme="majorBidi" w:hAnsiTheme="majorBidi" w:cstheme="majorBidi"/>
          <w:color w:val="000000" w:themeColor="text1"/>
          <w:sz w:val="24"/>
          <w:szCs w:val="24"/>
        </w:rPr>
        <w:t xml:space="preserve"> </w:t>
      </w:r>
      <w:r w:rsidRPr="00663DD1">
        <w:rPr>
          <w:rFonts w:asciiTheme="majorBidi" w:hAnsiTheme="majorBidi" w:cstheme="majorBidi"/>
          <w:color w:val="000000" w:themeColor="text1"/>
          <w:sz w:val="24"/>
          <w:szCs w:val="24"/>
        </w:rPr>
        <w:t xml:space="preserve">that all three factors are crucial for the development and maintenance of an engaged workforce. Management implications found in this paper are related to the selection of the right employees for particular roles that will create meaningfulness. Also, the authors suggested that managers should work to develop employee perceptions of safety through supportive and trustworthy relationships. Among many recommendations, the authors suggest that managers should encourage </w:t>
      </w:r>
      <w:r w:rsidRPr="00663DD1">
        <w:rPr>
          <w:rFonts w:asciiTheme="majorBidi" w:hAnsiTheme="majorBidi" w:cstheme="majorBidi"/>
          <w:color w:val="000000" w:themeColor="text1"/>
          <w:sz w:val="24"/>
          <w:szCs w:val="24"/>
        </w:rPr>
        <w:lastRenderedPageBreak/>
        <w:t xml:space="preserve">employees to invest in personal development skills. This would allow for advancement in perceptions of psychological availability. </w:t>
      </w:r>
    </w:p>
    <w:p w14:paraId="76A95B21" w14:textId="4BE7B1B3" w:rsidR="00C933D1" w:rsidRPr="00663DD1" w:rsidRDefault="00C933D1" w:rsidP="00C933D1">
      <w:pPr>
        <w:spacing w:line="480" w:lineRule="auto"/>
        <w:ind w:firstLine="720"/>
        <w:rPr>
          <w:rFonts w:asciiTheme="majorBidi" w:hAnsiTheme="majorBidi" w:cstheme="majorBidi"/>
          <w:color w:val="000000" w:themeColor="text1"/>
          <w:sz w:val="24"/>
          <w:szCs w:val="24"/>
        </w:rPr>
      </w:pPr>
      <w:r w:rsidRPr="00663DD1">
        <w:rPr>
          <w:rFonts w:asciiTheme="majorBidi" w:hAnsiTheme="majorBidi" w:cstheme="majorBidi"/>
          <w:color w:val="000000" w:themeColor="text1"/>
          <w:sz w:val="24"/>
          <w:szCs w:val="24"/>
        </w:rPr>
        <w:t xml:space="preserve">Schaufeli et al. (2002) define engagement as </w:t>
      </w:r>
      <w:r w:rsidR="008D09AE">
        <w:rPr>
          <w:rFonts w:asciiTheme="majorBidi" w:hAnsiTheme="majorBidi" w:cstheme="majorBidi"/>
          <w:color w:val="000000" w:themeColor="text1"/>
          <w:sz w:val="24"/>
          <w:szCs w:val="24"/>
        </w:rPr>
        <w:t>“</w:t>
      </w:r>
      <w:r w:rsidRPr="00663DD1">
        <w:rPr>
          <w:rFonts w:asciiTheme="majorBidi" w:hAnsiTheme="majorBidi" w:cstheme="majorBidi"/>
          <w:color w:val="000000" w:themeColor="text1"/>
          <w:sz w:val="24"/>
          <w:szCs w:val="24"/>
        </w:rPr>
        <w:t>a positive, fulfilling, work-related state of mind that is characterized by vigor, dedication, and absorption</w:t>
      </w:r>
      <w:r w:rsidR="008D09AE">
        <w:rPr>
          <w:rFonts w:asciiTheme="majorBidi" w:hAnsiTheme="majorBidi" w:cstheme="majorBidi"/>
          <w:color w:val="000000" w:themeColor="text1"/>
          <w:sz w:val="24"/>
          <w:szCs w:val="24"/>
        </w:rPr>
        <w:t>”</w:t>
      </w:r>
      <w:r w:rsidRPr="00663DD1">
        <w:rPr>
          <w:rFonts w:asciiTheme="majorBidi" w:hAnsiTheme="majorBidi" w:cstheme="majorBidi"/>
          <w:color w:val="000000" w:themeColor="text1"/>
          <w:sz w:val="24"/>
          <w:szCs w:val="24"/>
        </w:rPr>
        <w:t xml:space="preserve"> (p. 74)</w:t>
      </w:r>
      <w:r>
        <w:rPr>
          <w:rFonts w:asciiTheme="majorBidi" w:hAnsiTheme="majorBidi" w:cstheme="majorBidi"/>
          <w:color w:val="000000" w:themeColor="text1"/>
          <w:sz w:val="24"/>
          <w:szCs w:val="24"/>
        </w:rPr>
        <w:t>.</w:t>
      </w:r>
      <w:r w:rsidRPr="00663DD1">
        <w:rPr>
          <w:rFonts w:asciiTheme="majorBidi" w:hAnsiTheme="majorBidi" w:cstheme="majorBidi"/>
          <w:color w:val="000000" w:themeColor="text1"/>
          <w:sz w:val="24"/>
          <w:szCs w:val="24"/>
        </w:rPr>
        <w:t xml:space="preserve"> They explain that </w:t>
      </w:r>
      <w:r w:rsidR="008D09AE">
        <w:rPr>
          <w:rFonts w:asciiTheme="majorBidi" w:hAnsiTheme="majorBidi" w:cstheme="majorBidi"/>
          <w:color w:val="000000" w:themeColor="text1"/>
          <w:sz w:val="24"/>
          <w:szCs w:val="24"/>
        </w:rPr>
        <w:t>“</w:t>
      </w:r>
      <w:r w:rsidRPr="00C47142">
        <w:rPr>
          <w:rFonts w:asciiTheme="majorBidi" w:hAnsiTheme="majorBidi" w:cstheme="majorBidi"/>
          <w:color w:val="000000" w:themeColor="text1"/>
          <w:sz w:val="24"/>
          <w:szCs w:val="24"/>
        </w:rPr>
        <w:t>vigor, is characterized by high levels of energy and mental resilience, willingness to invest effort in one's work, and persistence to face difficulties. Dedication is characterized by a sense of significance, enthusiasm, inspiration, pride, and challenge</w:t>
      </w:r>
      <w:r w:rsidR="005F6E5B">
        <w:rPr>
          <w:rFonts w:asciiTheme="majorBidi" w:hAnsiTheme="majorBidi" w:cstheme="majorBidi"/>
          <w:color w:val="000000" w:themeColor="text1"/>
          <w:sz w:val="24"/>
          <w:szCs w:val="24"/>
        </w:rPr>
        <w:t>”</w:t>
      </w:r>
      <w:r w:rsidR="00C47142">
        <w:rPr>
          <w:rFonts w:asciiTheme="majorBidi" w:hAnsiTheme="majorBidi" w:cstheme="majorBidi"/>
          <w:color w:val="000000" w:themeColor="text1"/>
          <w:sz w:val="24"/>
          <w:szCs w:val="24"/>
        </w:rPr>
        <w:t xml:space="preserve"> (P.74).</w:t>
      </w:r>
      <w:r w:rsidRPr="00663DD1">
        <w:rPr>
          <w:rFonts w:asciiTheme="majorBidi" w:hAnsiTheme="majorBidi" w:cstheme="majorBidi"/>
          <w:color w:val="000000" w:themeColor="text1"/>
          <w:sz w:val="24"/>
          <w:szCs w:val="24"/>
        </w:rPr>
        <w:t xml:space="preserve"> Schaufeli and Bakker (2004) said absorption is “characterized by being fully concentrated and happily engrossed in one's work</w:t>
      </w:r>
      <w:r w:rsidR="008D09AE">
        <w:rPr>
          <w:rFonts w:asciiTheme="majorBidi" w:hAnsiTheme="majorBidi" w:cstheme="majorBidi"/>
          <w:color w:val="000000" w:themeColor="text1"/>
          <w:sz w:val="24"/>
          <w:szCs w:val="24"/>
        </w:rPr>
        <w:t xml:space="preserve">” </w:t>
      </w:r>
      <w:r w:rsidRPr="00663DD1">
        <w:rPr>
          <w:rFonts w:asciiTheme="majorBidi" w:hAnsiTheme="majorBidi" w:cstheme="majorBidi"/>
          <w:color w:val="000000" w:themeColor="text1"/>
          <w:sz w:val="24"/>
          <w:szCs w:val="24"/>
        </w:rPr>
        <w:t xml:space="preserve">(p. 295) Furthermore, they argued that engagement represents the opposite of burnout. Burnout is brought upon by job demands that require extra effort to operationalize. </w:t>
      </w:r>
      <w:r w:rsidR="00FC2C6C">
        <w:rPr>
          <w:rFonts w:asciiTheme="majorBidi" w:hAnsiTheme="majorBidi" w:cstheme="majorBidi"/>
          <w:color w:val="000000" w:themeColor="text1"/>
          <w:sz w:val="24"/>
          <w:szCs w:val="24"/>
        </w:rPr>
        <w:t>T</w:t>
      </w:r>
      <w:r w:rsidRPr="00663DD1">
        <w:rPr>
          <w:rFonts w:asciiTheme="majorBidi" w:hAnsiTheme="majorBidi" w:cstheme="majorBidi"/>
          <w:color w:val="000000" w:themeColor="text1"/>
          <w:sz w:val="24"/>
          <w:szCs w:val="24"/>
        </w:rPr>
        <w:t xml:space="preserve">o decrease the stressors brought upon by job demands, job resources should be available. Job resources have been found to be positively related to employee engagement (Besieux, Baillien, Verbeke, &amp; Euwema, 2015), suggesting that an engaged workforce may have </w:t>
      </w:r>
      <w:r w:rsidR="009A2198">
        <w:rPr>
          <w:rFonts w:asciiTheme="majorBidi" w:hAnsiTheme="majorBidi" w:cstheme="majorBidi"/>
          <w:color w:val="000000" w:themeColor="text1"/>
          <w:sz w:val="24"/>
          <w:szCs w:val="24"/>
        </w:rPr>
        <w:t>a lower</w:t>
      </w:r>
      <w:r w:rsidR="009A2198" w:rsidRPr="00663DD1">
        <w:rPr>
          <w:rFonts w:asciiTheme="majorBidi" w:hAnsiTheme="majorBidi" w:cstheme="majorBidi"/>
          <w:color w:val="000000" w:themeColor="text1"/>
          <w:sz w:val="24"/>
          <w:szCs w:val="24"/>
        </w:rPr>
        <w:t xml:space="preserve"> </w:t>
      </w:r>
      <w:r w:rsidRPr="00663DD1">
        <w:rPr>
          <w:rFonts w:asciiTheme="majorBidi" w:hAnsiTheme="majorBidi" w:cstheme="majorBidi"/>
          <w:color w:val="000000" w:themeColor="text1"/>
          <w:sz w:val="24"/>
          <w:szCs w:val="24"/>
        </w:rPr>
        <w:t>probabilit</w:t>
      </w:r>
      <w:r w:rsidR="00F824E5">
        <w:rPr>
          <w:rFonts w:asciiTheme="majorBidi" w:hAnsiTheme="majorBidi" w:cstheme="majorBidi"/>
          <w:color w:val="000000" w:themeColor="text1"/>
          <w:sz w:val="24"/>
          <w:szCs w:val="24"/>
        </w:rPr>
        <w:t xml:space="preserve">y </w:t>
      </w:r>
      <w:r w:rsidRPr="00663DD1">
        <w:rPr>
          <w:rFonts w:asciiTheme="majorBidi" w:hAnsiTheme="majorBidi" w:cstheme="majorBidi"/>
          <w:color w:val="000000" w:themeColor="text1"/>
          <w:sz w:val="24"/>
          <w:szCs w:val="24"/>
        </w:rPr>
        <w:t xml:space="preserve">of experiencing burnout. </w:t>
      </w:r>
    </w:p>
    <w:p w14:paraId="5A19ED69" w14:textId="7481C7C9" w:rsidR="00C933D1" w:rsidRPr="00663DD1" w:rsidRDefault="00C933D1" w:rsidP="00C933D1">
      <w:pPr>
        <w:spacing w:line="480" w:lineRule="auto"/>
        <w:ind w:firstLine="720"/>
        <w:rPr>
          <w:rFonts w:asciiTheme="majorBidi" w:hAnsiTheme="majorBidi" w:cstheme="majorBidi"/>
          <w:color w:val="000000" w:themeColor="text1"/>
          <w:sz w:val="24"/>
          <w:szCs w:val="24"/>
        </w:rPr>
      </w:pPr>
      <w:r w:rsidRPr="00663DD1">
        <w:rPr>
          <w:rFonts w:asciiTheme="majorBidi" w:hAnsiTheme="majorBidi" w:cstheme="majorBidi"/>
          <w:color w:val="000000" w:themeColor="text1"/>
          <w:sz w:val="24"/>
          <w:szCs w:val="24"/>
        </w:rPr>
        <w:t>Bakker and Demerouti (2008) conducted a mixed-methods study to reveal manifestations, antecedents, and consequences of engagement. Some of the drivers of engagement mentioned in this study include job and personal resources, support from supervisors, and autonomy among others. This study, consistent with Schaufeli and Bakker (2004)</w:t>
      </w:r>
      <w:r w:rsidR="008D09AE">
        <w:rPr>
          <w:rFonts w:asciiTheme="majorBidi" w:hAnsiTheme="majorBidi" w:cstheme="majorBidi"/>
          <w:color w:val="000000" w:themeColor="text1"/>
          <w:sz w:val="24"/>
          <w:szCs w:val="24"/>
        </w:rPr>
        <w:t>,</w:t>
      </w:r>
      <w:r w:rsidRPr="00663DD1">
        <w:rPr>
          <w:rFonts w:asciiTheme="majorBidi" w:hAnsiTheme="majorBidi" w:cstheme="majorBidi"/>
          <w:color w:val="000000" w:themeColor="text1"/>
          <w:sz w:val="24"/>
          <w:szCs w:val="24"/>
        </w:rPr>
        <w:t xml:space="preserve"> looked at job resources that are positively related to engagement to assist in the completion of job demands. The authors argued that engaged employees are </w:t>
      </w:r>
      <w:r w:rsidR="008D09AE">
        <w:rPr>
          <w:rFonts w:asciiTheme="majorBidi" w:hAnsiTheme="majorBidi" w:cstheme="majorBidi"/>
          <w:color w:val="000000" w:themeColor="text1"/>
          <w:sz w:val="24"/>
          <w:szCs w:val="24"/>
        </w:rPr>
        <w:t>“</w:t>
      </w:r>
      <w:r w:rsidRPr="00663DD1">
        <w:rPr>
          <w:rFonts w:asciiTheme="majorBidi" w:hAnsiTheme="majorBidi" w:cstheme="majorBidi"/>
          <w:color w:val="000000" w:themeColor="text1"/>
          <w:sz w:val="24"/>
          <w:szCs w:val="24"/>
        </w:rPr>
        <w:t>more creative, more productive, and more willing to go the extra mile</w:t>
      </w:r>
      <w:r w:rsidR="008D09AE">
        <w:rPr>
          <w:rFonts w:asciiTheme="majorBidi" w:hAnsiTheme="majorBidi" w:cstheme="majorBidi"/>
          <w:color w:val="000000" w:themeColor="text1"/>
          <w:sz w:val="24"/>
          <w:szCs w:val="24"/>
        </w:rPr>
        <w:t>”</w:t>
      </w:r>
      <w:r w:rsidRPr="00663DD1">
        <w:rPr>
          <w:rFonts w:asciiTheme="majorBidi" w:hAnsiTheme="majorBidi" w:cstheme="majorBidi"/>
          <w:color w:val="000000" w:themeColor="text1"/>
          <w:sz w:val="24"/>
          <w:szCs w:val="24"/>
        </w:rPr>
        <w:t xml:space="preserve"> because engaged employees can display positive emotions, good health, </w:t>
      </w:r>
      <w:r w:rsidR="00FC2C6C">
        <w:rPr>
          <w:rFonts w:asciiTheme="majorBidi" w:hAnsiTheme="majorBidi" w:cstheme="majorBidi"/>
          <w:color w:val="000000" w:themeColor="text1"/>
          <w:sz w:val="24"/>
          <w:szCs w:val="24"/>
        </w:rPr>
        <w:t xml:space="preserve">are able to </w:t>
      </w:r>
      <w:r w:rsidRPr="00663DD1">
        <w:rPr>
          <w:rFonts w:asciiTheme="majorBidi" w:hAnsiTheme="majorBidi" w:cstheme="majorBidi"/>
          <w:color w:val="000000" w:themeColor="text1"/>
          <w:sz w:val="24"/>
          <w:szCs w:val="24"/>
        </w:rPr>
        <w:t xml:space="preserve">mobilize and create </w:t>
      </w:r>
      <w:r w:rsidR="009A2198">
        <w:rPr>
          <w:rFonts w:asciiTheme="majorBidi" w:hAnsiTheme="majorBidi" w:cstheme="majorBidi"/>
          <w:color w:val="000000" w:themeColor="text1"/>
          <w:sz w:val="24"/>
          <w:szCs w:val="24"/>
        </w:rPr>
        <w:lastRenderedPageBreak/>
        <w:t xml:space="preserve">their </w:t>
      </w:r>
      <w:r w:rsidRPr="00663DD1">
        <w:rPr>
          <w:rFonts w:asciiTheme="majorBidi" w:hAnsiTheme="majorBidi" w:cstheme="majorBidi"/>
          <w:color w:val="000000" w:themeColor="text1"/>
          <w:sz w:val="24"/>
          <w:szCs w:val="24"/>
        </w:rPr>
        <w:t>own resources, a</w:t>
      </w:r>
      <w:r w:rsidR="00FC2C6C">
        <w:rPr>
          <w:rFonts w:asciiTheme="majorBidi" w:hAnsiTheme="majorBidi" w:cstheme="majorBidi"/>
          <w:color w:val="000000" w:themeColor="text1"/>
          <w:sz w:val="24"/>
          <w:szCs w:val="24"/>
        </w:rPr>
        <w:t>nd</w:t>
      </w:r>
      <w:r w:rsidRPr="00663DD1">
        <w:rPr>
          <w:rFonts w:asciiTheme="majorBidi" w:hAnsiTheme="majorBidi" w:cstheme="majorBidi"/>
          <w:color w:val="000000" w:themeColor="text1"/>
          <w:sz w:val="24"/>
          <w:szCs w:val="24"/>
        </w:rPr>
        <w:t xml:space="preserve"> transfer engagement and emotional contagion (Bakker &amp; Demerouti, 2008, p. 209).</w:t>
      </w:r>
    </w:p>
    <w:p w14:paraId="2FB5A8B1" w14:textId="31DA52D8" w:rsidR="00C933D1" w:rsidRPr="00663DD1" w:rsidRDefault="00A20679" w:rsidP="00C933D1">
      <w:pPr>
        <w:spacing w:line="480" w:lineRule="auto"/>
        <w:ind w:firstLine="720"/>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T</w:t>
      </w:r>
      <w:r w:rsidR="00C933D1" w:rsidRPr="00663DD1">
        <w:rPr>
          <w:rFonts w:asciiTheme="majorBidi" w:hAnsiTheme="majorBidi" w:cstheme="majorBidi"/>
          <w:color w:val="000000" w:themeColor="text1"/>
          <w:sz w:val="24"/>
          <w:szCs w:val="24"/>
        </w:rPr>
        <w:t>o fulfill a research gap regarding employee engagement experience and how this affects their performance, Shuck et al. (2011) conducted a study to explore the employee</w:t>
      </w:r>
      <w:r w:rsidR="008D09AE">
        <w:rPr>
          <w:rFonts w:asciiTheme="majorBidi" w:hAnsiTheme="majorBidi" w:cstheme="majorBidi"/>
          <w:color w:val="000000" w:themeColor="text1"/>
          <w:sz w:val="24"/>
          <w:szCs w:val="24"/>
        </w:rPr>
        <w:t>’</w:t>
      </w:r>
      <w:r w:rsidR="00C933D1" w:rsidRPr="00663DD1">
        <w:rPr>
          <w:rFonts w:asciiTheme="majorBidi" w:hAnsiTheme="majorBidi" w:cstheme="majorBidi"/>
          <w:color w:val="000000" w:themeColor="text1"/>
          <w:sz w:val="24"/>
          <w:szCs w:val="24"/>
        </w:rPr>
        <w:t xml:space="preserve">s knowledge of engagement. This study further used interviews, documents, and recorded observations to interpret engagement experiences and efforts. A key takeaway from this study is that it provided both researchers and practitioners a framework to use that is grounded on prior theories of engagement but driven from the experience of the employee. </w:t>
      </w:r>
    </w:p>
    <w:p w14:paraId="67155614" w14:textId="17E5E728" w:rsidR="00C933D1" w:rsidRPr="00663DD1" w:rsidRDefault="00C933D1" w:rsidP="00C933D1">
      <w:pPr>
        <w:pStyle w:val="Heading2"/>
        <w:rPr>
          <w:rFonts w:ascii="Times New Roman" w:hAnsi="Times New Roman" w:cs="Times New Roman"/>
          <w:b/>
          <w:bCs/>
          <w:color w:val="000000" w:themeColor="text1"/>
          <w:sz w:val="24"/>
          <w:szCs w:val="24"/>
        </w:rPr>
      </w:pPr>
      <w:bookmarkStart w:id="91" w:name="_Toc46318868"/>
      <w:bookmarkStart w:id="92" w:name="_Toc46319123"/>
      <w:bookmarkStart w:id="93" w:name="_Toc46319310"/>
      <w:bookmarkStart w:id="94" w:name="_Toc46319468"/>
      <w:bookmarkStart w:id="95" w:name="_Toc46319622"/>
      <w:bookmarkStart w:id="96" w:name="_Toc46416834"/>
      <w:bookmarkStart w:id="97" w:name="_Toc46580468"/>
      <w:bookmarkStart w:id="98" w:name="_Toc46580765"/>
      <w:bookmarkStart w:id="99" w:name="_Toc46580933"/>
      <w:bookmarkStart w:id="100" w:name="_Toc68011818"/>
      <w:bookmarkStart w:id="101" w:name="_Toc68011851"/>
      <w:bookmarkStart w:id="102" w:name="_Toc68012794"/>
      <w:bookmarkStart w:id="103" w:name="_Toc68012838"/>
      <w:bookmarkStart w:id="104" w:name="_Toc68872158"/>
      <w:bookmarkStart w:id="105" w:name="_Toc70597986"/>
      <w:bookmarkStart w:id="106" w:name="_Toc75090788"/>
      <w:r w:rsidRPr="00663DD1">
        <w:rPr>
          <w:rFonts w:ascii="Times New Roman" w:hAnsi="Times New Roman" w:cs="Times New Roman"/>
          <w:b/>
          <w:bCs/>
          <w:color w:val="000000" w:themeColor="text1"/>
          <w:sz w:val="24"/>
          <w:szCs w:val="24"/>
        </w:rPr>
        <w:t>Effective Communication</w:t>
      </w:r>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p>
    <w:p w14:paraId="38943DEB" w14:textId="77777777" w:rsidR="00C933D1" w:rsidRPr="00663DD1" w:rsidRDefault="00C933D1" w:rsidP="00C933D1">
      <w:pPr>
        <w:rPr>
          <w:color w:val="000000" w:themeColor="text1"/>
        </w:rPr>
      </w:pPr>
    </w:p>
    <w:p w14:paraId="2A18357E" w14:textId="632ECA87" w:rsidR="00C933D1" w:rsidRPr="00663DD1" w:rsidRDefault="00C933D1" w:rsidP="00C933D1">
      <w:pPr>
        <w:spacing w:line="480" w:lineRule="auto"/>
        <w:ind w:firstLine="720"/>
        <w:rPr>
          <w:color w:val="000000" w:themeColor="text1"/>
        </w:rPr>
      </w:pPr>
      <w:r w:rsidRPr="00663DD1">
        <w:rPr>
          <w:rFonts w:ascii="Times New Roman" w:hAnsi="Times New Roman" w:cs="Times New Roman"/>
          <w:color w:val="000000" w:themeColor="text1"/>
          <w:sz w:val="24"/>
          <w:szCs w:val="24"/>
        </w:rPr>
        <w:t>The practice of effective communication is essential for the success of goal attainment in an organization that requires a two-way system that allows for both communicating and listening. The communicating of goals, the sharing of information</w:t>
      </w:r>
      <w:r w:rsidR="007441FA">
        <w:rPr>
          <w:rFonts w:ascii="Times New Roman" w:hAnsi="Times New Roman" w:cs="Times New Roman"/>
          <w:color w:val="000000" w:themeColor="text1"/>
          <w:sz w:val="24"/>
          <w:szCs w:val="24"/>
        </w:rPr>
        <w:t>,</w:t>
      </w:r>
      <w:r w:rsidRPr="00663DD1">
        <w:rPr>
          <w:rFonts w:ascii="Times New Roman" w:hAnsi="Times New Roman" w:cs="Times New Roman"/>
          <w:color w:val="000000" w:themeColor="text1"/>
          <w:sz w:val="24"/>
          <w:szCs w:val="24"/>
        </w:rPr>
        <w:t xml:space="preserve"> and strategies at all levels of an organization create healthy working environments. The role of management communication is key in developing effective communication practices. Management plays a significant part in communication practices</w:t>
      </w:r>
      <w:r w:rsidR="007441FA">
        <w:rPr>
          <w:rFonts w:ascii="Times New Roman" w:hAnsi="Times New Roman" w:cs="Times New Roman"/>
          <w:color w:val="000000" w:themeColor="text1"/>
          <w:sz w:val="24"/>
          <w:szCs w:val="24"/>
        </w:rPr>
        <w:t>,</w:t>
      </w:r>
      <w:r w:rsidRPr="00663DD1">
        <w:rPr>
          <w:rFonts w:ascii="Times New Roman" w:hAnsi="Times New Roman" w:cs="Times New Roman"/>
          <w:color w:val="000000" w:themeColor="text1"/>
          <w:sz w:val="24"/>
          <w:szCs w:val="24"/>
        </w:rPr>
        <w:t xml:space="preserve"> especially at a manager/employee level. Employees </w:t>
      </w:r>
      <w:r w:rsidR="007441FA">
        <w:rPr>
          <w:rFonts w:ascii="Times New Roman" w:hAnsi="Times New Roman" w:cs="Times New Roman"/>
          <w:color w:val="000000" w:themeColor="text1"/>
          <w:sz w:val="24"/>
          <w:szCs w:val="24"/>
        </w:rPr>
        <w:t xml:space="preserve">can </w:t>
      </w:r>
      <w:r w:rsidRPr="00663DD1">
        <w:rPr>
          <w:rFonts w:ascii="Times New Roman" w:hAnsi="Times New Roman" w:cs="Times New Roman"/>
          <w:color w:val="000000" w:themeColor="text1"/>
          <w:sz w:val="24"/>
          <w:szCs w:val="24"/>
        </w:rPr>
        <w:t xml:space="preserve">fulfill their job obligations as well as accomplish organizational goals with the help </w:t>
      </w:r>
      <w:r w:rsidR="008D09AE" w:rsidRPr="00663DD1">
        <w:rPr>
          <w:rFonts w:ascii="Times New Roman" w:hAnsi="Times New Roman" w:cs="Times New Roman"/>
          <w:color w:val="000000" w:themeColor="text1"/>
          <w:sz w:val="24"/>
          <w:szCs w:val="24"/>
        </w:rPr>
        <w:t>of effective</w:t>
      </w:r>
      <w:r w:rsidRPr="00663DD1">
        <w:rPr>
          <w:rFonts w:ascii="Times New Roman" w:hAnsi="Times New Roman" w:cs="Times New Roman"/>
          <w:color w:val="000000" w:themeColor="text1"/>
          <w:sz w:val="24"/>
          <w:szCs w:val="24"/>
        </w:rPr>
        <w:t xml:space="preserve"> communication practiced by their managers (Sadia, MohdSalleh, Kadir, &amp; Sanif, 2016).</w:t>
      </w:r>
      <w:r w:rsidRPr="00663DD1">
        <w:rPr>
          <w:color w:val="000000" w:themeColor="text1"/>
        </w:rPr>
        <w:t xml:space="preserve"> </w:t>
      </w:r>
    </w:p>
    <w:p w14:paraId="7DC8E36F" w14:textId="4E17221B" w:rsidR="00C933D1" w:rsidRPr="00663DD1" w:rsidRDefault="00C933D1" w:rsidP="00C933D1">
      <w:pPr>
        <w:spacing w:line="480" w:lineRule="auto"/>
        <w:ind w:firstLine="720"/>
        <w:rPr>
          <w:rFonts w:ascii="Times New Roman" w:hAnsi="Times New Roman" w:cs="Times New Roman"/>
          <w:color w:val="000000" w:themeColor="text1"/>
          <w:sz w:val="24"/>
          <w:szCs w:val="24"/>
        </w:rPr>
      </w:pPr>
      <w:r w:rsidRPr="00663DD1">
        <w:rPr>
          <w:rFonts w:ascii="Times New Roman" w:hAnsi="Times New Roman" w:cs="Times New Roman"/>
          <w:color w:val="000000" w:themeColor="text1"/>
          <w:sz w:val="24"/>
          <w:szCs w:val="24"/>
        </w:rPr>
        <w:t xml:space="preserve">The term </w:t>
      </w:r>
      <w:r w:rsidR="008D09AE">
        <w:rPr>
          <w:rFonts w:ascii="Times New Roman" w:hAnsi="Times New Roman" w:cs="Times New Roman"/>
          <w:color w:val="000000" w:themeColor="text1"/>
          <w:sz w:val="24"/>
          <w:szCs w:val="24"/>
        </w:rPr>
        <w:t>“</w:t>
      </w:r>
      <w:r w:rsidRPr="00663DD1">
        <w:rPr>
          <w:rFonts w:ascii="Times New Roman" w:hAnsi="Times New Roman" w:cs="Times New Roman"/>
          <w:color w:val="000000" w:themeColor="text1"/>
          <w:sz w:val="24"/>
          <w:szCs w:val="24"/>
        </w:rPr>
        <w:t>effective communication</w:t>
      </w:r>
      <w:r w:rsidR="008D09AE">
        <w:rPr>
          <w:rFonts w:ascii="Times New Roman" w:hAnsi="Times New Roman" w:cs="Times New Roman"/>
          <w:color w:val="000000" w:themeColor="text1"/>
          <w:sz w:val="24"/>
          <w:szCs w:val="24"/>
        </w:rPr>
        <w:t>”</w:t>
      </w:r>
      <w:r w:rsidRPr="00663DD1">
        <w:rPr>
          <w:rFonts w:ascii="Times New Roman" w:hAnsi="Times New Roman" w:cs="Times New Roman"/>
          <w:color w:val="000000" w:themeColor="text1"/>
          <w:sz w:val="24"/>
          <w:szCs w:val="24"/>
        </w:rPr>
        <w:t xml:space="preserve"> regarding organizational practices has been used interchangeably with internal communications and employee communication in prior studies. It has been referred </w:t>
      </w:r>
      <w:r w:rsidR="007441FA">
        <w:rPr>
          <w:rFonts w:ascii="Times New Roman" w:hAnsi="Times New Roman" w:cs="Times New Roman"/>
          <w:color w:val="000000" w:themeColor="text1"/>
          <w:sz w:val="24"/>
          <w:szCs w:val="24"/>
        </w:rPr>
        <w:t xml:space="preserve">to </w:t>
      </w:r>
      <w:r w:rsidRPr="00663DD1">
        <w:rPr>
          <w:rFonts w:ascii="Times New Roman" w:hAnsi="Times New Roman" w:cs="Times New Roman"/>
          <w:color w:val="000000" w:themeColor="text1"/>
          <w:sz w:val="24"/>
          <w:szCs w:val="24"/>
        </w:rPr>
        <w:t xml:space="preserve">as the communication between the organization’s leaders and employees, reflecting on the ability </w:t>
      </w:r>
      <w:r w:rsidR="00B4419A">
        <w:rPr>
          <w:rFonts w:ascii="Times New Roman" w:hAnsi="Times New Roman" w:cs="Times New Roman"/>
          <w:color w:val="000000" w:themeColor="text1"/>
          <w:sz w:val="24"/>
          <w:szCs w:val="24"/>
        </w:rPr>
        <w:t>to create</w:t>
      </w:r>
      <w:r w:rsidRPr="00663DD1">
        <w:rPr>
          <w:rFonts w:ascii="Times New Roman" w:hAnsi="Times New Roman" w:cs="Times New Roman"/>
          <w:color w:val="000000" w:themeColor="text1"/>
          <w:sz w:val="24"/>
          <w:szCs w:val="24"/>
        </w:rPr>
        <w:t xml:space="preserve"> relationships within all levels in </w:t>
      </w:r>
      <w:r w:rsidRPr="00663DD1">
        <w:rPr>
          <w:rFonts w:ascii="Times New Roman" w:hAnsi="Times New Roman" w:cs="Times New Roman"/>
          <w:color w:val="000000" w:themeColor="text1"/>
          <w:sz w:val="24"/>
          <w:szCs w:val="24"/>
        </w:rPr>
        <w:lastRenderedPageBreak/>
        <w:t xml:space="preserve">an organization (Mishra et al., 2014). Mazzei, Butera, and Quarantino (2019) argued that effective </w:t>
      </w:r>
      <w:r w:rsidR="008D09AE" w:rsidRPr="00663DD1">
        <w:rPr>
          <w:rFonts w:ascii="Times New Roman" w:hAnsi="Times New Roman" w:cs="Times New Roman"/>
          <w:color w:val="000000" w:themeColor="text1"/>
          <w:sz w:val="24"/>
          <w:szCs w:val="24"/>
        </w:rPr>
        <w:t>communication is</w:t>
      </w:r>
      <w:r w:rsidRPr="00663DD1">
        <w:rPr>
          <w:rFonts w:ascii="Times New Roman" w:hAnsi="Times New Roman" w:cs="Times New Roman"/>
          <w:color w:val="000000" w:themeColor="text1"/>
          <w:sz w:val="24"/>
          <w:szCs w:val="24"/>
        </w:rPr>
        <w:t xml:space="preserve"> a multidimensional variable that can be defined through different dimensions found in informal and formal communication. These dimensions include quality and quantity of information (Thomas, Zolin, &amp; Hartman, 2009; Sharma &amp; Patterson, 1999), timeliness (Yen, Wang, &amp; Horng, 2011; Sharma &amp; Patterson,1999), frequency (Cheung, Yiu, &amp; Lam, 2013; Fischer, 2013; Sharma &amp; Patterson, 1999), transparency (Jiang &amp; Luo, 2018), satisfaction (Downs &amp; Hazen, 1977; Dasgupta, Suar, &amp;</w:t>
      </w:r>
      <w:r w:rsidR="008D09AE">
        <w:rPr>
          <w:rFonts w:ascii="Times New Roman" w:hAnsi="Times New Roman" w:cs="Times New Roman"/>
          <w:color w:val="000000" w:themeColor="text1"/>
          <w:sz w:val="24"/>
          <w:szCs w:val="24"/>
        </w:rPr>
        <w:t xml:space="preserve"> </w:t>
      </w:r>
      <w:r w:rsidRPr="00663DD1">
        <w:rPr>
          <w:rFonts w:ascii="Times New Roman" w:hAnsi="Times New Roman" w:cs="Times New Roman"/>
          <w:color w:val="000000" w:themeColor="text1"/>
          <w:sz w:val="24"/>
          <w:szCs w:val="24"/>
        </w:rPr>
        <w:t>Singh, 2012), styles (Dasgupta et al., 2012),</w:t>
      </w:r>
      <w:r>
        <w:rPr>
          <w:rFonts w:ascii="Times New Roman" w:hAnsi="Times New Roman" w:cs="Times New Roman"/>
          <w:color w:val="000000" w:themeColor="text1"/>
          <w:sz w:val="24"/>
          <w:szCs w:val="24"/>
        </w:rPr>
        <w:t xml:space="preserve"> </w:t>
      </w:r>
      <w:r w:rsidRPr="00663DD1">
        <w:rPr>
          <w:rFonts w:ascii="Times New Roman" w:hAnsi="Times New Roman" w:cs="Times New Roman"/>
          <w:color w:val="000000" w:themeColor="text1"/>
          <w:sz w:val="24"/>
          <w:szCs w:val="24"/>
        </w:rPr>
        <w:t>among many others. Furthermore, different communication instruments to measure the effect of communication practices and dimensions on organizational outcomes have been created. For example, OSQ or the organizational communications questionnaire from Roberts and O’Reilly (1974) was developed to compare communication practices across organizations and included communication variables as well as communication</w:t>
      </w:r>
      <w:r w:rsidR="00B4419A">
        <w:rPr>
          <w:rFonts w:ascii="Times New Roman" w:hAnsi="Times New Roman" w:cs="Times New Roman"/>
          <w:color w:val="000000" w:themeColor="text1"/>
          <w:sz w:val="24"/>
          <w:szCs w:val="24"/>
        </w:rPr>
        <w:t>-</w:t>
      </w:r>
      <w:r w:rsidRPr="00663DD1">
        <w:rPr>
          <w:rFonts w:ascii="Times New Roman" w:hAnsi="Times New Roman" w:cs="Times New Roman"/>
          <w:color w:val="000000" w:themeColor="text1"/>
          <w:sz w:val="24"/>
          <w:szCs w:val="24"/>
        </w:rPr>
        <w:t xml:space="preserve">related variables such as accuracy, directionality upward and downward, overload, satisfaction, and channels of communication. Downs and Hazen (1977) developed the CSQ, or communication satisfaction questionnaire focused mostly on questions leading to job satisfaction and productivity. </w:t>
      </w:r>
    </w:p>
    <w:p w14:paraId="6C818AE7" w14:textId="6AEDFF5B" w:rsidR="00C933D1" w:rsidRPr="008D09AE" w:rsidRDefault="00C933D1" w:rsidP="00FE735A">
      <w:pPr>
        <w:spacing w:line="480" w:lineRule="auto"/>
        <w:ind w:firstLine="720"/>
        <w:rPr>
          <w:rFonts w:ascii="Times New Roman" w:hAnsi="Times New Roman" w:cs="Times New Roman"/>
          <w:color w:val="000000" w:themeColor="text1"/>
          <w:sz w:val="24"/>
          <w:szCs w:val="24"/>
        </w:rPr>
      </w:pPr>
      <w:r w:rsidRPr="00663DD1">
        <w:rPr>
          <w:rFonts w:ascii="Times New Roman" w:hAnsi="Times New Roman" w:cs="Times New Roman"/>
          <w:b/>
          <w:bCs/>
          <w:i/>
          <w:iCs/>
          <w:color w:val="000000" w:themeColor="text1"/>
          <w:sz w:val="24"/>
          <w:szCs w:val="24"/>
        </w:rPr>
        <w:t>Quality of feedback</w:t>
      </w:r>
      <w:r w:rsidRPr="00663DD1">
        <w:rPr>
          <w:rFonts w:ascii="Times New Roman" w:hAnsi="Times New Roman" w:cs="Times New Roman"/>
          <w:color w:val="000000" w:themeColor="text1"/>
          <w:sz w:val="24"/>
          <w:szCs w:val="24"/>
        </w:rPr>
        <w:t xml:space="preserve">. Effective communication is a two-way practice of formal and informal information sharing which can be altered by the level of </w:t>
      </w:r>
      <w:r w:rsidR="009A2198">
        <w:rPr>
          <w:rFonts w:ascii="Times New Roman" w:hAnsi="Times New Roman" w:cs="Times New Roman"/>
          <w:color w:val="000000" w:themeColor="text1"/>
          <w:sz w:val="24"/>
          <w:szCs w:val="24"/>
        </w:rPr>
        <w:t xml:space="preserve">the </w:t>
      </w:r>
      <w:r w:rsidRPr="00663DD1">
        <w:rPr>
          <w:rFonts w:ascii="Times New Roman" w:hAnsi="Times New Roman" w:cs="Times New Roman"/>
          <w:color w:val="000000" w:themeColor="text1"/>
          <w:sz w:val="24"/>
          <w:szCs w:val="24"/>
        </w:rPr>
        <w:t xml:space="preserve">feedback given and received (Adiguzel, 2019). </w:t>
      </w:r>
      <w:r w:rsidR="00F044C3">
        <w:rPr>
          <w:rFonts w:ascii="Times New Roman" w:hAnsi="Times New Roman" w:cs="Times New Roman"/>
          <w:color w:val="000000" w:themeColor="text1"/>
          <w:sz w:val="24"/>
          <w:szCs w:val="24"/>
        </w:rPr>
        <w:t>The q</w:t>
      </w:r>
      <w:r w:rsidRPr="00663DD1">
        <w:rPr>
          <w:rFonts w:ascii="Times New Roman" w:hAnsi="Times New Roman" w:cs="Times New Roman"/>
          <w:color w:val="000000" w:themeColor="text1"/>
          <w:sz w:val="24"/>
          <w:szCs w:val="24"/>
        </w:rPr>
        <w:t>uality of feedback, specifically high-quality feedback, is the “</w:t>
      </w:r>
      <w:r w:rsidR="008D09AE" w:rsidRPr="00663DD1">
        <w:rPr>
          <w:rFonts w:ascii="Times New Roman" w:hAnsi="Times New Roman" w:cs="Times New Roman"/>
          <w:color w:val="000000" w:themeColor="text1"/>
          <w:sz w:val="24"/>
          <w:szCs w:val="24"/>
        </w:rPr>
        <w:t>perceived informational</w:t>
      </w:r>
      <w:r w:rsidRPr="00663DD1">
        <w:rPr>
          <w:rFonts w:ascii="Times New Roman" w:hAnsi="Times New Roman" w:cs="Times New Roman"/>
          <w:color w:val="000000" w:themeColor="text1"/>
          <w:sz w:val="24"/>
          <w:szCs w:val="24"/>
        </w:rPr>
        <w:t xml:space="preserve"> value of feedback that is defined as specificity and consistency of feedback that characterizes one’s workplace” (Whitaker &amp; Levy, 2012, p.167)</w:t>
      </w:r>
      <w:r>
        <w:rPr>
          <w:rFonts w:ascii="Times New Roman" w:hAnsi="Times New Roman" w:cs="Times New Roman"/>
          <w:color w:val="000000" w:themeColor="text1"/>
          <w:sz w:val="24"/>
          <w:szCs w:val="24"/>
        </w:rPr>
        <w:t>.</w:t>
      </w:r>
      <w:r w:rsidRPr="00663DD1">
        <w:rPr>
          <w:rFonts w:ascii="Times New Roman" w:hAnsi="Times New Roman" w:cs="Times New Roman"/>
          <w:color w:val="000000" w:themeColor="text1"/>
          <w:sz w:val="24"/>
          <w:szCs w:val="24"/>
        </w:rPr>
        <w:t xml:space="preserve"> </w:t>
      </w:r>
      <w:r w:rsidR="00F044C3">
        <w:rPr>
          <w:rFonts w:ascii="Times New Roman" w:hAnsi="Times New Roman" w:cs="Times New Roman"/>
          <w:color w:val="000000" w:themeColor="text1"/>
          <w:sz w:val="24"/>
          <w:szCs w:val="24"/>
        </w:rPr>
        <w:t>The q</w:t>
      </w:r>
      <w:r w:rsidRPr="00663DD1">
        <w:rPr>
          <w:rFonts w:ascii="Times New Roman" w:hAnsi="Times New Roman" w:cs="Times New Roman"/>
          <w:color w:val="000000" w:themeColor="text1"/>
          <w:sz w:val="24"/>
          <w:szCs w:val="24"/>
        </w:rPr>
        <w:t xml:space="preserve">uality of feedback is more than regular feedback and </w:t>
      </w:r>
      <w:r w:rsidR="009A5138" w:rsidRPr="00663DD1">
        <w:rPr>
          <w:rFonts w:ascii="Times New Roman" w:hAnsi="Times New Roman" w:cs="Times New Roman"/>
          <w:color w:val="000000" w:themeColor="text1"/>
          <w:sz w:val="24"/>
          <w:szCs w:val="24"/>
        </w:rPr>
        <w:t>it’s</w:t>
      </w:r>
      <w:r w:rsidRPr="00663DD1">
        <w:rPr>
          <w:rFonts w:ascii="Times New Roman" w:hAnsi="Times New Roman" w:cs="Times New Roman"/>
          <w:color w:val="000000" w:themeColor="text1"/>
          <w:sz w:val="24"/>
          <w:szCs w:val="24"/>
        </w:rPr>
        <w:t xml:space="preserve"> exemplified </w:t>
      </w:r>
      <w:r w:rsidRPr="00663DD1">
        <w:rPr>
          <w:rFonts w:ascii="Times New Roman" w:hAnsi="Times New Roman" w:cs="Times New Roman"/>
          <w:color w:val="000000" w:themeColor="text1"/>
          <w:sz w:val="24"/>
          <w:szCs w:val="24"/>
        </w:rPr>
        <w:lastRenderedPageBreak/>
        <w:t xml:space="preserve">by being specific, consistent across time, and by providing information </w:t>
      </w:r>
      <w:r w:rsidR="008D09AE" w:rsidRPr="00663DD1">
        <w:rPr>
          <w:rFonts w:ascii="Times New Roman" w:hAnsi="Times New Roman" w:cs="Times New Roman"/>
          <w:color w:val="000000" w:themeColor="text1"/>
          <w:sz w:val="24"/>
          <w:szCs w:val="24"/>
        </w:rPr>
        <w:t>on the</w:t>
      </w:r>
      <w:r w:rsidRPr="00663DD1">
        <w:rPr>
          <w:rFonts w:ascii="Times New Roman" w:hAnsi="Times New Roman" w:cs="Times New Roman"/>
          <w:color w:val="000000" w:themeColor="text1"/>
          <w:sz w:val="24"/>
          <w:szCs w:val="24"/>
        </w:rPr>
        <w:t xml:space="preserve"> “specific goal</w:t>
      </w:r>
      <w:r w:rsidR="00B4419A">
        <w:rPr>
          <w:rFonts w:ascii="Times New Roman" w:hAnsi="Times New Roman" w:cs="Times New Roman"/>
          <w:color w:val="000000" w:themeColor="text1"/>
          <w:sz w:val="24"/>
          <w:szCs w:val="24"/>
        </w:rPr>
        <w:t>-</w:t>
      </w:r>
      <w:r w:rsidRPr="00663DD1">
        <w:rPr>
          <w:rFonts w:ascii="Times New Roman" w:hAnsi="Times New Roman" w:cs="Times New Roman"/>
          <w:color w:val="000000" w:themeColor="text1"/>
          <w:sz w:val="24"/>
          <w:szCs w:val="24"/>
        </w:rPr>
        <w:t xml:space="preserve">related behaviors and process that result in performance outcomes” (Whitaker &amp; Levy, 2012, p. 161). The construct is not only concerned with “how employees are being judged and how their performance is appraised” (DeConnick et al., 2008, p. 146), but also has to do with the day-to-day supervisor-employee and coworker to coworker feedback consistency (Steelman et al., 2004).  For the purpose of this study, we will be focusing on </w:t>
      </w:r>
      <w:r w:rsidR="009A2198">
        <w:rPr>
          <w:rFonts w:ascii="Times New Roman" w:hAnsi="Times New Roman" w:cs="Times New Roman"/>
          <w:color w:val="000000" w:themeColor="text1"/>
          <w:sz w:val="24"/>
          <w:szCs w:val="24"/>
        </w:rPr>
        <w:t xml:space="preserve">the </w:t>
      </w:r>
      <w:r w:rsidRPr="00663DD1">
        <w:rPr>
          <w:rFonts w:ascii="Times New Roman" w:hAnsi="Times New Roman" w:cs="Times New Roman"/>
          <w:color w:val="000000" w:themeColor="text1"/>
          <w:sz w:val="24"/>
          <w:szCs w:val="24"/>
        </w:rPr>
        <w:t xml:space="preserve">quality of feedback from supervisor to employee, which includes </w:t>
      </w:r>
      <w:r w:rsidR="00F044C3">
        <w:rPr>
          <w:rFonts w:ascii="Times New Roman" w:hAnsi="Times New Roman" w:cs="Times New Roman"/>
          <w:color w:val="000000" w:themeColor="text1"/>
          <w:sz w:val="24"/>
          <w:szCs w:val="24"/>
        </w:rPr>
        <w:t xml:space="preserve">the </w:t>
      </w:r>
      <w:r w:rsidRPr="00663DD1">
        <w:rPr>
          <w:rFonts w:ascii="Times New Roman" w:hAnsi="Times New Roman" w:cs="Times New Roman"/>
          <w:color w:val="000000" w:themeColor="text1"/>
          <w:sz w:val="24"/>
          <w:szCs w:val="24"/>
        </w:rPr>
        <w:t>quality of feedback on job instructions, acquiring of knowledge of organizational happenings</w:t>
      </w:r>
      <w:r w:rsidR="008D09AE">
        <w:rPr>
          <w:rFonts w:ascii="Times New Roman" w:hAnsi="Times New Roman" w:cs="Times New Roman"/>
          <w:color w:val="000000" w:themeColor="text1"/>
          <w:sz w:val="24"/>
          <w:szCs w:val="24"/>
        </w:rPr>
        <w:t>,</w:t>
      </w:r>
      <w:r w:rsidRPr="00663DD1">
        <w:rPr>
          <w:rFonts w:ascii="Times New Roman" w:hAnsi="Times New Roman" w:cs="Times New Roman"/>
          <w:color w:val="000000" w:themeColor="text1"/>
          <w:sz w:val="24"/>
          <w:szCs w:val="24"/>
        </w:rPr>
        <w:t xml:space="preserve"> as well as performance feedback from their supervisors (Raina, 2010).  </w:t>
      </w:r>
      <w:bookmarkStart w:id="107" w:name="_Toc46319124"/>
      <w:bookmarkStart w:id="108" w:name="_Toc46319311"/>
      <w:bookmarkStart w:id="109" w:name="_Toc46319469"/>
      <w:bookmarkStart w:id="110" w:name="_Toc46319623"/>
      <w:bookmarkStart w:id="111" w:name="_Toc46416835"/>
      <w:bookmarkStart w:id="112" w:name="_Toc46580469"/>
      <w:bookmarkStart w:id="113" w:name="_Toc46580766"/>
      <w:bookmarkStart w:id="114" w:name="_Toc46580934"/>
      <w:bookmarkStart w:id="115" w:name="_Toc68011819"/>
      <w:bookmarkStart w:id="116" w:name="_Toc68011852"/>
      <w:bookmarkStart w:id="117" w:name="_Toc68012795"/>
      <w:bookmarkStart w:id="118" w:name="_Toc68012839"/>
      <w:bookmarkStart w:id="119" w:name="_Toc68872159"/>
    </w:p>
    <w:p w14:paraId="48DAD208" w14:textId="2EC38A23" w:rsidR="00C933D1" w:rsidRPr="00663DD1" w:rsidRDefault="00C933D1" w:rsidP="00FE735A">
      <w:pPr>
        <w:pStyle w:val="Heading2"/>
        <w:spacing w:before="0"/>
        <w:rPr>
          <w:rFonts w:ascii="Times New Roman" w:hAnsi="Times New Roman" w:cs="Times New Roman"/>
          <w:b/>
          <w:bCs/>
          <w:color w:val="000000" w:themeColor="text1"/>
          <w:sz w:val="24"/>
          <w:szCs w:val="24"/>
        </w:rPr>
      </w:pPr>
      <w:bookmarkStart w:id="120" w:name="_Toc70597987"/>
      <w:bookmarkStart w:id="121" w:name="_Toc75090789"/>
      <w:r w:rsidRPr="00663DD1">
        <w:rPr>
          <w:rFonts w:ascii="Times New Roman" w:hAnsi="Times New Roman" w:cs="Times New Roman"/>
          <w:b/>
          <w:bCs/>
          <w:color w:val="000000" w:themeColor="text1"/>
          <w:sz w:val="24"/>
          <w:szCs w:val="24"/>
        </w:rPr>
        <w:t>Interpersonal Trust</w:t>
      </w:r>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p>
    <w:p w14:paraId="0DB84E48" w14:textId="77777777" w:rsidR="00C933D1" w:rsidRPr="00663DD1" w:rsidRDefault="00C933D1" w:rsidP="00C933D1">
      <w:pPr>
        <w:rPr>
          <w:color w:val="000000" w:themeColor="text1"/>
        </w:rPr>
      </w:pPr>
    </w:p>
    <w:p w14:paraId="729FDDAB" w14:textId="73C240FB" w:rsidR="00C933D1" w:rsidRPr="00663DD1" w:rsidRDefault="00C933D1" w:rsidP="00C933D1">
      <w:pPr>
        <w:pStyle w:val="NormalWeb"/>
        <w:spacing w:line="480" w:lineRule="auto"/>
        <w:ind w:firstLine="360"/>
        <w:rPr>
          <w:color w:val="000000" w:themeColor="text1"/>
        </w:rPr>
      </w:pPr>
      <w:r w:rsidRPr="00663DD1">
        <w:rPr>
          <w:color w:val="000000" w:themeColor="text1"/>
        </w:rPr>
        <w:t xml:space="preserve">Trust relates to vulnerability and positive expectations and has been defined as “the willingness of a party to be vulnerable to the actions of another party based on the expectation that the other will perform a particular action important to the trustor” (Jiang &amp; Luo, 2018, p. 140). </w:t>
      </w:r>
      <w:r w:rsidRPr="00663DD1">
        <w:rPr>
          <w:rFonts w:asciiTheme="majorBidi" w:hAnsiTheme="majorBidi" w:cstheme="majorBidi"/>
          <w:color w:val="000000" w:themeColor="text1"/>
        </w:rPr>
        <w:t xml:space="preserve">Trust is based on the reliability and confidence </w:t>
      </w:r>
      <w:r w:rsidR="009A2198">
        <w:rPr>
          <w:rFonts w:asciiTheme="majorBidi" w:hAnsiTheme="majorBidi" w:cstheme="majorBidi"/>
          <w:color w:val="000000" w:themeColor="text1"/>
        </w:rPr>
        <w:t>of</w:t>
      </w:r>
      <w:r w:rsidRPr="00663DD1">
        <w:rPr>
          <w:rFonts w:asciiTheme="majorBidi" w:hAnsiTheme="majorBidi" w:cstheme="majorBidi"/>
          <w:color w:val="000000" w:themeColor="text1"/>
        </w:rPr>
        <w:t xml:space="preserve"> a process or person and implies a personal vulnerability aspect and its decisive for the continuity of a relationship (Sharma &amp; Patterson, 1999). </w:t>
      </w:r>
      <w:r w:rsidRPr="00663DD1">
        <w:rPr>
          <w:color w:val="000000" w:themeColor="text1"/>
        </w:rPr>
        <w:t>Trust has also been defined as the</w:t>
      </w:r>
      <w:r w:rsidRPr="00663DD1">
        <w:rPr>
          <w:b/>
          <w:bCs/>
          <w:color w:val="000000" w:themeColor="text1"/>
        </w:rPr>
        <w:t xml:space="preserve"> </w:t>
      </w:r>
      <w:r w:rsidRPr="00663DD1">
        <w:rPr>
          <w:color w:val="000000" w:themeColor="text1"/>
        </w:rPr>
        <w:t xml:space="preserve">belief that the other party will act benevolently (Nichols, </w:t>
      </w:r>
      <w:r w:rsidRPr="00663DD1">
        <w:rPr>
          <w:rFonts w:asciiTheme="majorBidi" w:hAnsiTheme="majorBidi" w:cstheme="majorBidi"/>
          <w:color w:val="000000" w:themeColor="text1"/>
        </w:rPr>
        <w:t>Danford, &amp; Tasiran</w:t>
      </w:r>
      <w:r w:rsidRPr="00663DD1">
        <w:rPr>
          <w:color w:val="000000" w:themeColor="text1"/>
        </w:rPr>
        <w:t>, 2009), having confidence in the partner’s honesty (Park et al</w:t>
      </w:r>
      <w:r w:rsidRPr="00663DD1">
        <w:rPr>
          <w:i/>
          <w:iCs/>
          <w:color w:val="000000" w:themeColor="text1"/>
        </w:rPr>
        <w:t>.</w:t>
      </w:r>
      <w:r w:rsidRPr="00663DD1">
        <w:rPr>
          <w:color w:val="000000" w:themeColor="text1"/>
        </w:rPr>
        <w:t>, 2012) and is based on beliefs and expectations which can be shaped through information (Thomas et al., 2009). When trust is present in an exchange, issues are more likely to be resolved and leads to longer</w:t>
      </w:r>
      <w:r w:rsidR="00B4419A">
        <w:rPr>
          <w:color w:val="000000" w:themeColor="text1"/>
        </w:rPr>
        <w:t>-</w:t>
      </w:r>
      <w:r w:rsidRPr="00663DD1">
        <w:rPr>
          <w:color w:val="000000" w:themeColor="text1"/>
        </w:rPr>
        <w:t>term relationships and commitment (Park et al</w:t>
      </w:r>
      <w:r w:rsidRPr="00663DD1">
        <w:rPr>
          <w:i/>
          <w:iCs/>
          <w:color w:val="000000" w:themeColor="text1"/>
        </w:rPr>
        <w:t>.,</w:t>
      </w:r>
      <w:r w:rsidRPr="00663DD1">
        <w:rPr>
          <w:color w:val="000000" w:themeColor="text1"/>
        </w:rPr>
        <w:t xml:space="preserve"> 2012). Trust can be established by clearly defining and communicating processes and parameters of participation (Chawla &amp; Kelloway, 2004). As an effective communication tool, trust can be conceptualized in different ways such as </w:t>
      </w:r>
      <w:r w:rsidRPr="00663DD1">
        <w:rPr>
          <w:color w:val="000000" w:themeColor="text1"/>
        </w:rPr>
        <w:lastRenderedPageBreak/>
        <w:t xml:space="preserve">trust in </w:t>
      </w:r>
      <w:r w:rsidR="009A2198">
        <w:rPr>
          <w:color w:val="000000" w:themeColor="text1"/>
        </w:rPr>
        <w:t xml:space="preserve">the </w:t>
      </w:r>
      <w:r w:rsidRPr="00663DD1">
        <w:rPr>
          <w:color w:val="000000" w:themeColor="text1"/>
        </w:rPr>
        <w:t>supervisor (Ellis &amp; Shockeley-Zalabak, 2001) and inter-organizational trust (Chrupala-Pinak, Grabowski, &amp; Sulimowska-Formowicz, 2017). For the purpose of this dissertation, the focus is on interpersonal trust to incorporate the role of both the organization’s context and the interaction an employee has with other employees in developing trust (Agarwal, 2013).</w:t>
      </w:r>
    </w:p>
    <w:p w14:paraId="7A07EE31" w14:textId="471A5695" w:rsidR="00C933D1" w:rsidRPr="00663DD1" w:rsidRDefault="00C933D1" w:rsidP="003E0154">
      <w:pPr>
        <w:pStyle w:val="NormalWeb"/>
        <w:spacing w:line="480" w:lineRule="auto"/>
        <w:ind w:firstLine="360"/>
        <w:rPr>
          <w:color w:val="000000" w:themeColor="text1"/>
        </w:rPr>
      </w:pPr>
      <w:r w:rsidRPr="00663DD1">
        <w:rPr>
          <w:rFonts w:asciiTheme="majorBidi" w:hAnsiTheme="majorBidi" w:cstheme="majorBidi"/>
          <w:color w:val="000000" w:themeColor="text1"/>
        </w:rPr>
        <w:t xml:space="preserve">Interpersonal trust </w:t>
      </w:r>
      <w:r w:rsidR="008975B9">
        <w:rPr>
          <w:rFonts w:asciiTheme="majorBidi" w:hAnsiTheme="majorBidi" w:cstheme="majorBidi"/>
          <w:color w:val="000000" w:themeColor="text1"/>
        </w:rPr>
        <w:t xml:space="preserve">has been defined as </w:t>
      </w:r>
      <w:r w:rsidRPr="00663DD1">
        <w:rPr>
          <w:rFonts w:asciiTheme="majorBidi" w:hAnsiTheme="majorBidi" w:cstheme="majorBidi"/>
          <w:color w:val="000000" w:themeColor="text1"/>
        </w:rPr>
        <w:t xml:space="preserve">the “extent to which a person is confident in, and is willing to act on the basis of, the words, actions, and decisions of another” (McAllister, 1995, p. 25). It influences and shapes </w:t>
      </w:r>
      <w:r w:rsidR="00B4419A">
        <w:rPr>
          <w:rFonts w:asciiTheme="majorBidi" w:hAnsiTheme="majorBidi" w:cstheme="majorBidi"/>
          <w:color w:val="000000" w:themeColor="text1"/>
        </w:rPr>
        <w:t xml:space="preserve">a </w:t>
      </w:r>
      <w:r w:rsidRPr="00663DD1">
        <w:rPr>
          <w:rFonts w:asciiTheme="majorBidi" w:hAnsiTheme="majorBidi" w:cstheme="majorBidi"/>
          <w:color w:val="000000" w:themeColor="text1"/>
        </w:rPr>
        <w:t xml:space="preserve">favorable climate for cooperation and is based on cognitive and affective foundations (McAllister, 1995). </w:t>
      </w:r>
      <w:r w:rsidR="00FD43D7" w:rsidRPr="008A2747">
        <w:rPr>
          <w:rFonts w:asciiTheme="majorBidi" w:hAnsiTheme="majorBidi" w:cstheme="majorBidi"/>
          <w:color w:val="000000" w:themeColor="text1"/>
        </w:rPr>
        <w:t xml:space="preserve">Interpersonal </w:t>
      </w:r>
      <w:r w:rsidR="009F4F42" w:rsidRPr="008A2747">
        <w:rPr>
          <w:rFonts w:asciiTheme="majorBidi" w:hAnsiTheme="majorBidi" w:cstheme="majorBidi"/>
          <w:color w:val="000000" w:themeColor="text1"/>
        </w:rPr>
        <w:t>trust</w:t>
      </w:r>
      <w:r w:rsidR="00E75044" w:rsidRPr="008A2747">
        <w:rPr>
          <w:rFonts w:asciiTheme="majorBidi" w:hAnsiTheme="majorBidi" w:cstheme="majorBidi"/>
          <w:color w:val="000000" w:themeColor="text1"/>
        </w:rPr>
        <w:t xml:space="preserve"> is </w:t>
      </w:r>
      <w:r w:rsidR="00FD43D7" w:rsidRPr="008A2747">
        <w:rPr>
          <w:rFonts w:asciiTheme="majorBidi" w:hAnsiTheme="majorBidi" w:cstheme="majorBidi"/>
          <w:color w:val="000000" w:themeColor="text1"/>
        </w:rPr>
        <w:t xml:space="preserve">also </w:t>
      </w:r>
      <w:r w:rsidR="00E75044" w:rsidRPr="008A2747">
        <w:rPr>
          <w:rFonts w:asciiTheme="majorBidi" w:hAnsiTheme="majorBidi" w:cstheme="majorBidi"/>
          <w:color w:val="000000" w:themeColor="text1"/>
        </w:rPr>
        <w:t>rooted in emotions and bonds between individuals</w:t>
      </w:r>
      <w:r w:rsidR="00FD43D7" w:rsidRPr="008A2747">
        <w:rPr>
          <w:rFonts w:asciiTheme="majorBidi" w:hAnsiTheme="majorBidi" w:cstheme="majorBidi"/>
          <w:color w:val="000000" w:themeColor="text1"/>
        </w:rPr>
        <w:t xml:space="preserve"> where parties </w:t>
      </w:r>
      <w:r w:rsidR="00E75044" w:rsidRPr="008A2747">
        <w:rPr>
          <w:rFonts w:asciiTheme="majorBidi" w:hAnsiTheme="majorBidi" w:cstheme="majorBidi"/>
          <w:color w:val="000000" w:themeColor="text1"/>
        </w:rPr>
        <w:t xml:space="preserve">display </w:t>
      </w:r>
      <w:r w:rsidR="009F4F42" w:rsidRPr="008A2747">
        <w:rPr>
          <w:rFonts w:asciiTheme="majorBidi" w:hAnsiTheme="majorBidi" w:cstheme="majorBidi"/>
          <w:color w:val="000000" w:themeColor="text1"/>
        </w:rPr>
        <w:t xml:space="preserve">care and concern for relationships (Tamer &amp; Dereli, 2014). </w:t>
      </w:r>
      <w:r w:rsidR="00FD43D7" w:rsidRPr="008A2747">
        <w:rPr>
          <w:rFonts w:asciiTheme="majorBidi" w:hAnsiTheme="majorBidi" w:cstheme="majorBidi"/>
          <w:color w:val="000000" w:themeColor="text1"/>
        </w:rPr>
        <w:t>Importantly</w:t>
      </w:r>
      <w:r w:rsidR="00FD43D7">
        <w:rPr>
          <w:rFonts w:asciiTheme="majorBidi" w:hAnsiTheme="majorBidi" w:cstheme="majorBidi"/>
          <w:color w:val="000000" w:themeColor="text1"/>
        </w:rPr>
        <w:t xml:space="preserve">, </w:t>
      </w:r>
      <w:r w:rsidRPr="00663DD1">
        <w:rPr>
          <w:rFonts w:asciiTheme="majorBidi" w:hAnsiTheme="majorBidi" w:cstheme="majorBidi"/>
          <w:color w:val="000000" w:themeColor="text1"/>
        </w:rPr>
        <w:t xml:space="preserve">interpersonal trust </w:t>
      </w:r>
      <w:r w:rsidR="00FD43D7">
        <w:rPr>
          <w:rFonts w:asciiTheme="majorBidi" w:hAnsiTheme="majorBidi" w:cstheme="majorBidi"/>
          <w:color w:val="000000" w:themeColor="text1"/>
        </w:rPr>
        <w:t xml:space="preserve">has been found to </w:t>
      </w:r>
      <w:r w:rsidRPr="00663DD1">
        <w:rPr>
          <w:rFonts w:asciiTheme="majorBidi" w:hAnsiTheme="majorBidi" w:cstheme="majorBidi"/>
          <w:color w:val="000000" w:themeColor="text1"/>
        </w:rPr>
        <w:t xml:space="preserve">positively </w:t>
      </w:r>
      <w:r w:rsidR="00FD43D7">
        <w:rPr>
          <w:rFonts w:asciiTheme="majorBidi" w:hAnsiTheme="majorBidi" w:cstheme="majorBidi"/>
          <w:color w:val="000000" w:themeColor="text1"/>
        </w:rPr>
        <w:t xml:space="preserve">influence </w:t>
      </w:r>
      <w:r w:rsidRPr="00663DD1">
        <w:rPr>
          <w:rFonts w:asciiTheme="majorBidi" w:hAnsiTheme="majorBidi" w:cstheme="majorBidi"/>
          <w:color w:val="000000" w:themeColor="text1"/>
        </w:rPr>
        <w:t xml:space="preserve">job outcomes such as job performance and knowledge sharing and is positively influenced by frequent member interaction (Mahajan et al., 2012).  </w:t>
      </w:r>
    </w:p>
    <w:p w14:paraId="1D49BE6C" w14:textId="0C558398" w:rsidR="00C933D1" w:rsidRPr="00663DD1" w:rsidRDefault="00C933D1" w:rsidP="00FE735A">
      <w:pPr>
        <w:pStyle w:val="Heading2"/>
        <w:spacing w:before="0"/>
        <w:rPr>
          <w:rFonts w:ascii="Times New Roman" w:hAnsi="Times New Roman" w:cs="Times New Roman"/>
          <w:b/>
          <w:bCs/>
          <w:color w:val="000000" w:themeColor="text1"/>
          <w:sz w:val="24"/>
          <w:szCs w:val="24"/>
        </w:rPr>
      </w:pPr>
      <w:bookmarkStart w:id="122" w:name="_Toc46319125"/>
      <w:bookmarkStart w:id="123" w:name="_Toc46319312"/>
      <w:bookmarkStart w:id="124" w:name="_Toc46319470"/>
      <w:bookmarkStart w:id="125" w:name="_Toc46319624"/>
      <w:bookmarkStart w:id="126" w:name="_Toc46416836"/>
      <w:bookmarkStart w:id="127" w:name="_Toc46580470"/>
      <w:bookmarkStart w:id="128" w:name="_Toc46580767"/>
      <w:bookmarkStart w:id="129" w:name="_Toc46580935"/>
      <w:bookmarkStart w:id="130" w:name="_Toc68011820"/>
      <w:bookmarkStart w:id="131" w:name="_Toc68011853"/>
      <w:bookmarkStart w:id="132" w:name="_Toc68012796"/>
      <w:bookmarkStart w:id="133" w:name="_Toc68012840"/>
      <w:bookmarkStart w:id="134" w:name="_Toc68872160"/>
      <w:bookmarkStart w:id="135" w:name="_Toc70597988"/>
      <w:bookmarkStart w:id="136" w:name="_Toc75090790"/>
      <w:r w:rsidRPr="00663DD1">
        <w:rPr>
          <w:rFonts w:ascii="Times New Roman" w:hAnsi="Times New Roman" w:cs="Times New Roman"/>
          <w:b/>
          <w:bCs/>
          <w:color w:val="000000" w:themeColor="text1"/>
          <w:sz w:val="24"/>
          <w:szCs w:val="24"/>
        </w:rPr>
        <w:t>Employee Involvement</w:t>
      </w:r>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p>
    <w:p w14:paraId="311AE903" w14:textId="77777777" w:rsidR="00C933D1" w:rsidRPr="00663DD1" w:rsidRDefault="00C933D1" w:rsidP="00C933D1">
      <w:pPr>
        <w:rPr>
          <w:color w:val="000000" w:themeColor="text1"/>
        </w:rPr>
      </w:pPr>
    </w:p>
    <w:p w14:paraId="7069DF45" w14:textId="0C435422" w:rsidR="00C933D1" w:rsidRPr="00663DD1" w:rsidRDefault="00C933D1" w:rsidP="00C933D1">
      <w:pPr>
        <w:spacing w:line="480" w:lineRule="auto"/>
        <w:ind w:firstLine="360"/>
        <w:rPr>
          <w:rFonts w:asciiTheme="majorBidi" w:hAnsiTheme="majorBidi" w:cstheme="majorBidi"/>
          <w:color w:val="000000" w:themeColor="text1"/>
          <w:sz w:val="24"/>
          <w:szCs w:val="24"/>
        </w:rPr>
      </w:pPr>
      <w:r w:rsidRPr="00663DD1">
        <w:rPr>
          <w:rFonts w:asciiTheme="majorBidi" w:hAnsiTheme="majorBidi" w:cstheme="majorBidi"/>
          <w:color w:val="000000" w:themeColor="text1"/>
          <w:sz w:val="24"/>
          <w:szCs w:val="24"/>
        </w:rPr>
        <w:t>Employee involvement</w:t>
      </w:r>
      <w:r w:rsidRPr="00663DD1">
        <w:rPr>
          <w:rFonts w:asciiTheme="majorBidi" w:hAnsiTheme="majorBidi" w:cstheme="majorBidi"/>
          <w:b/>
          <w:bCs/>
          <w:color w:val="000000" w:themeColor="text1"/>
          <w:sz w:val="24"/>
          <w:szCs w:val="24"/>
        </w:rPr>
        <w:t xml:space="preserve"> </w:t>
      </w:r>
      <w:r w:rsidRPr="00663DD1">
        <w:rPr>
          <w:rFonts w:asciiTheme="majorBidi" w:hAnsiTheme="majorBidi" w:cstheme="majorBidi"/>
          <w:color w:val="000000" w:themeColor="text1"/>
          <w:sz w:val="24"/>
          <w:szCs w:val="24"/>
        </w:rPr>
        <w:t>is the</w:t>
      </w:r>
      <w:r w:rsidRPr="00663DD1">
        <w:rPr>
          <w:rFonts w:asciiTheme="majorBidi" w:hAnsiTheme="majorBidi" w:cstheme="majorBidi"/>
          <w:b/>
          <w:bCs/>
          <w:color w:val="000000" w:themeColor="text1"/>
          <w:sz w:val="24"/>
          <w:szCs w:val="24"/>
        </w:rPr>
        <w:t xml:space="preserve"> </w:t>
      </w:r>
      <w:r w:rsidRPr="00663DD1">
        <w:rPr>
          <w:rFonts w:asciiTheme="majorBidi" w:hAnsiTheme="majorBidi" w:cstheme="majorBidi"/>
          <w:color w:val="000000" w:themeColor="text1"/>
          <w:sz w:val="24"/>
          <w:szCs w:val="24"/>
        </w:rPr>
        <w:t xml:space="preserve">degree to which workers </w:t>
      </w:r>
      <w:r w:rsidR="00B4419A">
        <w:rPr>
          <w:rFonts w:asciiTheme="majorBidi" w:hAnsiTheme="majorBidi" w:cstheme="majorBidi"/>
          <w:color w:val="000000" w:themeColor="text1"/>
          <w:sz w:val="24"/>
          <w:szCs w:val="24"/>
        </w:rPr>
        <w:t xml:space="preserve">can </w:t>
      </w:r>
      <w:r w:rsidRPr="00663DD1">
        <w:rPr>
          <w:rFonts w:asciiTheme="majorBidi" w:hAnsiTheme="majorBidi" w:cstheme="majorBidi"/>
          <w:color w:val="000000" w:themeColor="text1"/>
          <w:sz w:val="24"/>
          <w:szCs w:val="24"/>
        </w:rPr>
        <w:t>exert influence over work through</w:t>
      </w:r>
      <w:r w:rsidR="00B4419A">
        <w:rPr>
          <w:rFonts w:asciiTheme="majorBidi" w:hAnsiTheme="majorBidi" w:cstheme="majorBidi"/>
          <w:color w:val="000000" w:themeColor="text1"/>
          <w:sz w:val="24"/>
          <w:szCs w:val="24"/>
        </w:rPr>
        <w:t xml:space="preserve"> a</w:t>
      </w:r>
      <w:r w:rsidRPr="00663DD1">
        <w:rPr>
          <w:rFonts w:asciiTheme="majorBidi" w:hAnsiTheme="majorBidi" w:cstheme="majorBidi"/>
          <w:color w:val="000000" w:themeColor="text1"/>
          <w:sz w:val="24"/>
          <w:szCs w:val="24"/>
        </w:rPr>
        <w:t xml:space="preserve"> communication process (Lopes, Calapez, &amp; Lopes</w:t>
      </w:r>
      <w:r w:rsidRPr="00663DD1">
        <w:rPr>
          <w:rFonts w:asciiTheme="majorBidi" w:hAnsiTheme="majorBidi" w:cstheme="majorBidi"/>
          <w:i/>
          <w:iCs/>
          <w:color w:val="000000" w:themeColor="text1"/>
          <w:sz w:val="24"/>
          <w:szCs w:val="24"/>
        </w:rPr>
        <w:t>,</w:t>
      </w:r>
      <w:r w:rsidRPr="00663DD1">
        <w:rPr>
          <w:rFonts w:asciiTheme="majorBidi" w:hAnsiTheme="majorBidi" w:cstheme="majorBidi"/>
          <w:color w:val="000000" w:themeColor="text1"/>
          <w:sz w:val="24"/>
          <w:szCs w:val="24"/>
        </w:rPr>
        <w:t xml:space="preserve"> 2017) and relates to the involvement of employees in problem-solving and decision-making at all levels in the organization (Mellat-Parast, 2013). Studies have shown positive relationships between employee involvement and job outcomes such as job satisfaction, productivity</w:t>
      </w:r>
      <w:r w:rsidR="00B4419A">
        <w:rPr>
          <w:rFonts w:asciiTheme="majorBidi" w:hAnsiTheme="majorBidi" w:cstheme="majorBidi"/>
          <w:color w:val="000000" w:themeColor="text1"/>
          <w:sz w:val="24"/>
          <w:szCs w:val="24"/>
        </w:rPr>
        <w:t>,</w:t>
      </w:r>
      <w:r w:rsidRPr="00663DD1">
        <w:rPr>
          <w:rFonts w:asciiTheme="majorBidi" w:hAnsiTheme="majorBidi" w:cstheme="majorBidi"/>
          <w:color w:val="000000" w:themeColor="text1"/>
          <w:sz w:val="24"/>
          <w:szCs w:val="24"/>
        </w:rPr>
        <w:t xml:space="preserve"> and turnover (Mahajan et al., 2012). To increase involvement, organizations should be able to provide employees with learning tools for their development as well as with decision</w:t>
      </w:r>
      <w:r w:rsidR="00B4419A">
        <w:rPr>
          <w:rFonts w:asciiTheme="majorBidi" w:hAnsiTheme="majorBidi" w:cstheme="majorBidi"/>
          <w:color w:val="000000" w:themeColor="text1"/>
          <w:sz w:val="24"/>
          <w:szCs w:val="24"/>
        </w:rPr>
        <w:t>-</w:t>
      </w:r>
      <w:r w:rsidRPr="00663DD1">
        <w:rPr>
          <w:rFonts w:asciiTheme="majorBidi" w:hAnsiTheme="majorBidi" w:cstheme="majorBidi"/>
          <w:color w:val="000000" w:themeColor="text1"/>
          <w:sz w:val="24"/>
          <w:szCs w:val="24"/>
        </w:rPr>
        <w:t xml:space="preserve">making authority, </w:t>
      </w:r>
      <w:r w:rsidR="009A2198">
        <w:rPr>
          <w:rFonts w:asciiTheme="majorBidi" w:hAnsiTheme="majorBidi" w:cstheme="majorBidi"/>
          <w:color w:val="000000" w:themeColor="text1"/>
          <w:sz w:val="24"/>
          <w:szCs w:val="24"/>
        </w:rPr>
        <w:t xml:space="preserve">the </w:t>
      </w:r>
      <w:r w:rsidRPr="00663DD1">
        <w:rPr>
          <w:rFonts w:asciiTheme="majorBidi" w:hAnsiTheme="majorBidi" w:cstheme="majorBidi"/>
          <w:color w:val="000000" w:themeColor="text1"/>
          <w:sz w:val="24"/>
          <w:szCs w:val="24"/>
        </w:rPr>
        <w:t xml:space="preserve">ability </w:t>
      </w:r>
      <w:r w:rsidR="00B4419A">
        <w:rPr>
          <w:rFonts w:asciiTheme="majorBidi" w:hAnsiTheme="majorBidi" w:cstheme="majorBidi"/>
          <w:color w:val="000000" w:themeColor="text1"/>
          <w:sz w:val="24"/>
          <w:szCs w:val="24"/>
        </w:rPr>
        <w:t xml:space="preserve">to </w:t>
      </w:r>
      <w:r w:rsidRPr="00663DD1">
        <w:rPr>
          <w:rFonts w:asciiTheme="majorBidi" w:hAnsiTheme="majorBidi" w:cstheme="majorBidi"/>
          <w:color w:val="000000" w:themeColor="text1"/>
          <w:sz w:val="24"/>
          <w:szCs w:val="24"/>
        </w:rPr>
        <w:t>voice their ideas</w:t>
      </w:r>
      <w:r w:rsidR="00B4419A">
        <w:rPr>
          <w:rFonts w:asciiTheme="majorBidi" w:hAnsiTheme="majorBidi" w:cstheme="majorBidi"/>
          <w:color w:val="000000" w:themeColor="text1"/>
          <w:sz w:val="24"/>
          <w:szCs w:val="24"/>
        </w:rPr>
        <w:t>,</w:t>
      </w:r>
      <w:r w:rsidRPr="00663DD1">
        <w:rPr>
          <w:rFonts w:asciiTheme="majorBidi" w:hAnsiTheme="majorBidi" w:cstheme="majorBidi"/>
          <w:color w:val="000000" w:themeColor="text1"/>
          <w:sz w:val="24"/>
          <w:szCs w:val="24"/>
        </w:rPr>
        <w:t xml:space="preserve"> and allow them to participate </w:t>
      </w:r>
      <w:r w:rsidR="009A2198">
        <w:rPr>
          <w:rFonts w:asciiTheme="majorBidi" w:hAnsiTheme="majorBidi" w:cstheme="majorBidi"/>
          <w:color w:val="000000" w:themeColor="text1"/>
          <w:sz w:val="24"/>
          <w:szCs w:val="24"/>
        </w:rPr>
        <w:t xml:space="preserve">in </w:t>
      </w:r>
      <w:r w:rsidRPr="00663DD1">
        <w:rPr>
          <w:rFonts w:asciiTheme="majorBidi" w:hAnsiTheme="majorBidi" w:cstheme="majorBidi"/>
          <w:color w:val="000000" w:themeColor="text1"/>
          <w:sz w:val="24"/>
          <w:szCs w:val="24"/>
        </w:rPr>
        <w:t xml:space="preserve">other </w:t>
      </w:r>
      <w:r w:rsidRPr="00663DD1">
        <w:rPr>
          <w:rFonts w:asciiTheme="majorBidi" w:hAnsiTheme="majorBidi" w:cstheme="majorBidi"/>
          <w:color w:val="000000" w:themeColor="text1"/>
          <w:sz w:val="24"/>
          <w:szCs w:val="24"/>
        </w:rPr>
        <w:lastRenderedPageBreak/>
        <w:t xml:space="preserve">learning initiatives (Rana, 2015). In this dissertation, we look at employee involvement through </w:t>
      </w:r>
      <w:r w:rsidR="00F824E5">
        <w:rPr>
          <w:rFonts w:asciiTheme="majorBidi" w:hAnsiTheme="majorBidi" w:cstheme="majorBidi"/>
          <w:color w:val="000000" w:themeColor="text1"/>
          <w:sz w:val="24"/>
          <w:szCs w:val="24"/>
        </w:rPr>
        <w:t>four</w:t>
      </w:r>
      <w:r w:rsidRPr="00663DD1">
        <w:rPr>
          <w:rFonts w:asciiTheme="majorBidi" w:hAnsiTheme="majorBidi" w:cstheme="majorBidi"/>
          <w:color w:val="000000" w:themeColor="text1"/>
        </w:rPr>
        <w:t xml:space="preserve"> </w:t>
      </w:r>
      <w:r w:rsidRPr="00663DD1">
        <w:rPr>
          <w:rFonts w:asciiTheme="majorBidi" w:hAnsiTheme="majorBidi" w:cstheme="majorBidi"/>
          <w:color w:val="000000" w:themeColor="text1"/>
          <w:sz w:val="24"/>
          <w:szCs w:val="24"/>
        </w:rPr>
        <w:t xml:space="preserve">dimensions: </w:t>
      </w:r>
      <w:r w:rsidRPr="00F824E5">
        <w:rPr>
          <w:rFonts w:asciiTheme="majorBidi" w:hAnsiTheme="majorBidi" w:cstheme="majorBidi"/>
          <w:color w:val="000000" w:themeColor="text1"/>
          <w:sz w:val="24"/>
          <w:szCs w:val="24"/>
        </w:rPr>
        <w:t>power, information,</w:t>
      </w:r>
      <w:r w:rsidR="00F824E5" w:rsidRPr="00F824E5">
        <w:rPr>
          <w:rFonts w:asciiTheme="majorBidi" w:hAnsiTheme="majorBidi" w:cstheme="majorBidi"/>
          <w:color w:val="000000" w:themeColor="text1"/>
          <w:sz w:val="24"/>
          <w:szCs w:val="24"/>
        </w:rPr>
        <w:t xml:space="preserve"> </w:t>
      </w:r>
      <w:r w:rsidRPr="00F824E5">
        <w:rPr>
          <w:rFonts w:asciiTheme="majorBidi" w:hAnsiTheme="majorBidi" w:cstheme="majorBidi"/>
          <w:color w:val="000000" w:themeColor="text1"/>
          <w:sz w:val="24"/>
          <w:szCs w:val="24"/>
        </w:rPr>
        <w:t>rewards</w:t>
      </w:r>
      <w:r w:rsidR="00F824E5" w:rsidRPr="00F824E5">
        <w:rPr>
          <w:rFonts w:asciiTheme="majorBidi" w:hAnsiTheme="majorBidi" w:cstheme="majorBidi"/>
          <w:color w:val="000000" w:themeColor="text1"/>
          <w:sz w:val="24"/>
          <w:szCs w:val="24"/>
        </w:rPr>
        <w:t>,</w:t>
      </w:r>
      <w:r w:rsidR="00F824E5">
        <w:rPr>
          <w:rFonts w:asciiTheme="majorBidi" w:hAnsiTheme="majorBidi" w:cstheme="majorBidi"/>
          <w:color w:val="000000" w:themeColor="text1"/>
          <w:sz w:val="24"/>
          <w:szCs w:val="24"/>
        </w:rPr>
        <w:t xml:space="preserve"> and knowledge</w:t>
      </w:r>
      <w:r w:rsidRPr="00663DD1">
        <w:rPr>
          <w:rFonts w:asciiTheme="majorBidi" w:hAnsiTheme="majorBidi" w:cstheme="majorBidi"/>
          <w:color w:val="000000" w:themeColor="text1"/>
          <w:sz w:val="24"/>
          <w:szCs w:val="24"/>
        </w:rPr>
        <w:t>. These practices are found in the high-involvement work practices model (HIWP) and aim at enhancing employee’s skills, motivation, information, and empowerment (Rana, 2015; O’Neil et al., 2011) and are intended to improve employee performance (O’Neil et al., 2011). Studies suggest that HIWP can develop positive beliefs and attitudes associated with employee engagement (Kular et al., 2008) leading to boosted organizational</w:t>
      </w:r>
      <w:r w:rsidRPr="00663DD1">
        <w:rPr>
          <w:rFonts w:asciiTheme="majorBidi" w:hAnsiTheme="majorBidi" w:cstheme="majorBidi"/>
          <w:color w:val="000000" w:themeColor="text1"/>
        </w:rPr>
        <w:t xml:space="preserve"> </w:t>
      </w:r>
      <w:r w:rsidRPr="00663DD1">
        <w:rPr>
          <w:rFonts w:asciiTheme="majorBidi" w:hAnsiTheme="majorBidi" w:cstheme="majorBidi"/>
          <w:color w:val="000000" w:themeColor="text1"/>
          <w:sz w:val="24"/>
          <w:szCs w:val="24"/>
        </w:rPr>
        <w:t>performance (Konrad, 2006). The positive outcomes achieved through HIWP can be caused by an organization’s ability to facilitate relevant and important organizational and task</w:t>
      </w:r>
      <w:r w:rsidR="00B4419A">
        <w:rPr>
          <w:rFonts w:asciiTheme="majorBidi" w:hAnsiTheme="majorBidi" w:cstheme="majorBidi"/>
          <w:color w:val="000000" w:themeColor="text1"/>
          <w:sz w:val="24"/>
          <w:szCs w:val="24"/>
        </w:rPr>
        <w:t>-</w:t>
      </w:r>
      <w:r w:rsidRPr="00663DD1">
        <w:rPr>
          <w:rFonts w:asciiTheme="majorBidi" w:hAnsiTheme="majorBidi" w:cstheme="majorBidi"/>
          <w:color w:val="000000" w:themeColor="text1"/>
          <w:sz w:val="24"/>
          <w:szCs w:val="24"/>
        </w:rPr>
        <w:t>related information, giving employees the autonomy to make decision</w:t>
      </w:r>
      <w:r w:rsidR="00B4419A">
        <w:rPr>
          <w:rFonts w:asciiTheme="majorBidi" w:hAnsiTheme="majorBidi" w:cstheme="majorBidi"/>
          <w:color w:val="000000" w:themeColor="text1"/>
          <w:sz w:val="24"/>
          <w:szCs w:val="24"/>
        </w:rPr>
        <w:t>s</w:t>
      </w:r>
      <w:r w:rsidRPr="00663DD1">
        <w:rPr>
          <w:rFonts w:asciiTheme="majorBidi" w:hAnsiTheme="majorBidi" w:cstheme="majorBidi"/>
          <w:color w:val="000000" w:themeColor="text1"/>
          <w:sz w:val="24"/>
          <w:szCs w:val="24"/>
        </w:rPr>
        <w:t xml:space="preserve"> pertaining </w:t>
      </w:r>
      <w:r w:rsidR="00B4419A">
        <w:rPr>
          <w:rFonts w:asciiTheme="majorBidi" w:hAnsiTheme="majorBidi" w:cstheme="majorBidi"/>
          <w:color w:val="000000" w:themeColor="text1"/>
          <w:sz w:val="24"/>
          <w:szCs w:val="24"/>
        </w:rPr>
        <w:t xml:space="preserve">to </w:t>
      </w:r>
      <w:r w:rsidRPr="00663DD1">
        <w:rPr>
          <w:rFonts w:asciiTheme="majorBidi" w:hAnsiTheme="majorBidi" w:cstheme="majorBidi"/>
          <w:color w:val="000000" w:themeColor="text1"/>
          <w:sz w:val="24"/>
          <w:szCs w:val="24"/>
        </w:rPr>
        <w:t xml:space="preserve">their job responsibilities, rewarding and acknowledging achievements, and encouraging them to extend knowledge through training and education. </w:t>
      </w:r>
    </w:p>
    <w:p w14:paraId="28A74956" w14:textId="64FE9473" w:rsidR="00C933D1" w:rsidRPr="00663DD1" w:rsidRDefault="00C933D1" w:rsidP="00C933D1">
      <w:pPr>
        <w:spacing w:line="480" w:lineRule="auto"/>
        <w:ind w:firstLine="360"/>
        <w:rPr>
          <w:rFonts w:asciiTheme="majorBidi" w:hAnsiTheme="majorBidi" w:cstheme="majorBidi"/>
          <w:b/>
          <w:bCs/>
          <w:color w:val="000000" w:themeColor="text1"/>
          <w:sz w:val="24"/>
          <w:szCs w:val="24"/>
        </w:rPr>
      </w:pPr>
      <w:r w:rsidRPr="00663DD1">
        <w:rPr>
          <w:rFonts w:asciiTheme="majorBidi" w:hAnsiTheme="majorBidi" w:cstheme="majorBidi"/>
          <w:color w:val="000000" w:themeColor="text1"/>
          <w:sz w:val="24"/>
          <w:szCs w:val="24"/>
        </w:rPr>
        <w:t xml:space="preserve">It has also been argued that employees participating in HIWP environments are more able to perform tasks properly, given the authority they have to make better decision making given (O’ Neil et al, 2011). </w:t>
      </w:r>
      <w:r w:rsidR="003E0154">
        <w:rPr>
          <w:rFonts w:asciiTheme="majorBidi" w:hAnsiTheme="majorBidi" w:cstheme="majorBidi"/>
          <w:color w:val="000000" w:themeColor="text1"/>
          <w:sz w:val="24"/>
          <w:szCs w:val="24"/>
        </w:rPr>
        <w:t xml:space="preserve">The </w:t>
      </w:r>
      <w:r w:rsidRPr="00663DD1">
        <w:rPr>
          <w:rFonts w:asciiTheme="majorBidi" w:hAnsiTheme="majorBidi" w:cstheme="majorBidi"/>
          <w:color w:val="000000" w:themeColor="text1"/>
          <w:sz w:val="24"/>
          <w:szCs w:val="24"/>
        </w:rPr>
        <w:t>HIWP model is composed of four characteristics/factors also known as PIRK: power defined</w:t>
      </w:r>
      <w:r w:rsidRPr="00663DD1">
        <w:rPr>
          <w:rFonts w:asciiTheme="majorBidi" w:hAnsiTheme="majorBidi" w:cstheme="majorBidi"/>
          <w:i/>
          <w:iCs/>
          <w:color w:val="000000" w:themeColor="text1"/>
          <w:sz w:val="24"/>
          <w:szCs w:val="24"/>
        </w:rPr>
        <w:t xml:space="preserve"> </w:t>
      </w:r>
      <w:r w:rsidRPr="00663DD1">
        <w:rPr>
          <w:rFonts w:asciiTheme="majorBidi" w:hAnsiTheme="majorBidi" w:cstheme="majorBidi"/>
          <w:color w:val="000000" w:themeColor="text1"/>
          <w:sz w:val="24"/>
          <w:szCs w:val="24"/>
        </w:rPr>
        <w:t xml:space="preserve">as </w:t>
      </w:r>
      <w:r w:rsidR="00B4419A">
        <w:rPr>
          <w:rFonts w:asciiTheme="majorBidi" w:hAnsiTheme="majorBidi" w:cstheme="majorBidi"/>
          <w:color w:val="000000" w:themeColor="text1"/>
          <w:sz w:val="24"/>
          <w:szCs w:val="24"/>
        </w:rPr>
        <w:t xml:space="preserve">the </w:t>
      </w:r>
      <w:r w:rsidRPr="00663DD1">
        <w:rPr>
          <w:rFonts w:asciiTheme="majorBidi" w:hAnsiTheme="majorBidi" w:cstheme="majorBidi"/>
          <w:color w:val="000000" w:themeColor="text1"/>
          <w:sz w:val="24"/>
          <w:szCs w:val="24"/>
        </w:rPr>
        <w:t>authority to make or participate in decision</w:t>
      </w:r>
      <w:r w:rsidR="00B4419A">
        <w:rPr>
          <w:rFonts w:asciiTheme="majorBidi" w:hAnsiTheme="majorBidi" w:cstheme="majorBidi"/>
          <w:color w:val="000000" w:themeColor="text1"/>
          <w:sz w:val="24"/>
          <w:szCs w:val="24"/>
        </w:rPr>
        <w:t>-</w:t>
      </w:r>
      <w:r w:rsidRPr="00663DD1">
        <w:rPr>
          <w:rFonts w:asciiTheme="majorBidi" w:hAnsiTheme="majorBidi" w:cstheme="majorBidi"/>
          <w:color w:val="000000" w:themeColor="text1"/>
          <w:sz w:val="24"/>
          <w:szCs w:val="24"/>
        </w:rPr>
        <w:t>making processes</w:t>
      </w:r>
      <w:r w:rsidRPr="00FE735A">
        <w:rPr>
          <w:rFonts w:asciiTheme="majorBidi" w:hAnsiTheme="majorBidi" w:cstheme="majorBidi"/>
          <w:color w:val="000000" w:themeColor="text1"/>
          <w:sz w:val="24"/>
          <w:szCs w:val="24"/>
        </w:rPr>
        <w:t>;</w:t>
      </w:r>
      <w:r w:rsidRPr="00663DD1">
        <w:rPr>
          <w:rFonts w:asciiTheme="majorBidi" w:hAnsiTheme="majorBidi" w:cstheme="majorBidi"/>
          <w:b/>
          <w:bCs/>
          <w:color w:val="000000" w:themeColor="text1"/>
          <w:sz w:val="24"/>
          <w:szCs w:val="24"/>
        </w:rPr>
        <w:t xml:space="preserve"> </w:t>
      </w:r>
      <w:r w:rsidRPr="00663DD1">
        <w:rPr>
          <w:rFonts w:asciiTheme="majorBidi" w:hAnsiTheme="majorBidi" w:cstheme="majorBidi"/>
          <w:color w:val="000000" w:themeColor="text1"/>
          <w:sz w:val="24"/>
          <w:szCs w:val="24"/>
        </w:rPr>
        <w:t>information-information that is shared among employees, includes processes, organizational goals</w:t>
      </w:r>
      <w:r w:rsidRPr="00FE735A">
        <w:rPr>
          <w:rFonts w:asciiTheme="majorBidi" w:hAnsiTheme="majorBidi" w:cstheme="majorBidi"/>
          <w:color w:val="000000" w:themeColor="text1"/>
          <w:sz w:val="24"/>
          <w:szCs w:val="24"/>
        </w:rPr>
        <w:t>;</w:t>
      </w:r>
      <w:r w:rsidRPr="00663DD1">
        <w:rPr>
          <w:rFonts w:asciiTheme="majorBidi" w:hAnsiTheme="majorBidi" w:cstheme="majorBidi"/>
          <w:b/>
          <w:bCs/>
          <w:color w:val="000000" w:themeColor="text1"/>
          <w:sz w:val="24"/>
          <w:szCs w:val="24"/>
        </w:rPr>
        <w:t xml:space="preserve"> </w:t>
      </w:r>
      <w:r w:rsidRPr="00663DD1">
        <w:rPr>
          <w:rFonts w:asciiTheme="majorBidi" w:hAnsiTheme="majorBidi" w:cstheme="majorBidi"/>
          <w:color w:val="000000" w:themeColor="text1"/>
          <w:sz w:val="24"/>
          <w:szCs w:val="24"/>
        </w:rPr>
        <w:t>rewards</w:t>
      </w:r>
      <w:r w:rsidRPr="00663DD1">
        <w:rPr>
          <w:rFonts w:asciiTheme="majorBidi" w:hAnsiTheme="majorBidi" w:cstheme="majorBidi"/>
          <w:i/>
          <w:iCs/>
          <w:color w:val="000000" w:themeColor="text1"/>
          <w:sz w:val="24"/>
          <w:szCs w:val="24"/>
        </w:rPr>
        <w:t xml:space="preserve"> </w:t>
      </w:r>
      <w:r w:rsidRPr="00663DD1">
        <w:rPr>
          <w:rFonts w:asciiTheme="majorBidi" w:hAnsiTheme="majorBidi" w:cstheme="majorBidi"/>
          <w:color w:val="000000" w:themeColor="text1"/>
          <w:sz w:val="24"/>
          <w:szCs w:val="24"/>
        </w:rPr>
        <w:t>defined in terms of</w:t>
      </w:r>
      <w:r w:rsidRPr="00663DD1">
        <w:rPr>
          <w:rFonts w:asciiTheme="majorBidi" w:hAnsiTheme="majorBidi" w:cstheme="majorBidi"/>
          <w:i/>
          <w:iCs/>
          <w:color w:val="000000" w:themeColor="text1"/>
          <w:sz w:val="24"/>
          <w:szCs w:val="24"/>
        </w:rPr>
        <w:t xml:space="preserve"> </w:t>
      </w:r>
      <w:r w:rsidRPr="00663DD1">
        <w:rPr>
          <w:rFonts w:asciiTheme="majorBidi" w:hAnsiTheme="majorBidi" w:cstheme="majorBidi"/>
          <w:color w:val="000000" w:themeColor="text1"/>
          <w:sz w:val="24"/>
          <w:szCs w:val="24"/>
        </w:rPr>
        <w:t>intrinsic and extrinsic motivators, recognitions, promotions, contributions; and knowledge defined in terms of training, learning and development opportunities (Rana, 2015; Konrad, 2006;</w:t>
      </w:r>
      <w:r w:rsidR="00B4419A">
        <w:rPr>
          <w:rFonts w:asciiTheme="majorBidi" w:hAnsiTheme="majorBidi" w:cstheme="majorBidi"/>
          <w:color w:val="000000" w:themeColor="text1"/>
          <w:sz w:val="24"/>
          <w:szCs w:val="24"/>
        </w:rPr>
        <w:t xml:space="preserve"> </w:t>
      </w:r>
      <w:r w:rsidRPr="00663DD1">
        <w:rPr>
          <w:rFonts w:asciiTheme="majorBidi" w:hAnsiTheme="majorBidi" w:cstheme="majorBidi"/>
          <w:color w:val="000000" w:themeColor="text1"/>
          <w:sz w:val="24"/>
          <w:szCs w:val="24"/>
        </w:rPr>
        <w:t>Vanderberg, Richardson &amp; Eastman, 1999).</w:t>
      </w:r>
      <w:r w:rsidRPr="00663DD1">
        <w:rPr>
          <w:rFonts w:asciiTheme="majorBidi" w:hAnsiTheme="majorBidi" w:cstheme="majorBidi"/>
          <w:b/>
          <w:bCs/>
          <w:color w:val="000000" w:themeColor="text1"/>
          <w:sz w:val="24"/>
          <w:szCs w:val="24"/>
        </w:rPr>
        <w:t xml:space="preserve"> </w:t>
      </w:r>
      <w:r w:rsidRPr="00663DD1">
        <w:rPr>
          <w:rFonts w:asciiTheme="majorBidi" w:hAnsiTheme="majorBidi" w:cstheme="majorBidi"/>
          <w:color w:val="000000" w:themeColor="text1"/>
          <w:sz w:val="24"/>
          <w:szCs w:val="24"/>
        </w:rPr>
        <w:t>To allow for engagement, research suggest</w:t>
      </w:r>
      <w:r w:rsidR="00B4419A">
        <w:rPr>
          <w:rFonts w:asciiTheme="majorBidi" w:hAnsiTheme="majorBidi" w:cstheme="majorBidi"/>
          <w:color w:val="000000" w:themeColor="text1"/>
          <w:sz w:val="24"/>
          <w:szCs w:val="24"/>
        </w:rPr>
        <w:t>s</w:t>
      </w:r>
      <w:r w:rsidRPr="00663DD1">
        <w:rPr>
          <w:rFonts w:asciiTheme="majorBidi" w:hAnsiTheme="majorBidi" w:cstheme="majorBidi"/>
          <w:color w:val="000000" w:themeColor="text1"/>
          <w:sz w:val="24"/>
          <w:szCs w:val="24"/>
        </w:rPr>
        <w:t xml:space="preserve"> that these attributes should be present at all levels of the organization. In other words, the perception of having these practices available for a distinct group only demonstrates low </w:t>
      </w:r>
      <w:r w:rsidRPr="00663DD1">
        <w:rPr>
          <w:rFonts w:asciiTheme="majorBidi" w:hAnsiTheme="majorBidi" w:cstheme="majorBidi"/>
          <w:color w:val="000000" w:themeColor="text1"/>
          <w:sz w:val="24"/>
          <w:szCs w:val="24"/>
        </w:rPr>
        <w:lastRenderedPageBreak/>
        <w:t>levels of involvement</w:t>
      </w:r>
      <w:r w:rsidR="003E0154">
        <w:rPr>
          <w:rFonts w:asciiTheme="majorBidi" w:hAnsiTheme="majorBidi" w:cstheme="majorBidi"/>
          <w:color w:val="000000" w:themeColor="text1"/>
          <w:sz w:val="24"/>
          <w:szCs w:val="24"/>
        </w:rPr>
        <w:t>.</w:t>
      </w:r>
      <w:r w:rsidRPr="00663DD1">
        <w:rPr>
          <w:rFonts w:asciiTheme="majorBidi" w:hAnsiTheme="majorBidi" w:cstheme="majorBidi"/>
          <w:color w:val="000000" w:themeColor="text1"/>
          <w:sz w:val="24"/>
          <w:szCs w:val="24"/>
        </w:rPr>
        <w:t xml:space="preserve"> </w:t>
      </w:r>
      <w:r w:rsidR="003E0154">
        <w:rPr>
          <w:rFonts w:asciiTheme="majorBidi" w:hAnsiTheme="majorBidi" w:cstheme="majorBidi"/>
          <w:color w:val="000000" w:themeColor="text1"/>
          <w:sz w:val="24"/>
          <w:szCs w:val="24"/>
        </w:rPr>
        <w:t>In turn,</w:t>
      </w:r>
      <w:r w:rsidR="003E0154" w:rsidRPr="00663DD1">
        <w:rPr>
          <w:rFonts w:asciiTheme="majorBidi" w:hAnsiTheme="majorBidi" w:cstheme="majorBidi"/>
          <w:color w:val="000000" w:themeColor="text1"/>
          <w:sz w:val="24"/>
          <w:szCs w:val="24"/>
        </w:rPr>
        <w:t xml:space="preserve"> </w:t>
      </w:r>
      <w:r w:rsidR="003E0154">
        <w:rPr>
          <w:rFonts w:asciiTheme="majorBidi" w:hAnsiTheme="majorBidi" w:cstheme="majorBidi"/>
          <w:color w:val="000000" w:themeColor="text1"/>
          <w:sz w:val="24"/>
          <w:szCs w:val="24"/>
        </w:rPr>
        <w:t xml:space="preserve">causing </w:t>
      </w:r>
      <w:r w:rsidRPr="00663DD1">
        <w:rPr>
          <w:rFonts w:asciiTheme="majorBidi" w:hAnsiTheme="majorBidi" w:cstheme="majorBidi"/>
          <w:color w:val="000000" w:themeColor="text1"/>
          <w:sz w:val="24"/>
          <w:szCs w:val="24"/>
        </w:rPr>
        <w:t xml:space="preserve">lower levels of engagement. This means that “employees must consider all PIRK attributes as operational characteristics of their jobs” (Vanderberg et al., 1999, p.303) in order to be fully involved. </w:t>
      </w:r>
    </w:p>
    <w:p w14:paraId="34B5380B" w14:textId="4F784828" w:rsidR="00C933D1" w:rsidRPr="00663DD1" w:rsidRDefault="00C933D1" w:rsidP="00C933D1">
      <w:pPr>
        <w:pStyle w:val="Heading2"/>
        <w:rPr>
          <w:rFonts w:ascii="Times New Roman" w:hAnsi="Times New Roman" w:cs="Times New Roman"/>
          <w:b/>
          <w:bCs/>
          <w:color w:val="000000" w:themeColor="text1"/>
          <w:sz w:val="24"/>
          <w:szCs w:val="24"/>
        </w:rPr>
      </w:pPr>
      <w:bookmarkStart w:id="137" w:name="_Toc46318869"/>
      <w:bookmarkStart w:id="138" w:name="_Toc46319126"/>
      <w:bookmarkStart w:id="139" w:name="_Toc46319313"/>
      <w:bookmarkStart w:id="140" w:name="_Toc46319471"/>
      <w:bookmarkStart w:id="141" w:name="_Toc46319625"/>
      <w:bookmarkStart w:id="142" w:name="_Toc46416837"/>
      <w:bookmarkStart w:id="143" w:name="_Toc46580471"/>
      <w:bookmarkStart w:id="144" w:name="_Toc46580768"/>
      <w:bookmarkStart w:id="145" w:name="_Toc46580936"/>
      <w:bookmarkStart w:id="146" w:name="_Toc68011821"/>
      <w:bookmarkStart w:id="147" w:name="_Toc68011854"/>
      <w:bookmarkStart w:id="148" w:name="_Toc68012797"/>
      <w:bookmarkStart w:id="149" w:name="_Toc68012841"/>
      <w:bookmarkStart w:id="150" w:name="_Toc68872161"/>
      <w:bookmarkStart w:id="151" w:name="_Toc70597989"/>
      <w:bookmarkStart w:id="152" w:name="_Toc75090791"/>
      <w:r w:rsidRPr="00663DD1">
        <w:rPr>
          <w:rFonts w:ascii="Times New Roman" w:hAnsi="Times New Roman" w:cs="Times New Roman"/>
          <w:b/>
          <w:bCs/>
          <w:color w:val="000000" w:themeColor="text1"/>
          <w:sz w:val="24"/>
          <w:szCs w:val="24"/>
        </w:rPr>
        <w:t>Theoretical Framework</w:t>
      </w:r>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p>
    <w:p w14:paraId="2733C2A2" w14:textId="77777777" w:rsidR="00C933D1" w:rsidRPr="00663DD1" w:rsidRDefault="00C933D1" w:rsidP="00C933D1">
      <w:pPr>
        <w:rPr>
          <w:color w:val="000000" w:themeColor="text1"/>
        </w:rPr>
      </w:pPr>
    </w:p>
    <w:p w14:paraId="07BE8304" w14:textId="1591DF64" w:rsidR="00C933D1" w:rsidRPr="00663DD1" w:rsidRDefault="00C933D1" w:rsidP="00C933D1">
      <w:pPr>
        <w:spacing w:line="480" w:lineRule="auto"/>
        <w:ind w:firstLine="720"/>
        <w:rPr>
          <w:rFonts w:asciiTheme="majorBidi" w:hAnsiTheme="majorBidi" w:cstheme="majorBidi"/>
          <w:color w:val="000000" w:themeColor="text1"/>
          <w:sz w:val="24"/>
          <w:szCs w:val="24"/>
        </w:rPr>
      </w:pPr>
      <w:r w:rsidRPr="000B05B7">
        <w:rPr>
          <w:rFonts w:asciiTheme="majorBidi" w:hAnsiTheme="majorBidi" w:cstheme="majorBidi"/>
          <w:color w:val="000000" w:themeColor="text1"/>
          <w:sz w:val="24"/>
          <w:szCs w:val="24"/>
        </w:rPr>
        <w:t xml:space="preserve">The overarching </w:t>
      </w:r>
      <w:r w:rsidR="00BE0435" w:rsidRPr="000B05B7">
        <w:rPr>
          <w:rFonts w:asciiTheme="majorBidi" w:hAnsiTheme="majorBidi" w:cstheme="majorBidi"/>
          <w:color w:val="000000" w:themeColor="text1"/>
          <w:sz w:val="24"/>
          <w:szCs w:val="24"/>
        </w:rPr>
        <w:t>theoretical framework</w:t>
      </w:r>
      <w:r w:rsidRPr="000B05B7">
        <w:rPr>
          <w:rFonts w:asciiTheme="majorBidi" w:hAnsiTheme="majorBidi" w:cstheme="majorBidi"/>
          <w:color w:val="000000" w:themeColor="text1"/>
          <w:sz w:val="24"/>
          <w:szCs w:val="24"/>
        </w:rPr>
        <w:t xml:space="preserve"> used in this study is employee voice </w:t>
      </w:r>
      <w:r w:rsidR="003640A2" w:rsidRPr="000B05B7">
        <w:rPr>
          <w:rFonts w:asciiTheme="majorBidi" w:hAnsiTheme="majorBidi" w:cstheme="majorBidi"/>
          <w:color w:val="000000" w:themeColor="text1"/>
          <w:sz w:val="24"/>
          <w:szCs w:val="24"/>
        </w:rPr>
        <w:t>perspective</w:t>
      </w:r>
      <w:r w:rsidRPr="000B05B7">
        <w:rPr>
          <w:rFonts w:asciiTheme="majorBidi" w:hAnsiTheme="majorBidi" w:cstheme="majorBidi"/>
          <w:color w:val="000000" w:themeColor="text1"/>
          <w:sz w:val="24"/>
          <w:szCs w:val="24"/>
        </w:rPr>
        <w:t xml:space="preserve"> (Dundon et al., 2004). Although th</w:t>
      </w:r>
      <w:r w:rsidR="00BE0435" w:rsidRPr="000B05B7">
        <w:rPr>
          <w:rFonts w:asciiTheme="majorBidi" w:hAnsiTheme="majorBidi" w:cstheme="majorBidi"/>
          <w:color w:val="000000" w:themeColor="text1"/>
          <w:sz w:val="24"/>
          <w:szCs w:val="24"/>
        </w:rPr>
        <w:t>is</w:t>
      </w:r>
      <w:r w:rsidRPr="000B05B7">
        <w:rPr>
          <w:rFonts w:asciiTheme="majorBidi" w:hAnsiTheme="majorBidi" w:cstheme="majorBidi"/>
          <w:color w:val="000000" w:themeColor="text1"/>
          <w:sz w:val="24"/>
          <w:szCs w:val="24"/>
        </w:rPr>
        <w:t xml:space="preserve"> </w:t>
      </w:r>
      <w:r w:rsidR="003640A2" w:rsidRPr="000B05B7">
        <w:rPr>
          <w:rFonts w:asciiTheme="majorBidi" w:hAnsiTheme="majorBidi" w:cstheme="majorBidi"/>
          <w:color w:val="000000" w:themeColor="text1"/>
          <w:sz w:val="24"/>
          <w:szCs w:val="24"/>
        </w:rPr>
        <w:t xml:space="preserve">perspective </w:t>
      </w:r>
      <w:r w:rsidRPr="000B05B7">
        <w:rPr>
          <w:rFonts w:asciiTheme="majorBidi" w:hAnsiTheme="majorBidi" w:cstheme="majorBidi"/>
          <w:color w:val="000000" w:themeColor="text1"/>
          <w:sz w:val="24"/>
          <w:szCs w:val="24"/>
        </w:rPr>
        <w:t xml:space="preserve">has been defined </w:t>
      </w:r>
      <w:r w:rsidR="00BE0435" w:rsidRPr="000B05B7">
        <w:rPr>
          <w:rFonts w:asciiTheme="majorBidi" w:hAnsiTheme="majorBidi" w:cstheme="majorBidi"/>
          <w:color w:val="000000" w:themeColor="text1"/>
          <w:sz w:val="24"/>
          <w:szCs w:val="24"/>
        </w:rPr>
        <w:t xml:space="preserve">and applied </w:t>
      </w:r>
      <w:r w:rsidRPr="000B05B7">
        <w:rPr>
          <w:rFonts w:asciiTheme="majorBidi" w:hAnsiTheme="majorBidi" w:cstheme="majorBidi"/>
          <w:color w:val="000000" w:themeColor="text1"/>
          <w:sz w:val="24"/>
          <w:szCs w:val="24"/>
        </w:rPr>
        <w:t xml:space="preserve">in different ways, a core premise </w:t>
      </w:r>
      <w:r w:rsidR="0051156D" w:rsidRPr="000B05B7">
        <w:rPr>
          <w:rFonts w:asciiTheme="majorBidi" w:hAnsiTheme="majorBidi" w:cstheme="majorBidi"/>
          <w:color w:val="000000" w:themeColor="text1"/>
          <w:sz w:val="24"/>
          <w:szCs w:val="24"/>
        </w:rPr>
        <w:t>places</w:t>
      </w:r>
      <w:r w:rsidRPr="000B05B7">
        <w:rPr>
          <w:rFonts w:asciiTheme="majorBidi" w:hAnsiTheme="majorBidi" w:cstheme="majorBidi"/>
          <w:color w:val="000000" w:themeColor="text1"/>
          <w:sz w:val="24"/>
          <w:szCs w:val="24"/>
        </w:rPr>
        <w:t xml:space="preserve"> </w:t>
      </w:r>
      <w:r w:rsidR="0051156D" w:rsidRPr="000B05B7">
        <w:rPr>
          <w:rFonts w:asciiTheme="majorBidi" w:hAnsiTheme="majorBidi" w:cstheme="majorBidi"/>
          <w:color w:val="000000" w:themeColor="text1"/>
          <w:sz w:val="24"/>
          <w:szCs w:val="24"/>
        </w:rPr>
        <w:t>“</w:t>
      </w:r>
      <w:r w:rsidRPr="000B05B7">
        <w:rPr>
          <w:rFonts w:asciiTheme="majorBidi" w:hAnsiTheme="majorBidi" w:cstheme="majorBidi"/>
          <w:color w:val="000000" w:themeColor="text1"/>
          <w:sz w:val="24"/>
          <w:szCs w:val="24"/>
        </w:rPr>
        <w:t xml:space="preserve">employee’s opportunity </w:t>
      </w:r>
      <w:r w:rsidRPr="00663DD1">
        <w:rPr>
          <w:rFonts w:asciiTheme="majorBidi" w:hAnsiTheme="majorBidi" w:cstheme="majorBidi"/>
          <w:color w:val="000000" w:themeColor="text1"/>
          <w:sz w:val="24"/>
          <w:szCs w:val="24"/>
        </w:rPr>
        <w:t>to have a say in decision</w:t>
      </w:r>
      <w:r w:rsidR="00B4419A">
        <w:rPr>
          <w:rFonts w:asciiTheme="majorBidi" w:hAnsiTheme="majorBidi" w:cstheme="majorBidi"/>
          <w:color w:val="000000" w:themeColor="text1"/>
          <w:sz w:val="24"/>
          <w:szCs w:val="24"/>
        </w:rPr>
        <w:t>-</w:t>
      </w:r>
      <w:r w:rsidRPr="00663DD1">
        <w:rPr>
          <w:rFonts w:asciiTheme="majorBidi" w:hAnsiTheme="majorBidi" w:cstheme="majorBidi"/>
          <w:color w:val="000000" w:themeColor="text1"/>
          <w:sz w:val="24"/>
          <w:szCs w:val="24"/>
        </w:rPr>
        <w:t>making issues and work</w:t>
      </w:r>
      <w:r>
        <w:rPr>
          <w:rFonts w:asciiTheme="majorBidi" w:hAnsiTheme="majorBidi" w:cstheme="majorBidi"/>
          <w:color w:val="000000" w:themeColor="text1"/>
          <w:sz w:val="24"/>
          <w:szCs w:val="24"/>
        </w:rPr>
        <w:t>-</w:t>
      </w:r>
      <w:r w:rsidRPr="00663DD1">
        <w:rPr>
          <w:rFonts w:asciiTheme="majorBidi" w:hAnsiTheme="majorBidi" w:cstheme="majorBidi"/>
          <w:color w:val="000000" w:themeColor="text1"/>
          <w:sz w:val="24"/>
          <w:szCs w:val="24"/>
        </w:rPr>
        <w:t>related activities</w:t>
      </w:r>
      <w:r w:rsidR="0051156D">
        <w:rPr>
          <w:rFonts w:asciiTheme="majorBidi" w:hAnsiTheme="majorBidi" w:cstheme="majorBidi"/>
          <w:color w:val="000000" w:themeColor="text1"/>
          <w:sz w:val="24"/>
          <w:szCs w:val="24"/>
        </w:rPr>
        <w:t>”</w:t>
      </w:r>
      <w:r w:rsidRPr="00663DD1">
        <w:rPr>
          <w:rFonts w:asciiTheme="majorBidi" w:hAnsiTheme="majorBidi" w:cstheme="majorBidi"/>
          <w:color w:val="000000" w:themeColor="text1"/>
          <w:sz w:val="24"/>
          <w:szCs w:val="24"/>
        </w:rPr>
        <w:t xml:space="preserve"> (</w:t>
      </w:r>
      <w:r w:rsidRPr="0051156D">
        <w:rPr>
          <w:rFonts w:asciiTheme="majorBidi" w:hAnsiTheme="majorBidi" w:cstheme="majorBidi"/>
          <w:color w:val="000000" w:themeColor="text1"/>
          <w:sz w:val="24"/>
          <w:szCs w:val="24"/>
        </w:rPr>
        <w:t>Besieux et al., 2015, p. 253).</w:t>
      </w:r>
      <w:r w:rsidRPr="00663DD1">
        <w:rPr>
          <w:rFonts w:asciiTheme="majorBidi" w:hAnsiTheme="majorBidi" w:cstheme="majorBidi"/>
          <w:color w:val="000000" w:themeColor="text1"/>
          <w:sz w:val="24"/>
          <w:szCs w:val="24"/>
        </w:rPr>
        <w:t xml:space="preserve"> </w:t>
      </w:r>
      <w:r>
        <w:rPr>
          <w:rFonts w:asciiTheme="majorBidi" w:hAnsiTheme="majorBidi" w:cstheme="majorBidi"/>
          <w:color w:val="000000" w:themeColor="text1"/>
          <w:sz w:val="24"/>
          <w:szCs w:val="24"/>
        </w:rPr>
        <w:t>W</w:t>
      </w:r>
      <w:r w:rsidRPr="00663DD1">
        <w:rPr>
          <w:rFonts w:asciiTheme="majorBidi" w:hAnsiTheme="majorBidi" w:cstheme="majorBidi"/>
          <w:color w:val="000000" w:themeColor="text1"/>
          <w:sz w:val="24"/>
          <w:szCs w:val="24"/>
        </w:rPr>
        <w:t xml:space="preserve">hen employees are informed and are </w:t>
      </w:r>
      <w:r w:rsidR="00B4419A">
        <w:rPr>
          <w:rFonts w:asciiTheme="majorBidi" w:hAnsiTheme="majorBidi" w:cstheme="majorBidi"/>
          <w:color w:val="000000" w:themeColor="text1"/>
          <w:sz w:val="24"/>
          <w:szCs w:val="24"/>
        </w:rPr>
        <w:t xml:space="preserve">allowed to </w:t>
      </w:r>
      <w:r w:rsidRPr="00663DD1">
        <w:rPr>
          <w:rFonts w:asciiTheme="majorBidi" w:hAnsiTheme="majorBidi" w:cstheme="majorBidi"/>
          <w:color w:val="000000" w:themeColor="text1"/>
          <w:sz w:val="24"/>
          <w:szCs w:val="24"/>
        </w:rPr>
        <w:t>voice their concerns</w:t>
      </w:r>
      <w:r>
        <w:rPr>
          <w:rFonts w:asciiTheme="majorBidi" w:hAnsiTheme="majorBidi" w:cstheme="majorBidi"/>
          <w:color w:val="000000" w:themeColor="text1"/>
          <w:sz w:val="24"/>
          <w:szCs w:val="24"/>
        </w:rPr>
        <w:t xml:space="preserve"> as well as the ability to influence and provide input for work-related activities, they often display higher levels of engagement </w:t>
      </w:r>
      <w:r w:rsidRPr="00663DD1">
        <w:rPr>
          <w:rFonts w:asciiTheme="majorBidi" w:hAnsiTheme="majorBidi" w:cstheme="majorBidi"/>
          <w:color w:val="000000" w:themeColor="text1"/>
          <w:sz w:val="24"/>
          <w:szCs w:val="24"/>
        </w:rPr>
        <w:t>(Besieux et al., 2015</w:t>
      </w:r>
      <w:r>
        <w:rPr>
          <w:rFonts w:asciiTheme="majorBidi" w:hAnsiTheme="majorBidi" w:cstheme="majorBidi"/>
          <w:color w:val="000000" w:themeColor="text1"/>
          <w:sz w:val="24"/>
          <w:szCs w:val="24"/>
        </w:rPr>
        <w:t xml:space="preserve">; </w:t>
      </w:r>
      <w:r w:rsidRPr="00663DD1">
        <w:rPr>
          <w:rFonts w:asciiTheme="majorBidi" w:hAnsiTheme="majorBidi" w:cstheme="majorBidi"/>
          <w:color w:val="000000" w:themeColor="text1"/>
          <w:sz w:val="24"/>
          <w:szCs w:val="24"/>
        </w:rPr>
        <w:t xml:space="preserve">Jiang &amp; Luo, 2018). In other words, having a voice enhances the cultivation of trust by sharing information, integrating employees’ viewpoints and relevant information in making decisions (Jiang &amp; Luo, 2018).  </w:t>
      </w:r>
    </w:p>
    <w:p w14:paraId="32B4F2D7" w14:textId="1833AA1D" w:rsidR="00C933D1" w:rsidRPr="00663DD1" w:rsidRDefault="00C933D1" w:rsidP="00C933D1">
      <w:pPr>
        <w:spacing w:line="480" w:lineRule="auto"/>
        <w:ind w:firstLine="720"/>
        <w:rPr>
          <w:rFonts w:asciiTheme="majorBidi" w:hAnsiTheme="majorBidi" w:cstheme="majorBidi"/>
          <w:color w:val="000000" w:themeColor="text1"/>
          <w:sz w:val="24"/>
          <w:szCs w:val="24"/>
        </w:rPr>
      </w:pPr>
      <w:r w:rsidRPr="00663DD1">
        <w:rPr>
          <w:rFonts w:asciiTheme="majorBidi" w:hAnsiTheme="majorBidi" w:cstheme="majorBidi"/>
          <w:color w:val="000000" w:themeColor="text1"/>
          <w:sz w:val="24"/>
          <w:szCs w:val="24"/>
        </w:rPr>
        <w:t>Employee voice also can be  advantage</w:t>
      </w:r>
      <w:r w:rsidR="003E0154">
        <w:rPr>
          <w:rFonts w:asciiTheme="majorBidi" w:hAnsiTheme="majorBidi" w:cstheme="majorBidi"/>
          <w:color w:val="000000" w:themeColor="text1"/>
          <w:sz w:val="24"/>
          <w:szCs w:val="24"/>
        </w:rPr>
        <w:t>ous</w:t>
      </w:r>
      <w:r w:rsidRPr="00663DD1">
        <w:rPr>
          <w:rFonts w:asciiTheme="majorBidi" w:hAnsiTheme="majorBidi" w:cstheme="majorBidi"/>
          <w:color w:val="000000" w:themeColor="text1"/>
          <w:sz w:val="24"/>
          <w:szCs w:val="24"/>
        </w:rPr>
        <w:t xml:space="preserve"> to both the worker and the employer in that it promotes a greater sense of job influence, improving job satisfaction, organization </w:t>
      </w:r>
      <w:r w:rsidR="003640A2" w:rsidRPr="00663DD1">
        <w:rPr>
          <w:rFonts w:asciiTheme="majorBidi" w:hAnsiTheme="majorBidi" w:cstheme="majorBidi"/>
          <w:color w:val="000000" w:themeColor="text1"/>
          <w:sz w:val="24"/>
          <w:szCs w:val="24"/>
        </w:rPr>
        <w:t>commitment</w:t>
      </w:r>
      <w:r w:rsidR="003640A2">
        <w:rPr>
          <w:rFonts w:asciiTheme="majorBidi" w:hAnsiTheme="majorBidi" w:cstheme="majorBidi"/>
          <w:color w:val="000000" w:themeColor="text1"/>
          <w:sz w:val="24"/>
          <w:szCs w:val="24"/>
        </w:rPr>
        <w:t>,</w:t>
      </w:r>
      <w:r w:rsidR="003640A2" w:rsidRPr="00663DD1">
        <w:rPr>
          <w:rFonts w:asciiTheme="majorBidi" w:hAnsiTheme="majorBidi" w:cstheme="majorBidi"/>
          <w:color w:val="000000" w:themeColor="text1"/>
          <w:sz w:val="24"/>
          <w:szCs w:val="24"/>
        </w:rPr>
        <w:t xml:space="preserve"> reciprocal</w:t>
      </w:r>
      <w:r w:rsidRPr="00663DD1">
        <w:rPr>
          <w:rFonts w:asciiTheme="majorBidi" w:hAnsiTheme="majorBidi" w:cstheme="majorBidi"/>
          <w:color w:val="000000" w:themeColor="text1"/>
          <w:sz w:val="24"/>
          <w:szCs w:val="24"/>
        </w:rPr>
        <w:t xml:space="preserve"> trust (Timming, 2012)</w:t>
      </w:r>
      <w:r w:rsidR="00654030">
        <w:rPr>
          <w:rFonts w:asciiTheme="majorBidi" w:hAnsiTheme="majorBidi" w:cstheme="majorBidi"/>
          <w:color w:val="000000" w:themeColor="text1"/>
          <w:sz w:val="24"/>
          <w:szCs w:val="24"/>
        </w:rPr>
        <w:t>,</w:t>
      </w:r>
      <w:r w:rsidRPr="00663DD1">
        <w:rPr>
          <w:rFonts w:asciiTheme="majorBidi" w:hAnsiTheme="majorBidi" w:cstheme="majorBidi"/>
          <w:color w:val="000000" w:themeColor="text1"/>
          <w:sz w:val="24"/>
          <w:szCs w:val="24"/>
        </w:rPr>
        <w:t xml:space="preserve"> and meaningfulness. Employee voice can mitigate the negative consequences of high demanding work environments (Holland, Cooper &amp; Sheehan, 2017). </w:t>
      </w:r>
      <w:r w:rsidR="003640A2">
        <w:rPr>
          <w:rFonts w:asciiTheme="majorBidi" w:hAnsiTheme="majorBidi" w:cstheme="majorBidi"/>
          <w:color w:val="000000" w:themeColor="text1"/>
          <w:sz w:val="24"/>
          <w:szCs w:val="24"/>
        </w:rPr>
        <w:t xml:space="preserve">The </w:t>
      </w:r>
      <w:r w:rsidR="003640A2" w:rsidRPr="000B05B7">
        <w:rPr>
          <w:rFonts w:asciiTheme="majorBidi" w:hAnsiTheme="majorBidi" w:cstheme="majorBidi"/>
          <w:color w:val="000000" w:themeColor="text1"/>
          <w:sz w:val="24"/>
          <w:szCs w:val="24"/>
        </w:rPr>
        <w:t>e</w:t>
      </w:r>
      <w:r w:rsidRPr="000B05B7">
        <w:rPr>
          <w:rFonts w:asciiTheme="majorBidi" w:hAnsiTheme="majorBidi" w:cstheme="majorBidi"/>
          <w:color w:val="000000" w:themeColor="text1"/>
          <w:sz w:val="24"/>
          <w:szCs w:val="24"/>
        </w:rPr>
        <w:t xml:space="preserve">mployee voice </w:t>
      </w:r>
      <w:r w:rsidR="003640A2" w:rsidRPr="000B05B7">
        <w:rPr>
          <w:rFonts w:asciiTheme="majorBidi" w:hAnsiTheme="majorBidi" w:cstheme="majorBidi"/>
          <w:color w:val="000000" w:themeColor="text1"/>
          <w:sz w:val="24"/>
          <w:szCs w:val="24"/>
        </w:rPr>
        <w:t xml:space="preserve">perspective </w:t>
      </w:r>
      <w:r w:rsidRPr="000B05B7">
        <w:rPr>
          <w:rFonts w:asciiTheme="majorBidi" w:hAnsiTheme="majorBidi" w:cstheme="majorBidi"/>
          <w:color w:val="000000" w:themeColor="text1"/>
          <w:sz w:val="24"/>
          <w:szCs w:val="24"/>
        </w:rPr>
        <w:t xml:space="preserve">supports the direct relationship between effective communication and employee engagement and indirect relationships through employee involvement by encouraging the practice of open, concise, </w:t>
      </w:r>
      <w:r w:rsidR="00654030" w:rsidRPr="000B05B7">
        <w:rPr>
          <w:rFonts w:asciiTheme="majorBidi" w:hAnsiTheme="majorBidi" w:cstheme="majorBidi"/>
          <w:color w:val="000000" w:themeColor="text1"/>
          <w:sz w:val="24"/>
          <w:szCs w:val="24"/>
        </w:rPr>
        <w:t xml:space="preserve">and </w:t>
      </w:r>
      <w:r w:rsidRPr="000B05B7">
        <w:rPr>
          <w:rFonts w:asciiTheme="majorBidi" w:hAnsiTheme="majorBidi" w:cstheme="majorBidi"/>
          <w:color w:val="000000" w:themeColor="text1"/>
          <w:sz w:val="24"/>
          <w:szCs w:val="24"/>
        </w:rPr>
        <w:t xml:space="preserve">flow of communication that can be used to stimulate, inform, and motivate a workforce, thus engaging it. Through </w:t>
      </w:r>
      <w:r w:rsidR="003640A2" w:rsidRPr="000B05B7">
        <w:rPr>
          <w:rFonts w:asciiTheme="majorBidi" w:hAnsiTheme="majorBidi" w:cstheme="majorBidi"/>
          <w:color w:val="000000" w:themeColor="text1"/>
          <w:sz w:val="24"/>
          <w:szCs w:val="24"/>
        </w:rPr>
        <w:t xml:space="preserve">the </w:t>
      </w:r>
      <w:r w:rsidRPr="000B05B7">
        <w:rPr>
          <w:rFonts w:asciiTheme="majorBidi" w:hAnsiTheme="majorBidi" w:cstheme="majorBidi"/>
          <w:color w:val="000000" w:themeColor="text1"/>
          <w:sz w:val="24"/>
          <w:szCs w:val="24"/>
        </w:rPr>
        <w:t xml:space="preserve">employee voice </w:t>
      </w:r>
      <w:r w:rsidR="003640A2" w:rsidRPr="000B05B7">
        <w:rPr>
          <w:rFonts w:asciiTheme="majorBidi" w:hAnsiTheme="majorBidi" w:cstheme="majorBidi"/>
          <w:color w:val="000000" w:themeColor="text1"/>
          <w:sz w:val="24"/>
          <w:szCs w:val="24"/>
        </w:rPr>
        <w:t>perspective</w:t>
      </w:r>
      <w:r w:rsidRPr="000B05B7">
        <w:rPr>
          <w:rFonts w:asciiTheme="majorBidi" w:hAnsiTheme="majorBidi" w:cstheme="majorBidi"/>
          <w:color w:val="000000" w:themeColor="text1"/>
          <w:sz w:val="24"/>
          <w:szCs w:val="24"/>
        </w:rPr>
        <w:t>, the use of</w:t>
      </w:r>
      <w:r w:rsidRPr="000B05B7">
        <w:rPr>
          <w:rFonts w:asciiTheme="majorBidi" w:hAnsiTheme="majorBidi" w:cstheme="majorBidi"/>
          <w:color w:val="000000" w:themeColor="text1"/>
        </w:rPr>
        <w:t xml:space="preserve"> </w:t>
      </w:r>
      <w:r w:rsidRPr="000B05B7">
        <w:rPr>
          <w:rFonts w:asciiTheme="majorBidi" w:hAnsiTheme="majorBidi" w:cstheme="majorBidi"/>
          <w:color w:val="000000" w:themeColor="text1"/>
          <w:sz w:val="24"/>
          <w:szCs w:val="24"/>
        </w:rPr>
        <w:t xml:space="preserve">effective communication </w:t>
      </w:r>
      <w:r w:rsidRPr="00663DD1">
        <w:rPr>
          <w:rFonts w:asciiTheme="majorBidi" w:hAnsiTheme="majorBidi" w:cstheme="majorBidi"/>
          <w:color w:val="000000" w:themeColor="text1"/>
          <w:sz w:val="24"/>
          <w:szCs w:val="24"/>
        </w:rPr>
        <w:t xml:space="preserve">practices that allow employee participation and horizontal and vertical </w:t>
      </w:r>
      <w:r w:rsidRPr="00663DD1">
        <w:rPr>
          <w:rFonts w:asciiTheme="majorBidi" w:hAnsiTheme="majorBidi" w:cstheme="majorBidi"/>
          <w:color w:val="000000" w:themeColor="text1"/>
          <w:sz w:val="24"/>
          <w:szCs w:val="24"/>
        </w:rPr>
        <w:lastRenderedPageBreak/>
        <w:t xml:space="preserve">interaction creates a vehicle </w:t>
      </w:r>
      <w:r w:rsidR="00654030">
        <w:rPr>
          <w:rFonts w:asciiTheme="majorBidi" w:hAnsiTheme="majorBidi" w:cstheme="majorBidi"/>
          <w:color w:val="000000" w:themeColor="text1"/>
          <w:sz w:val="24"/>
          <w:szCs w:val="24"/>
        </w:rPr>
        <w:t>for</w:t>
      </w:r>
      <w:r w:rsidRPr="00663DD1">
        <w:rPr>
          <w:rFonts w:asciiTheme="majorBidi" w:hAnsiTheme="majorBidi" w:cstheme="majorBidi"/>
          <w:color w:val="000000" w:themeColor="text1"/>
          <w:sz w:val="24"/>
          <w:szCs w:val="24"/>
        </w:rPr>
        <w:t xml:space="preserve"> engagement. This relationship can also be seen when an employee is involved in a trusting organization</w:t>
      </w:r>
      <w:r w:rsidR="00654030">
        <w:rPr>
          <w:rFonts w:asciiTheme="majorBidi" w:hAnsiTheme="majorBidi" w:cstheme="majorBidi"/>
          <w:color w:val="000000" w:themeColor="text1"/>
          <w:sz w:val="24"/>
          <w:szCs w:val="24"/>
        </w:rPr>
        <w:t>al</w:t>
      </w:r>
      <w:r w:rsidRPr="00663DD1">
        <w:rPr>
          <w:rFonts w:asciiTheme="majorBidi" w:hAnsiTheme="majorBidi" w:cstheme="majorBidi"/>
          <w:color w:val="000000" w:themeColor="text1"/>
          <w:sz w:val="24"/>
          <w:szCs w:val="24"/>
        </w:rPr>
        <w:t xml:space="preserve"> environment and through interactive relationships that allow for </w:t>
      </w:r>
      <w:r w:rsidR="00654030">
        <w:rPr>
          <w:rFonts w:asciiTheme="majorBidi" w:hAnsiTheme="majorBidi" w:cstheme="majorBidi"/>
          <w:color w:val="000000" w:themeColor="text1"/>
          <w:sz w:val="24"/>
          <w:szCs w:val="24"/>
        </w:rPr>
        <w:t xml:space="preserve">an </w:t>
      </w:r>
      <w:r w:rsidRPr="00663DD1">
        <w:rPr>
          <w:rFonts w:asciiTheme="majorBidi" w:hAnsiTheme="majorBidi" w:cstheme="majorBidi"/>
          <w:color w:val="000000" w:themeColor="text1"/>
          <w:sz w:val="24"/>
          <w:szCs w:val="24"/>
        </w:rPr>
        <w:t>open flow of ideas and concerns without sensing the risk of being reprimanded by superiors or judged by coworkers.  These practices allow a workforce to be more engaged and to show more enthusiasm, job satisfaction</w:t>
      </w:r>
      <w:r w:rsidR="00654030">
        <w:rPr>
          <w:rFonts w:asciiTheme="majorBidi" w:hAnsiTheme="majorBidi" w:cstheme="majorBidi"/>
          <w:color w:val="000000" w:themeColor="text1"/>
          <w:sz w:val="24"/>
          <w:szCs w:val="24"/>
        </w:rPr>
        <w:t>,</w:t>
      </w:r>
      <w:r w:rsidRPr="00663DD1">
        <w:rPr>
          <w:rFonts w:asciiTheme="majorBidi" w:hAnsiTheme="majorBidi" w:cstheme="majorBidi"/>
          <w:color w:val="000000" w:themeColor="text1"/>
          <w:sz w:val="24"/>
          <w:szCs w:val="24"/>
        </w:rPr>
        <w:t xml:space="preserve"> and increased productivity.</w:t>
      </w:r>
    </w:p>
    <w:p w14:paraId="62D4F965" w14:textId="3B1F0418" w:rsidR="00C933D1" w:rsidRPr="00663DD1" w:rsidRDefault="00C933D1" w:rsidP="00C933D1">
      <w:pPr>
        <w:pStyle w:val="Heading2"/>
        <w:jc w:val="center"/>
        <w:rPr>
          <w:rFonts w:ascii="Times New Roman" w:hAnsi="Times New Roman" w:cs="Times New Roman"/>
          <w:b/>
          <w:bCs/>
          <w:color w:val="000000" w:themeColor="text1"/>
          <w:sz w:val="24"/>
          <w:szCs w:val="24"/>
        </w:rPr>
      </w:pPr>
      <w:bookmarkStart w:id="153" w:name="_Toc46318870"/>
      <w:bookmarkStart w:id="154" w:name="_Toc46319127"/>
      <w:bookmarkStart w:id="155" w:name="_Toc46319314"/>
      <w:bookmarkStart w:id="156" w:name="_Toc46319472"/>
      <w:bookmarkStart w:id="157" w:name="_Toc46319626"/>
      <w:bookmarkStart w:id="158" w:name="_Toc46416838"/>
      <w:bookmarkStart w:id="159" w:name="_Toc46580472"/>
      <w:bookmarkStart w:id="160" w:name="_Toc46580769"/>
      <w:bookmarkStart w:id="161" w:name="_Toc46580937"/>
      <w:bookmarkStart w:id="162" w:name="_Toc68011822"/>
      <w:bookmarkStart w:id="163" w:name="_Toc68011855"/>
      <w:bookmarkStart w:id="164" w:name="_Toc68012798"/>
      <w:bookmarkStart w:id="165" w:name="_Toc68012842"/>
      <w:bookmarkStart w:id="166" w:name="_Toc68872162"/>
      <w:bookmarkStart w:id="167" w:name="_Toc70597990"/>
      <w:bookmarkStart w:id="168" w:name="_Toc75090792"/>
      <w:r w:rsidRPr="00663DD1">
        <w:rPr>
          <w:rFonts w:ascii="Times New Roman" w:hAnsi="Times New Roman" w:cs="Times New Roman"/>
          <w:b/>
          <w:bCs/>
          <w:color w:val="000000" w:themeColor="text1"/>
          <w:sz w:val="24"/>
          <w:szCs w:val="24"/>
        </w:rPr>
        <w:t>H</w:t>
      </w:r>
      <w:bookmarkEnd w:id="153"/>
      <w:bookmarkEnd w:id="154"/>
      <w:bookmarkEnd w:id="155"/>
      <w:bookmarkEnd w:id="156"/>
      <w:bookmarkEnd w:id="157"/>
      <w:bookmarkEnd w:id="158"/>
      <w:bookmarkEnd w:id="159"/>
      <w:bookmarkEnd w:id="160"/>
      <w:bookmarkEnd w:id="161"/>
      <w:bookmarkEnd w:id="162"/>
      <w:bookmarkEnd w:id="163"/>
      <w:bookmarkEnd w:id="164"/>
      <w:bookmarkEnd w:id="165"/>
      <w:r w:rsidRPr="00663DD1">
        <w:rPr>
          <w:rFonts w:ascii="Times New Roman" w:hAnsi="Times New Roman" w:cs="Times New Roman"/>
          <w:b/>
          <w:bCs/>
          <w:color w:val="000000" w:themeColor="text1"/>
          <w:sz w:val="24"/>
          <w:szCs w:val="24"/>
        </w:rPr>
        <w:t>YPOTHESIS DEVELOPMENT</w:t>
      </w:r>
      <w:bookmarkEnd w:id="166"/>
      <w:bookmarkEnd w:id="167"/>
      <w:bookmarkEnd w:id="168"/>
    </w:p>
    <w:p w14:paraId="1F7088FC" w14:textId="77777777" w:rsidR="00C933D1" w:rsidRPr="00663DD1" w:rsidRDefault="00C933D1" w:rsidP="00C933D1">
      <w:pPr>
        <w:rPr>
          <w:color w:val="000000" w:themeColor="text1"/>
        </w:rPr>
      </w:pPr>
    </w:p>
    <w:p w14:paraId="3B43F79A" w14:textId="77777777" w:rsidR="00C933D1" w:rsidRPr="00663DD1" w:rsidRDefault="00C933D1" w:rsidP="00C933D1">
      <w:pPr>
        <w:spacing w:line="480" w:lineRule="auto"/>
        <w:rPr>
          <w:rFonts w:asciiTheme="majorBidi" w:hAnsiTheme="majorBidi" w:cstheme="majorBidi"/>
          <w:b/>
          <w:bCs/>
          <w:color w:val="000000" w:themeColor="text1"/>
          <w:sz w:val="24"/>
          <w:szCs w:val="24"/>
        </w:rPr>
      </w:pPr>
      <w:r w:rsidRPr="00663DD1">
        <w:rPr>
          <w:rFonts w:asciiTheme="majorBidi" w:hAnsiTheme="majorBidi" w:cstheme="majorBidi"/>
          <w:b/>
          <w:bCs/>
          <w:color w:val="000000" w:themeColor="text1"/>
          <w:sz w:val="24"/>
          <w:szCs w:val="24"/>
        </w:rPr>
        <w:t>Relationship between Effective Communication and Employee Engagement</w:t>
      </w:r>
    </w:p>
    <w:p w14:paraId="397E906F" w14:textId="6CE23C52" w:rsidR="00C933D1" w:rsidRPr="00663DD1" w:rsidRDefault="00C933D1" w:rsidP="00C933D1">
      <w:pPr>
        <w:spacing w:line="480" w:lineRule="auto"/>
        <w:ind w:firstLine="720"/>
        <w:rPr>
          <w:rFonts w:ascii="Times New Roman" w:hAnsi="Times New Roman" w:cs="Times New Roman"/>
          <w:color w:val="000000" w:themeColor="text1"/>
          <w:sz w:val="24"/>
          <w:szCs w:val="24"/>
        </w:rPr>
      </w:pPr>
      <w:r w:rsidRPr="00663DD1">
        <w:rPr>
          <w:rFonts w:ascii="Times New Roman" w:hAnsi="Times New Roman" w:cs="Times New Roman"/>
          <w:color w:val="000000" w:themeColor="text1"/>
          <w:sz w:val="24"/>
          <w:szCs w:val="24"/>
        </w:rPr>
        <w:t xml:space="preserve">The practice of effective communication is essential for the successful attainment of organizational goals, including </w:t>
      </w:r>
      <w:r w:rsidRPr="0051156D">
        <w:rPr>
          <w:rFonts w:ascii="Times New Roman" w:hAnsi="Times New Roman" w:cs="Times New Roman"/>
          <w:color w:val="000000" w:themeColor="text1"/>
          <w:sz w:val="24"/>
          <w:szCs w:val="24"/>
        </w:rPr>
        <w:t>employe</w:t>
      </w:r>
      <w:r w:rsidR="0051156D" w:rsidRPr="0051156D">
        <w:rPr>
          <w:rFonts w:ascii="Times New Roman" w:hAnsi="Times New Roman" w:cs="Times New Roman"/>
          <w:color w:val="000000" w:themeColor="text1"/>
          <w:sz w:val="24"/>
          <w:szCs w:val="24"/>
        </w:rPr>
        <w:t>e</w:t>
      </w:r>
      <w:r w:rsidR="0051156D">
        <w:rPr>
          <w:rFonts w:ascii="Times New Roman" w:hAnsi="Times New Roman" w:cs="Times New Roman"/>
          <w:color w:val="000000" w:themeColor="text1"/>
          <w:sz w:val="24"/>
          <w:szCs w:val="24"/>
        </w:rPr>
        <w:t xml:space="preserve"> engagement</w:t>
      </w:r>
      <w:r w:rsidRPr="00663DD1">
        <w:rPr>
          <w:rFonts w:ascii="Times New Roman" w:hAnsi="Times New Roman" w:cs="Times New Roman"/>
          <w:color w:val="000000" w:themeColor="text1"/>
          <w:sz w:val="24"/>
          <w:szCs w:val="24"/>
        </w:rPr>
        <w:t>. The ability to communicate effectively increases productivity and contrary to this, the inability to communicate effectively</w:t>
      </w:r>
      <w:r w:rsidR="003E0154">
        <w:rPr>
          <w:rFonts w:ascii="Times New Roman" w:hAnsi="Times New Roman" w:cs="Times New Roman"/>
          <w:color w:val="000000" w:themeColor="text1"/>
          <w:sz w:val="24"/>
          <w:szCs w:val="24"/>
        </w:rPr>
        <w:t>,</w:t>
      </w:r>
      <w:r w:rsidRPr="00663DD1">
        <w:rPr>
          <w:rFonts w:ascii="Times New Roman" w:hAnsi="Times New Roman" w:cs="Times New Roman"/>
          <w:color w:val="000000" w:themeColor="text1"/>
          <w:sz w:val="24"/>
          <w:szCs w:val="24"/>
        </w:rPr>
        <w:t xml:space="preserve"> jeopardizes organizational outcomes (Raina, 2010). Communication lines involving horizontal and vertical feedback allow for a healthy communication climate that fosters teamwork and participation. A</w:t>
      </w:r>
      <w:r w:rsidRPr="00663DD1">
        <w:rPr>
          <w:color w:val="000000" w:themeColor="text1"/>
        </w:rPr>
        <w:t xml:space="preserve"> </w:t>
      </w:r>
      <w:r w:rsidRPr="00663DD1">
        <w:rPr>
          <w:rFonts w:ascii="Times New Roman" w:hAnsi="Times New Roman" w:cs="Times New Roman"/>
          <w:color w:val="000000" w:themeColor="text1"/>
          <w:sz w:val="24"/>
          <w:szCs w:val="24"/>
        </w:rPr>
        <w:t>healthy communication climate is characterized by open dialogue and mutual respect and allows for a greater chance of job satisfaction (Bakar &amp; Mustaffa, 2013) and engagement. Leaders who are interested in attaining an engaged workforce should have the ability to listen to their employees and show interest in doing so. They also should be responsive</w:t>
      </w:r>
      <w:r w:rsidR="003E0154">
        <w:rPr>
          <w:rFonts w:ascii="Times New Roman" w:hAnsi="Times New Roman" w:cs="Times New Roman"/>
          <w:color w:val="000000" w:themeColor="text1"/>
          <w:sz w:val="24"/>
          <w:szCs w:val="24"/>
        </w:rPr>
        <w:t xml:space="preserve"> by</w:t>
      </w:r>
      <w:r w:rsidRPr="00663DD1">
        <w:rPr>
          <w:rFonts w:ascii="Times New Roman" w:hAnsi="Times New Roman" w:cs="Times New Roman"/>
          <w:color w:val="000000" w:themeColor="text1"/>
          <w:sz w:val="24"/>
          <w:szCs w:val="24"/>
        </w:rPr>
        <w:t xml:space="preserve"> knowing what to say and when to say it. Through interactions between supervisors and subordinates, subordinates get an opportunity to be heard and exercise employee voice to make </w:t>
      </w:r>
      <w:r w:rsidR="003E0154" w:rsidRPr="00663DD1">
        <w:rPr>
          <w:rFonts w:ascii="Times New Roman" w:hAnsi="Times New Roman" w:cs="Times New Roman"/>
          <w:color w:val="000000" w:themeColor="text1"/>
          <w:sz w:val="24"/>
          <w:szCs w:val="24"/>
        </w:rPr>
        <w:t>contributions on</w:t>
      </w:r>
      <w:r w:rsidRPr="00663DD1">
        <w:rPr>
          <w:rFonts w:ascii="Times New Roman" w:hAnsi="Times New Roman" w:cs="Times New Roman"/>
          <w:color w:val="000000" w:themeColor="text1"/>
          <w:sz w:val="24"/>
          <w:szCs w:val="24"/>
        </w:rPr>
        <w:t xml:space="preserve"> decisions that may affect them and/or the organization (Obuobisa-Darko &amp; Domfeh, 2019). A healthy and open communication climate is also imperative to connect employees with organizational goals, organizational cultures</w:t>
      </w:r>
      <w:r w:rsidR="0085188B">
        <w:rPr>
          <w:rFonts w:ascii="Times New Roman" w:hAnsi="Times New Roman" w:cs="Times New Roman"/>
          <w:color w:val="000000" w:themeColor="text1"/>
          <w:sz w:val="24"/>
          <w:szCs w:val="24"/>
        </w:rPr>
        <w:t>,</w:t>
      </w:r>
      <w:r w:rsidRPr="00663DD1">
        <w:rPr>
          <w:rFonts w:ascii="Times New Roman" w:hAnsi="Times New Roman" w:cs="Times New Roman"/>
          <w:color w:val="000000" w:themeColor="text1"/>
          <w:sz w:val="24"/>
          <w:szCs w:val="24"/>
        </w:rPr>
        <w:t xml:space="preserve"> and leadership. Employees </w:t>
      </w:r>
      <w:r w:rsidRPr="00663DD1">
        <w:rPr>
          <w:rFonts w:ascii="Times New Roman" w:hAnsi="Times New Roman" w:cs="Times New Roman"/>
          <w:color w:val="000000" w:themeColor="text1"/>
          <w:sz w:val="24"/>
          <w:szCs w:val="24"/>
        </w:rPr>
        <w:lastRenderedPageBreak/>
        <w:t xml:space="preserve">who don’t perceive </w:t>
      </w:r>
      <w:r w:rsidR="0085188B">
        <w:rPr>
          <w:rFonts w:ascii="Times New Roman" w:hAnsi="Times New Roman" w:cs="Times New Roman"/>
          <w:color w:val="000000" w:themeColor="text1"/>
          <w:sz w:val="24"/>
          <w:szCs w:val="24"/>
        </w:rPr>
        <w:t xml:space="preserve">an </w:t>
      </w:r>
      <w:r w:rsidRPr="00663DD1">
        <w:rPr>
          <w:rFonts w:ascii="Times New Roman" w:hAnsi="Times New Roman" w:cs="Times New Roman"/>
          <w:color w:val="000000" w:themeColor="text1"/>
          <w:sz w:val="24"/>
          <w:szCs w:val="24"/>
        </w:rPr>
        <w:t xml:space="preserve">open communication climate can often feel disconnected and disengaged from their workplace (Schuck et al., 2011) and minimizes </w:t>
      </w:r>
      <w:r w:rsidR="00471A9C">
        <w:rPr>
          <w:rFonts w:ascii="Times New Roman" w:hAnsi="Times New Roman" w:cs="Times New Roman"/>
          <w:color w:val="000000" w:themeColor="text1"/>
          <w:sz w:val="24"/>
          <w:szCs w:val="24"/>
        </w:rPr>
        <w:t xml:space="preserve">the </w:t>
      </w:r>
      <w:r w:rsidRPr="00663DD1">
        <w:rPr>
          <w:rFonts w:ascii="Times New Roman" w:hAnsi="Times New Roman" w:cs="Times New Roman"/>
          <w:color w:val="000000" w:themeColor="text1"/>
          <w:sz w:val="24"/>
          <w:szCs w:val="24"/>
        </w:rPr>
        <w:t xml:space="preserve">chances of relationship building within groups. The direct relationship between effective communication and employee engagement can be explained from an employee </w:t>
      </w:r>
      <w:r w:rsidRPr="000B05B7">
        <w:rPr>
          <w:rFonts w:ascii="Times New Roman" w:hAnsi="Times New Roman" w:cs="Times New Roman"/>
          <w:color w:val="000000" w:themeColor="text1"/>
          <w:sz w:val="24"/>
          <w:szCs w:val="24"/>
        </w:rPr>
        <w:t xml:space="preserve">voice perspective because in an open communication </w:t>
      </w:r>
      <w:r w:rsidRPr="00663DD1">
        <w:rPr>
          <w:rFonts w:ascii="Times New Roman" w:hAnsi="Times New Roman" w:cs="Times New Roman"/>
          <w:color w:val="000000" w:themeColor="text1"/>
          <w:sz w:val="24"/>
          <w:szCs w:val="24"/>
        </w:rPr>
        <w:t xml:space="preserve">climate, employees are encouraged to engage in open dialogue, sharing their ideas, </w:t>
      </w:r>
      <w:r w:rsidR="003E0154" w:rsidRPr="00663DD1">
        <w:rPr>
          <w:rFonts w:ascii="Times New Roman" w:hAnsi="Times New Roman" w:cs="Times New Roman"/>
          <w:color w:val="000000" w:themeColor="text1"/>
          <w:sz w:val="24"/>
          <w:szCs w:val="24"/>
        </w:rPr>
        <w:t>concerns as</w:t>
      </w:r>
      <w:r w:rsidRPr="00663DD1">
        <w:rPr>
          <w:rFonts w:ascii="Times New Roman" w:hAnsi="Times New Roman" w:cs="Times New Roman"/>
          <w:color w:val="000000" w:themeColor="text1"/>
          <w:sz w:val="24"/>
          <w:szCs w:val="24"/>
        </w:rPr>
        <w:t xml:space="preserve"> well as learning about organizational goals and occurrences. This practice of open dialogue at all levels of the organization is likely to allow for more participation and involvement, </w:t>
      </w:r>
      <w:r w:rsidR="003E0154">
        <w:rPr>
          <w:rFonts w:ascii="Times New Roman" w:hAnsi="Times New Roman" w:cs="Times New Roman"/>
          <w:color w:val="000000" w:themeColor="text1"/>
          <w:sz w:val="24"/>
          <w:szCs w:val="24"/>
        </w:rPr>
        <w:t>which allows for</w:t>
      </w:r>
      <w:r w:rsidR="003E0154" w:rsidRPr="00663DD1">
        <w:rPr>
          <w:rFonts w:ascii="Times New Roman" w:hAnsi="Times New Roman" w:cs="Times New Roman"/>
          <w:color w:val="000000" w:themeColor="text1"/>
          <w:sz w:val="24"/>
          <w:szCs w:val="24"/>
        </w:rPr>
        <w:t xml:space="preserve"> </w:t>
      </w:r>
      <w:r w:rsidRPr="00663DD1">
        <w:rPr>
          <w:rFonts w:ascii="Times New Roman" w:hAnsi="Times New Roman" w:cs="Times New Roman"/>
          <w:color w:val="000000" w:themeColor="text1"/>
          <w:sz w:val="24"/>
          <w:szCs w:val="24"/>
        </w:rPr>
        <w:t xml:space="preserve">engagement. </w:t>
      </w:r>
    </w:p>
    <w:p w14:paraId="4777C2B9" w14:textId="6A132FDF" w:rsidR="00C933D1" w:rsidRPr="00663DD1" w:rsidRDefault="00F044C3" w:rsidP="00C933D1">
      <w:pPr>
        <w:spacing w:line="480" w:lineRule="auto"/>
        <w:ind w:firstLine="720"/>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The q</w:t>
      </w:r>
      <w:r w:rsidR="00C933D1" w:rsidRPr="00663DD1">
        <w:rPr>
          <w:rFonts w:ascii="Times New Roman" w:hAnsi="Times New Roman" w:cs="Times New Roman"/>
          <w:color w:val="000000" w:themeColor="text1"/>
          <w:sz w:val="24"/>
          <w:szCs w:val="24"/>
        </w:rPr>
        <w:t>uality of feedback</w:t>
      </w:r>
      <w:r w:rsidR="00C933D1" w:rsidRPr="00663DD1">
        <w:rPr>
          <w:rFonts w:ascii="Times New Roman" w:hAnsi="Times New Roman" w:cs="Times New Roman"/>
          <w:i/>
          <w:iCs/>
          <w:color w:val="000000" w:themeColor="text1"/>
          <w:sz w:val="24"/>
          <w:szCs w:val="24"/>
        </w:rPr>
        <w:t> </w:t>
      </w:r>
      <w:r w:rsidR="00C933D1">
        <w:rPr>
          <w:rFonts w:ascii="Times New Roman" w:hAnsi="Times New Roman" w:cs="Times New Roman"/>
          <w:color w:val="000000" w:themeColor="text1"/>
          <w:sz w:val="24"/>
          <w:szCs w:val="24"/>
        </w:rPr>
        <w:t xml:space="preserve">is more than </w:t>
      </w:r>
      <w:r w:rsidR="00FD43D7">
        <w:rPr>
          <w:rFonts w:ascii="Times New Roman" w:hAnsi="Times New Roman" w:cs="Times New Roman"/>
          <w:color w:val="000000" w:themeColor="text1"/>
          <w:sz w:val="24"/>
          <w:szCs w:val="24"/>
        </w:rPr>
        <w:t xml:space="preserve">just </w:t>
      </w:r>
      <w:r w:rsidR="00C933D1">
        <w:rPr>
          <w:rFonts w:ascii="Times New Roman" w:hAnsi="Times New Roman" w:cs="Times New Roman"/>
          <w:color w:val="000000" w:themeColor="text1"/>
          <w:sz w:val="24"/>
          <w:szCs w:val="24"/>
        </w:rPr>
        <w:t xml:space="preserve">feedback given in </w:t>
      </w:r>
      <w:r w:rsidR="00C933D1" w:rsidRPr="00663DD1">
        <w:rPr>
          <w:rFonts w:ascii="Times New Roman" w:hAnsi="Times New Roman" w:cs="Times New Roman"/>
          <w:color w:val="000000" w:themeColor="text1"/>
          <w:sz w:val="24"/>
          <w:szCs w:val="24"/>
        </w:rPr>
        <w:t xml:space="preserve">performance appraisals and </w:t>
      </w:r>
      <w:r w:rsidR="003E0154" w:rsidRPr="00663DD1">
        <w:rPr>
          <w:rFonts w:ascii="Times New Roman" w:hAnsi="Times New Roman" w:cs="Times New Roman"/>
          <w:color w:val="000000" w:themeColor="text1"/>
          <w:sz w:val="24"/>
          <w:szCs w:val="24"/>
        </w:rPr>
        <w:t>yearly reviews</w:t>
      </w:r>
      <w:r w:rsidR="00C933D1" w:rsidRPr="00663DD1">
        <w:rPr>
          <w:rFonts w:ascii="Times New Roman" w:hAnsi="Times New Roman" w:cs="Times New Roman"/>
          <w:color w:val="000000" w:themeColor="text1"/>
          <w:sz w:val="24"/>
          <w:szCs w:val="24"/>
        </w:rPr>
        <w:t xml:space="preserve">. It provides concise and consistent information on organizational and individual goals, as well as outlines job expectations. It serves the purpose of understanding goals and the reduction of uncertainty </w:t>
      </w:r>
      <w:r w:rsidR="00C933D1" w:rsidRPr="002874C3">
        <w:rPr>
          <w:rFonts w:ascii="Times New Roman" w:hAnsi="Times New Roman" w:cs="Times New Roman"/>
          <w:color w:val="000000" w:themeColor="text1"/>
          <w:sz w:val="24"/>
          <w:szCs w:val="24"/>
        </w:rPr>
        <w:t>(Whitaker &amp;</w:t>
      </w:r>
      <w:r w:rsidR="00C933D1" w:rsidRPr="00663DD1">
        <w:rPr>
          <w:rFonts w:ascii="Times New Roman" w:hAnsi="Times New Roman" w:cs="Times New Roman"/>
          <w:color w:val="000000" w:themeColor="text1"/>
          <w:sz w:val="24"/>
          <w:szCs w:val="24"/>
        </w:rPr>
        <w:t xml:space="preserve"> Levy, 2012) allowing for higher engagement that influences employee performances in a positive “monotonic manner” (Whitaker &amp; Levy, 2012,</w:t>
      </w:r>
      <w:r w:rsidR="00C933D1">
        <w:rPr>
          <w:rFonts w:ascii="Times New Roman" w:hAnsi="Times New Roman" w:cs="Times New Roman"/>
          <w:color w:val="000000" w:themeColor="text1"/>
          <w:sz w:val="24"/>
          <w:szCs w:val="24"/>
        </w:rPr>
        <w:t xml:space="preserve"> </w:t>
      </w:r>
      <w:r w:rsidR="00C933D1" w:rsidRPr="00663DD1">
        <w:rPr>
          <w:rFonts w:ascii="Times New Roman" w:hAnsi="Times New Roman" w:cs="Times New Roman"/>
          <w:color w:val="000000" w:themeColor="text1"/>
          <w:sz w:val="24"/>
          <w:szCs w:val="24"/>
        </w:rPr>
        <w:t>p. 161). High</w:t>
      </w:r>
      <w:r w:rsidR="009A2198">
        <w:rPr>
          <w:rFonts w:ascii="Times New Roman" w:hAnsi="Times New Roman" w:cs="Times New Roman"/>
          <w:color w:val="000000" w:themeColor="text1"/>
          <w:sz w:val="24"/>
          <w:szCs w:val="24"/>
        </w:rPr>
        <w:t>-</w:t>
      </w:r>
      <w:r w:rsidR="00C933D1" w:rsidRPr="00663DD1">
        <w:rPr>
          <w:rFonts w:ascii="Times New Roman" w:hAnsi="Times New Roman" w:cs="Times New Roman"/>
          <w:color w:val="000000" w:themeColor="text1"/>
          <w:sz w:val="24"/>
          <w:szCs w:val="24"/>
        </w:rPr>
        <w:t>quality feedback is found to be useful given its consistency through time and situations (Steelman et al., 2004). Due to the timeless, usefulness and consistency found in high</w:t>
      </w:r>
      <w:r w:rsidR="009A2198">
        <w:rPr>
          <w:rFonts w:ascii="Times New Roman" w:hAnsi="Times New Roman" w:cs="Times New Roman"/>
          <w:color w:val="000000" w:themeColor="text1"/>
          <w:sz w:val="24"/>
          <w:szCs w:val="24"/>
        </w:rPr>
        <w:t>-</w:t>
      </w:r>
      <w:r w:rsidR="00C933D1" w:rsidRPr="00663DD1">
        <w:rPr>
          <w:rFonts w:ascii="Times New Roman" w:hAnsi="Times New Roman" w:cs="Times New Roman"/>
          <w:color w:val="000000" w:themeColor="text1"/>
          <w:sz w:val="24"/>
          <w:szCs w:val="24"/>
        </w:rPr>
        <w:t xml:space="preserve">quality feedback practices, employees can feel supported and therefore profess higher engagement behaviors. Moreover, through valuable and quality feedback from their supervisors, individuals </w:t>
      </w:r>
      <w:r w:rsidR="00C933D1">
        <w:rPr>
          <w:rFonts w:ascii="Times New Roman" w:hAnsi="Times New Roman" w:cs="Times New Roman"/>
          <w:color w:val="000000" w:themeColor="text1"/>
          <w:sz w:val="24"/>
          <w:szCs w:val="24"/>
        </w:rPr>
        <w:t>have the means to</w:t>
      </w:r>
      <w:r w:rsidR="00C933D1" w:rsidRPr="00663DD1">
        <w:rPr>
          <w:rFonts w:ascii="Times New Roman" w:hAnsi="Times New Roman" w:cs="Times New Roman"/>
          <w:color w:val="000000" w:themeColor="text1"/>
          <w:sz w:val="24"/>
          <w:szCs w:val="24"/>
        </w:rPr>
        <w:t xml:space="preserve"> understand shortcomings, goals, and expectations (Constantin &amp; Bias, 2015). Momotani &amp; Otsuka (2019) argue that in a favorable feedback environment, employees </w:t>
      </w:r>
      <w:r w:rsidR="00471A9C">
        <w:rPr>
          <w:rFonts w:ascii="Times New Roman" w:hAnsi="Times New Roman" w:cs="Times New Roman"/>
          <w:color w:val="000000" w:themeColor="text1"/>
          <w:sz w:val="24"/>
          <w:szCs w:val="24"/>
        </w:rPr>
        <w:t xml:space="preserve">can </w:t>
      </w:r>
      <w:r w:rsidR="00C933D1" w:rsidRPr="00663DD1">
        <w:rPr>
          <w:rFonts w:ascii="Times New Roman" w:hAnsi="Times New Roman" w:cs="Times New Roman"/>
          <w:color w:val="000000" w:themeColor="text1"/>
          <w:sz w:val="24"/>
          <w:szCs w:val="24"/>
        </w:rPr>
        <w:t>understand and learn about their performance. Also</w:t>
      </w:r>
      <w:r w:rsidR="00C933D1">
        <w:rPr>
          <w:rFonts w:ascii="Times New Roman" w:hAnsi="Times New Roman" w:cs="Times New Roman"/>
          <w:color w:val="000000" w:themeColor="text1"/>
          <w:sz w:val="24"/>
          <w:szCs w:val="24"/>
        </w:rPr>
        <w:t>,</w:t>
      </w:r>
      <w:r w:rsidR="00C933D1" w:rsidRPr="00663DD1">
        <w:rPr>
          <w:rFonts w:ascii="Times New Roman" w:hAnsi="Times New Roman" w:cs="Times New Roman"/>
          <w:color w:val="000000" w:themeColor="text1"/>
          <w:sz w:val="24"/>
          <w:szCs w:val="24"/>
        </w:rPr>
        <w:t xml:space="preserve"> the perception of interest from supervisors towards employee </w:t>
      </w:r>
      <w:r w:rsidR="00C933D1" w:rsidRPr="00663DD1">
        <w:rPr>
          <w:rFonts w:ascii="Times New Roman" w:hAnsi="Times New Roman" w:cs="Times New Roman"/>
          <w:color w:val="000000" w:themeColor="text1"/>
          <w:sz w:val="24"/>
          <w:szCs w:val="24"/>
        </w:rPr>
        <w:lastRenderedPageBreak/>
        <w:t>performance is constructed, thus creating positive favorable work attitudes. Like the other dimensions of effective communication, the practice of providing quality feedback can also allow employees to perceive a sense of relationship building (White, Vanc, &amp; Stafford, 2010)</w:t>
      </w:r>
      <w:r w:rsidR="003E0154">
        <w:rPr>
          <w:rFonts w:ascii="Times New Roman" w:hAnsi="Times New Roman" w:cs="Times New Roman"/>
          <w:color w:val="000000" w:themeColor="text1"/>
          <w:sz w:val="24"/>
          <w:szCs w:val="24"/>
        </w:rPr>
        <w:t>,</w:t>
      </w:r>
      <w:r w:rsidR="00C933D1" w:rsidRPr="00663DD1">
        <w:rPr>
          <w:rFonts w:ascii="Times New Roman" w:hAnsi="Times New Roman" w:cs="Times New Roman"/>
          <w:color w:val="000000" w:themeColor="text1"/>
          <w:sz w:val="24"/>
          <w:szCs w:val="24"/>
        </w:rPr>
        <w:t xml:space="preserve"> which we argue can result in </w:t>
      </w:r>
      <w:r w:rsidR="006603B7">
        <w:rPr>
          <w:rFonts w:ascii="Times New Roman" w:hAnsi="Times New Roman" w:cs="Times New Roman"/>
          <w:color w:val="000000" w:themeColor="text1"/>
          <w:sz w:val="24"/>
          <w:szCs w:val="24"/>
        </w:rPr>
        <w:t xml:space="preserve">the </w:t>
      </w:r>
      <w:r w:rsidR="00C933D1" w:rsidRPr="00663DD1">
        <w:rPr>
          <w:rFonts w:ascii="Times New Roman" w:hAnsi="Times New Roman" w:cs="Times New Roman"/>
          <w:color w:val="000000" w:themeColor="text1"/>
          <w:sz w:val="24"/>
          <w:szCs w:val="24"/>
        </w:rPr>
        <w:t>development of an engaged workforce. </w:t>
      </w:r>
      <w:r w:rsidR="00C933D1" w:rsidRPr="000B05B7">
        <w:rPr>
          <w:rFonts w:ascii="Times New Roman" w:hAnsi="Times New Roman" w:cs="Times New Roman"/>
          <w:color w:val="000000" w:themeColor="text1"/>
          <w:sz w:val="24"/>
          <w:szCs w:val="24"/>
        </w:rPr>
        <w:t xml:space="preserve">Given this rationale, and based on theory, we propose </w:t>
      </w:r>
      <w:r w:rsidR="00C933D1" w:rsidRPr="00663DD1">
        <w:rPr>
          <w:rFonts w:ascii="Times New Roman" w:hAnsi="Times New Roman" w:cs="Times New Roman"/>
          <w:color w:val="000000" w:themeColor="text1"/>
          <w:sz w:val="24"/>
          <w:szCs w:val="24"/>
        </w:rPr>
        <w:t>the following hypothesis:</w:t>
      </w:r>
    </w:p>
    <w:p w14:paraId="58760939" w14:textId="7D2064BC" w:rsidR="00C933D1" w:rsidRPr="00663DD1" w:rsidRDefault="00C933D1" w:rsidP="00C933D1">
      <w:pPr>
        <w:spacing w:line="480" w:lineRule="auto"/>
        <w:ind w:firstLine="720"/>
        <w:rPr>
          <w:rFonts w:ascii="Times New Roman" w:hAnsi="Times New Roman" w:cs="Times New Roman"/>
          <w:b/>
          <w:bCs/>
          <w:color w:val="000000" w:themeColor="text1"/>
          <w:sz w:val="24"/>
          <w:szCs w:val="24"/>
        </w:rPr>
      </w:pPr>
      <w:r w:rsidRPr="00663DD1">
        <w:rPr>
          <w:rFonts w:ascii="Times New Roman" w:hAnsi="Times New Roman" w:cs="Times New Roman"/>
          <w:b/>
          <w:bCs/>
          <w:color w:val="000000" w:themeColor="text1"/>
          <w:sz w:val="24"/>
          <w:szCs w:val="24"/>
        </w:rPr>
        <w:t xml:space="preserve">Hypothesis 1: </w:t>
      </w:r>
      <w:r w:rsidR="00F044C3">
        <w:rPr>
          <w:rFonts w:ascii="Times New Roman" w:hAnsi="Times New Roman" w:cs="Times New Roman"/>
          <w:color w:val="000000" w:themeColor="text1"/>
          <w:sz w:val="24"/>
          <w:szCs w:val="24"/>
        </w:rPr>
        <w:t>The q</w:t>
      </w:r>
      <w:r>
        <w:rPr>
          <w:rFonts w:ascii="Times New Roman" w:hAnsi="Times New Roman" w:cs="Times New Roman"/>
          <w:color w:val="000000" w:themeColor="text1"/>
          <w:sz w:val="24"/>
          <w:szCs w:val="24"/>
        </w:rPr>
        <w:t>uality of feedback in terms of effective communication</w:t>
      </w:r>
      <w:r w:rsidRPr="00663DD1">
        <w:rPr>
          <w:rFonts w:ascii="Times New Roman" w:hAnsi="Times New Roman" w:cs="Times New Roman"/>
          <w:color w:val="000000" w:themeColor="text1"/>
          <w:sz w:val="24"/>
          <w:szCs w:val="24"/>
        </w:rPr>
        <w:t xml:space="preserve"> is positively related to employee engagement.</w:t>
      </w:r>
    </w:p>
    <w:p w14:paraId="434CBDA1" w14:textId="77777777" w:rsidR="00C933D1" w:rsidRPr="00663DD1" w:rsidRDefault="00C933D1" w:rsidP="00C933D1">
      <w:pPr>
        <w:spacing w:line="480" w:lineRule="auto"/>
        <w:rPr>
          <w:rFonts w:ascii="Times New Roman" w:hAnsi="Times New Roman" w:cs="Times New Roman"/>
          <w:b/>
          <w:bCs/>
          <w:color w:val="000000" w:themeColor="text1"/>
          <w:sz w:val="24"/>
          <w:szCs w:val="24"/>
        </w:rPr>
      </w:pPr>
      <w:r w:rsidRPr="00663DD1">
        <w:rPr>
          <w:rFonts w:ascii="Times New Roman" w:hAnsi="Times New Roman" w:cs="Times New Roman"/>
          <w:b/>
          <w:bCs/>
          <w:color w:val="000000" w:themeColor="text1"/>
          <w:sz w:val="24"/>
          <w:szCs w:val="24"/>
        </w:rPr>
        <w:t>Relationship between Interpersonal Trust and Employee Engagement</w:t>
      </w:r>
    </w:p>
    <w:p w14:paraId="72138EDF" w14:textId="304AF624" w:rsidR="00C933D1" w:rsidRPr="00663DD1" w:rsidRDefault="00C933D1" w:rsidP="00C933D1">
      <w:pPr>
        <w:spacing w:line="480" w:lineRule="auto"/>
        <w:ind w:firstLine="720"/>
        <w:rPr>
          <w:rFonts w:ascii="Times New Roman" w:hAnsi="Times New Roman" w:cs="Times New Roman"/>
          <w:b/>
          <w:bCs/>
          <w:color w:val="000000" w:themeColor="text1"/>
          <w:sz w:val="24"/>
          <w:szCs w:val="24"/>
        </w:rPr>
      </w:pPr>
      <w:r w:rsidRPr="00663DD1">
        <w:rPr>
          <w:rFonts w:ascii="Times New Roman" w:hAnsi="Times New Roman" w:cs="Times New Roman"/>
          <w:color w:val="000000" w:themeColor="text1"/>
          <w:sz w:val="24"/>
          <w:szCs w:val="24"/>
        </w:rPr>
        <w:t>While it can be argued that many factors contribute to engagement, engaged behavior</w:t>
      </w:r>
      <w:r>
        <w:rPr>
          <w:rFonts w:ascii="Times New Roman" w:hAnsi="Times New Roman" w:cs="Times New Roman"/>
          <w:color w:val="000000" w:themeColor="text1"/>
          <w:sz w:val="24"/>
          <w:szCs w:val="24"/>
        </w:rPr>
        <w:t xml:space="preserve"> may also</w:t>
      </w:r>
      <w:r w:rsidRPr="00663DD1">
        <w:rPr>
          <w:rFonts w:ascii="Times New Roman" w:hAnsi="Times New Roman" w:cs="Times New Roman"/>
          <w:color w:val="000000" w:themeColor="text1"/>
          <w:sz w:val="24"/>
          <w:szCs w:val="24"/>
        </w:rPr>
        <w:t xml:space="preserve"> happen under conditions of trust (Holland et al., 2017). “People will voice their opinion only if they feel their leaders believe in them, encourage them, and challenge them to think and do more” (Constantin &amp; Baias, 2015, p. 977). From an employee voice perspective, the positive relationship between trust and employee engagement has to do with the element of psychological safety and well-being created by trusting environments that encourage employees to voice concerns and provide useful insights. Kahn (1990) suggested that people can achieve psychological safety condition</w:t>
      </w:r>
      <w:r w:rsidR="00CD09CF">
        <w:rPr>
          <w:rFonts w:ascii="Times New Roman" w:hAnsi="Times New Roman" w:cs="Times New Roman"/>
          <w:color w:val="000000" w:themeColor="text1"/>
          <w:sz w:val="24"/>
          <w:szCs w:val="24"/>
        </w:rPr>
        <w:t>s</w:t>
      </w:r>
      <w:r w:rsidRPr="00663DD1">
        <w:rPr>
          <w:rFonts w:ascii="Times New Roman" w:hAnsi="Times New Roman" w:cs="Times New Roman"/>
          <w:color w:val="000000" w:themeColor="text1"/>
          <w:sz w:val="24"/>
          <w:szCs w:val="24"/>
        </w:rPr>
        <w:t xml:space="preserve"> of engagement when they work in a trusting environment and when they understand the consequences of their behaviors. On the other hand, employees who do not feel psychologically safe can display emotions showing </w:t>
      </w:r>
      <w:r w:rsidR="009A2198">
        <w:rPr>
          <w:rFonts w:ascii="Times New Roman" w:hAnsi="Times New Roman" w:cs="Times New Roman"/>
          <w:color w:val="000000" w:themeColor="text1"/>
          <w:sz w:val="24"/>
          <w:szCs w:val="24"/>
        </w:rPr>
        <w:t xml:space="preserve">a </w:t>
      </w:r>
      <w:r w:rsidRPr="00663DD1">
        <w:rPr>
          <w:rFonts w:ascii="Times New Roman" w:hAnsi="Times New Roman" w:cs="Times New Roman"/>
          <w:color w:val="000000" w:themeColor="text1"/>
          <w:sz w:val="24"/>
          <w:szCs w:val="24"/>
        </w:rPr>
        <w:t xml:space="preserve">lack of trust and </w:t>
      </w:r>
      <w:r w:rsidR="003E0154">
        <w:rPr>
          <w:rFonts w:ascii="Times New Roman" w:hAnsi="Times New Roman" w:cs="Times New Roman"/>
          <w:color w:val="000000" w:themeColor="text1"/>
          <w:sz w:val="24"/>
          <w:szCs w:val="24"/>
        </w:rPr>
        <w:t xml:space="preserve">are therefore </w:t>
      </w:r>
      <w:r w:rsidRPr="00663DD1">
        <w:rPr>
          <w:rFonts w:ascii="Times New Roman" w:hAnsi="Times New Roman" w:cs="Times New Roman"/>
          <w:color w:val="000000" w:themeColor="text1"/>
          <w:sz w:val="24"/>
          <w:szCs w:val="24"/>
        </w:rPr>
        <w:t xml:space="preserve">less likely to be engaged (Holland et al., 2017). </w:t>
      </w:r>
      <w:r>
        <w:rPr>
          <w:rFonts w:ascii="Times New Roman" w:hAnsi="Times New Roman" w:cs="Times New Roman"/>
          <w:color w:val="000000" w:themeColor="text1"/>
          <w:sz w:val="24"/>
          <w:szCs w:val="24"/>
        </w:rPr>
        <w:t>Based on the above arguments, we suggest that w</w:t>
      </w:r>
      <w:r w:rsidRPr="00663DD1">
        <w:rPr>
          <w:rFonts w:ascii="Times New Roman" w:hAnsi="Times New Roman" w:cs="Times New Roman"/>
          <w:color w:val="000000" w:themeColor="text1"/>
          <w:sz w:val="24"/>
          <w:szCs w:val="24"/>
        </w:rPr>
        <w:t xml:space="preserve">ithout the existence of </w:t>
      </w:r>
      <w:r>
        <w:rPr>
          <w:rFonts w:ascii="Times New Roman" w:hAnsi="Times New Roman" w:cs="Times New Roman"/>
          <w:color w:val="000000" w:themeColor="text1"/>
          <w:sz w:val="24"/>
          <w:szCs w:val="24"/>
        </w:rPr>
        <w:t xml:space="preserve">interpersonal </w:t>
      </w:r>
      <w:r w:rsidRPr="00663DD1">
        <w:rPr>
          <w:rFonts w:ascii="Times New Roman" w:hAnsi="Times New Roman" w:cs="Times New Roman"/>
          <w:color w:val="000000" w:themeColor="text1"/>
          <w:sz w:val="24"/>
          <w:szCs w:val="24"/>
        </w:rPr>
        <w:t>trust</w:t>
      </w:r>
      <w:r>
        <w:rPr>
          <w:rFonts w:ascii="Times New Roman" w:hAnsi="Times New Roman" w:cs="Times New Roman"/>
          <w:color w:val="000000" w:themeColor="text1"/>
          <w:sz w:val="24"/>
          <w:szCs w:val="24"/>
        </w:rPr>
        <w:t xml:space="preserve">, broadly defined as </w:t>
      </w:r>
      <w:r w:rsidRPr="00663DD1">
        <w:rPr>
          <w:rFonts w:ascii="Times New Roman" w:hAnsi="Times New Roman" w:cs="Times New Roman"/>
          <w:color w:val="000000" w:themeColor="text1"/>
          <w:sz w:val="24"/>
          <w:szCs w:val="24"/>
        </w:rPr>
        <w:t xml:space="preserve">the extent to which </w:t>
      </w:r>
      <w:r>
        <w:rPr>
          <w:rFonts w:ascii="Times New Roman" w:hAnsi="Times New Roman" w:cs="Times New Roman"/>
          <w:color w:val="000000" w:themeColor="text1"/>
          <w:sz w:val="24"/>
          <w:szCs w:val="24"/>
        </w:rPr>
        <w:t xml:space="preserve">employees trust each other in the organization </w:t>
      </w:r>
      <w:r w:rsidRPr="00663DD1">
        <w:rPr>
          <w:rFonts w:ascii="Times New Roman" w:hAnsi="Times New Roman" w:cs="Times New Roman"/>
          <w:color w:val="000000" w:themeColor="text1"/>
          <w:sz w:val="24"/>
          <w:szCs w:val="24"/>
        </w:rPr>
        <w:t>(Mahajan</w:t>
      </w:r>
      <w:r>
        <w:rPr>
          <w:rFonts w:ascii="Times New Roman" w:hAnsi="Times New Roman" w:cs="Times New Roman"/>
          <w:color w:val="000000" w:themeColor="text1"/>
          <w:sz w:val="24"/>
          <w:szCs w:val="24"/>
        </w:rPr>
        <w:t xml:space="preserve"> et al., </w:t>
      </w:r>
      <w:r w:rsidRPr="00663DD1">
        <w:rPr>
          <w:rFonts w:ascii="Times New Roman" w:hAnsi="Times New Roman" w:cs="Times New Roman"/>
          <w:color w:val="000000" w:themeColor="text1"/>
          <w:sz w:val="24"/>
          <w:szCs w:val="24"/>
        </w:rPr>
        <w:t xml:space="preserve">2012), it is very unlikely </w:t>
      </w:r>
      <w:r w:rsidRPr="00663DD1">
        <w:rPr>
          <w:rFonts w:ascii="Times New Roman" w:hAnsi="Times New Roman" w:cs="Times New Roman"/>
          <w:color w:val="000000" w:themeColor="text1"/>
          <w:sz w:val="24"/>
          <w:szCs w:val="24"/>
        </w:rPr>
        <w:lastRenderedPageBreak/>
        <w:t xml:space="preserve">that employees will be willing to participate more and engage in activities that require going </w:t>
      </w:r>
      <w:r w:rsidR="003E0154">
        <w:rPr>
          <w:rFonts w:ascii="Times New Roman" w:hAnsi="Times New Roman" w:cs="Times New Roman"/>
          <w:color w:val="000000" w:themeColor="text1"/>
          <w:sz w:val="24"/>
          <w:szCs w:val="24"/>
        </w:rPr>
        <w:t>the</w:t>
      </w:r>
      <w:r w:rsidRPr="00663DD1">
        <w:rPr>
          <w:rFonts w:ascii="Times New Roman" w:hAnsi="Times New Roman" w:cs="Times New Roman"/>
          <w:color w:val="000000" w:themeColor="text1"/>
          <w:sz w:val="24"/>
          <w:szCs w:val="24"/>
        </w:rPr>
        <w:t xml:space="preserve"> extra mile to achieve successful goals. </w:t>
      </w:r>
      <w:r w:rsidRPr="008A2747">
        <w:rPr>
          <w:rFonts w:ascii="Times New Roman" w:hAnsi="Times New Roman" w:cs="Times New Roman"/>
          <w:color w:val="000000" w:themeColor="text1"/>
          <w:sz w:val="24"/>
          <w:szCs w:val="24"/>
        </w:rPr>
        <w:t xml:space="preserve">When there is trust within teams, there is a higher likelihood </w:t>
      </w:r>
      <w:r w:rsidR="00CD09CF">
        <w:rPr>
          <w:rFonts w:ascii="Times New Roman" w:hAnsi="Times New Roman" w:cs="Times New Roman"/>
          <w:color w:val="000000" w:themeColor="text1"/>
          <w:sz w:val="24"/>
          <w:szCs w:val="24"/>
        </w:rPr>
        <w:t>of</w:t>
      </w:r>
      <w:r w:rsidRPr="008A2747">
        <w:rPr>
          <w:rFonts w:ascii="Times New Roman" w:hAnsi="Times New Roman" w:cs="Times New Roman"/>
          <w:color w:val="000000" w:themeColor="text1"/>
          <w:sz w:val="24"/>
          <w:szCs w:val="24"/>
        </w:rPr>
        <w:t xml:space="preserve"> collaboration and connection (Afsar et al., 2020). When people trust each other, they are more likely to have more compatibility, willingness to share information, and help each other, thus creating a perception of psychological safety, confidence, and belonging (Afsar et al., 2020). </w:t>
      </w:r>
      <w:r w:rsidR="00FD43D7" w:rsidRPr="008A2747">
        <w:rPr>
          <w:rFonts w:ascii="Times New Roman" w:hAnsi="Times New Roman" w:cs="Times New Roman"/>
          <w:color w:val="000000" w:themeColor="text1"/>
          <w:sz w:val="24"/>
          <w:szCs w:val="24"/>
        </w:rPr>
        <w:t>Other</w:t>
      </w:r>
      <w:r w:rsidRPr="008A2747">
        <w:rPr>
          <w:rFonts w:ascii="Times New Roman" w:hAnsi="Times New Roman" w:cs="Times New Roman"/>
          <w:color w:val="000000" w:themeColor="text1"/>
          <w:sz w:val="24"/>
          <w:szCs w:val="24"/>
        </w:rPr>
        <w:t xml:space="preserve"> research (e.g.,</w:t>
      </w:r>
      <w:r w:rsidR="009F4F42" w:rsidRPr="008A2747">
        <w:rPr>
          <w:rFonts w:ascii="Times New Roman" w:hAnsi="Times New Roman" w:cs="Times New Roman"/>
          <w:color w:val="000000" w:themeColor="text1"/>
          <w:sz w:val="24"/>
          <w:szCs w:val="24"/>
        </w:rPr>
        <w:t xml:space="preserve"> Tamer &amp; Dereli, 2014</w:t>
      </w:r>
      <w:r w:rsidRPr="008A2747">
        <w:rPr>
          <w:rFonts w:ascii="Times New Roman" w:hAnsi="Times New Roman" w:cs="Times New Roman"/>
          <w:color w:val="000000" w:themeColor="text1"/>
          <w:sz w:val="24"/>
          <w:szCs w:val="24"/>
        </w:rPr>
        <w:t xml:space="preserve">) </w:t>
      </w:r>
      <w:r w:rsidR="00A159DC">
        <w:rPr>
          <w:rFonts w:ascii="Times New Roman" w:hAnsi="Times New Roman" w:cs="Times New Roman"/>
          <w:color w:val="000000" w:themeColor="text1"/>
          <w:sz w:val="24"/>
          <w:szCs w:val="24"/>
        </w:rPr>
        <w:t>has</w:t>
      </w:r>
      <w:r w:rsidRPr="008A2747">
        <w:rPr>
          <w:rFonts w:ascii="Times New Roman" w:hAnsi="Times New Roman" w:cs="Times New Roman"/>
          <w:color w:val="000000" w:themeColor="text1"/>
          <w:sz w:val="24"/>
          <w:szCs w:val="24"/>
        </w:rPr>
        <w:t xml:space="preserve"> </w:t>
      </w:r>
      <w:r w:rsidR="00FD43D7" w:rsidRPr="008A2747">
        <w:rPr>
          <w:rFonts w:ascii="Times New Roman" w:hAnsi="Times New Roman" w:cs="Times New Roman"/>
          <w:color w:val="000000" w:themeColor="text1"/>
          <w:sz w:val="24"/>
          <w:szCs w:val="24"/>
        </w:rPr>
        <w:t xml:space="preserve">also </w:t>
      </w:r>
      <w:r w:rsidRPr="008A2747">
        <w:rPr>
          <w:rFonts w:ascii="Times New Roman" w:hAnsi="Times New Roman" w:cs="Times New Roman"/>
          <w:color w:val="000000" w:themeColor="text1"/>
          <w:sz w:val="24"/>
          <w:szCs w:val="24"/>
        </w:rPr>
        <w:t xml:space="preserve">found that </w:t>
      </w:r>
      <w:r w:rsidR="009F4F42" w:rsidRPr="008A2747">
        <w:rPr>
          <w:rFonts w:ascii="Times New Roman" w:hAnsi="Times New Roman" w:cs="Times New Roman"/>
          <w:color w:val="000000" w:themeColor="text1"/>
          <w:sz w:val="24"/>
          <w:szCs w:val="24"/>
        </w:rPr>
        <w:t xml:space="preserve">interpersonal </w:t>
      </w:r>
      <w:r w:rsidRPr="008A2747">
        <w:rPr>
          <w:rFonts w:ascii="Times New Roman" w:hAnsi="Times New Roman" w:cs="Times New Roman"/>
          <w:color w:val="000000" w:themeColor="text1"/>
          <w:sz w:val="24"/>
          <w:szCs w:val="24"/>
        </w:rPr>
        <w:t>trust is positively related to organizational commitment, which is closely related to employee engagement. Specif</w:t>
      </w:r>
      <w:r>
        <w:rPr>
          <w:rFonts w:ascii="Times New Roman" w:hAnsi="Times New Roman" w:cs="Times New Roman"/>
          <w:color w:val="000000" w:themeColor="text1"/>
          <w:sz w:val="24"/>
          <w:szCs w:val="24"/>
        </w:rPr>
        <w:t xml:space="preserve">ic to engagement, research has found that </w:t>
      </w:r>
      <w:r w:rsidRPr="00663DD1">
        <w:rPr>
          <w:rFonts w:ascii="Times New Roman" w:hAnsi="Times New Roman" w:cs="Times New Roman"/>
          <w:color w:val="000000" w:themeColor="text1"/>
          <w:sz w:val="24"/>
          <w:szCs w:val="24"/>
        </w:rPr>
        <w:t>high levels of trust i</w:t>
      </w:r>
      <w:r>
        <w:rPr>
          <w:rFonts w:ascii="Times New Roman" w:hAnsi="Times New Roman" w:cs="Times New Roman"/>
          <w:color w:val="000000" w:themeColor="text1"/>
          <w:sz w:val="24"/>
          <w:szCs w:val="24"/>
        </w:rPr>
        <w:t xml:space="preserve">n top management </w:t>
      </w:r>
      <w:r w:rsidR="00653906">
        <w:rPr>
          <w:rFonts w:ascii="Times New Roman" w:hAnsi="Times New Roman" w:cs="Times New Roman"/>
          <w:color w:val="000000" w:themeColor="text1"/>
          <w:sz w:val="24"/>
          <w:szCs w:val="24"/>
        </w:rPr>
        <w:t>are</w:t>
      </w:r>
      <w:r>
        <w:rPr>
          <w:rFonts w:ascii="Times New Roman" w:hAnsi="Times New Roman" w:cs="Times New Roman"/>
          <w:color w:val="000000" w:themeColor="text1"/>
          <w:sz w:val="24"/>
          <w:szCs w:val="24"/>
        </w:rPr>
        <w:t xml:space="preserve"> </w:t>
      </w:r>
      <w:r w:rsidRPr="00663DD1">
        <w:rPr>
          <w:rFonts w:ascii="Times New Roman" w:hAnsi="Times New Roman" w:cs="Times New Roman"/>
          <w:color w:val="000000" w:themeColor="text1"/>
          <w:sz w:val="24"/>
          <w:szCs w:val="24"/>
        </w:rPr>
        <w:t xml:space="preserve">likely to increase the </w:t>
      </w:r>
      <w:r>
        <w:rPr>
          <w:rFonts w:ascii="Times New Roman" w:hAnsi="Times New Roman" w:cs="Times New Roman"/>
          <w:color w:val="000000" w:themeColor="text1"/>
          <w:sz w:val="24"/>
          <w:szCs w:val="24"/>
        </w:rPr>
        <w:t xml:space="preserve">extent to which employees are engaged </w:t>
      </w:r>
      <w:r w:rsidR="007370B2">
        <w:rPr>
          <w:rFonts w:ascii="Times New Roman" w:hAnsi="Times New Roman" w:cs="Times New Roman"/>
          <w:color w:val="000000" w:themeColor="text1"/>
          <w:sz w:val="24"/>
          <w:szCs w:val="24"/>
        </w:rPr>
        <w:t xml:space="preserve">in </w:t>
      </w:r>
      <w:r>
        <w:rPr>
          <w:rFonts w:ascii="Times New Roman" w:hAnsi="Times New Roman" w:cs="Times New Roman"/>
          <w:color w:val="000000" w:themeColor="text1"/>
          <w:sz w:val="24"/>
          <w:szCs w:val="24"/>
        </w:rPr>
        <w:t>their work</w:t>
      </w:r>
      <w:r w:rsidRPr="00663DD1">
        <w:rPr>
          <w:rFonts w:ascii="Times New Roman" w:hAnsi="Times New Roman" w:cs="Times New Roman"/>
          <w:color w:val="000000" w:themeColor="text1"/>
          <w:sz w:val="24"/>
          <w:szCs w:val="24"/>
        </w:rPr>
        <w:t xml:space="preserve"> (</w:t>
      </w:r>
      <w:r w:rsidRPr="002874C3">
        <w:rPr>
          <w:rFonts w:ascii="Times New Roman" w:hAnsi="Times New Roman" w:cs="Times New Roman"/>
          <w:color w:val="000000" w:themeColor="text1"/>
          <w:sz w:val="24"/>
          <w:szCs w:val="24"/>
        </w:rPr>
        <w:t>Rees et al., 2013).</w:t>
      </w:r>
      <w:r w:rsidRPr="00663DD1">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D</w:t>
      </w:r>
      <w:r w:rsidRPr="00663DD1">
        <w:rPr>
          <w:rFonts w:ascii="Times New Roman" w:hAnsi="Times New Roman" w:cs="Times New Roman"/>
          <w:color w:val="000000" w:themeColor="text1"/>
          <w:sz w:val="24"/>
          <w:szCs w:val="24"/>
        </w:rPr>
        <w:t xml:space="preserve">rawing on </w:t>
      </w:r>
      <w:r w:rsidR="003640A2">
        <w:rPr>
          <w:rFonts w:ascii="Times New Roman" w:hAnsi="Times New Roman" w:cs="Times New Roman"/>
          <w:color w:val="000000" w:themeColor="text1"/>
          <w:sz w:val="24"/>
          <w:szCs w:val="24"/>
        </w:rPr>
        <w:t xml:space="preserve">the </w:t>
      </w:r>
      <w:r w:rsidRPr="000B05B7">
        <w:rPr>
          <w:rFonts w:ascii="Times New Roman" w:hAnsi="Times New Roman" w:cs="Times New Roman"/>
          <w:color w:val="000000" w:themeColor="text1"/>
          <w:sz w:val="24"/>
          <w:szCs w:val="24"/>
        </w:rPr>
        <w:t xml:space="preserve">employee voice </w:t>
      </w:r>
      <w:r w:rsidR="003640A2" w:rsidRPr="000B05B7">
        <w:rPr>
          <w:rFonts w:ascii="Times New Roman" w:hAnsi="Times New Roman" w:cs="Times New Roman"/>
          <w:color w:val="000000" w:themeColor="text1"/>
          <w:sz w:val="24"/>
          <w:szCs w:val="24"/>
        </w:rPr>
        <w:t xml:space="preserve">perspective </w:t>
      </w:r>
      <w:r w:rsidR="00FD43D7" w:rsidRPr="000B05B7">
        <w:rPr>
          <w:rFonts w:ascii="Times New Roman" w:hAnsi="Times New Roman" w:cs="Times New Roman"/>
          <w:color w:val="000000" w:themeColor="text1"/>
          <w:sz w:val="24"/>
          <w:szCs w:val="24"/>
        </w:rPr>
        <w:t>and extant research</w:t>
      </w:r>
      <w:r w:rsidRPr="00663DD1">
        <w:rPr>
          <w:rFonts w:ascii="Times New Roman" w:hAnsi="Times New Roman" w:cs="Times New Roman"/>
          <w:color w:val="000000" w:themeColor="text1"/>
          <w:sz w:val="24"/>
          <w:szCs w:val="24"/>
        </w:rPr>
        <w:t>, we</w:t>
      </w:r>
      <w:r>
        <w:rPr>
          <w:rFonts w:ascii="Times New Roman" w:hAnsi="Times New Roman" w:cs="Times New Roman"/>
          <w:color w:val="000000" w:themeColor="text1"/>
          <w:sz w:val="24"/>
          <w:szCs w:val="24"/>
        </w:rPr>
        <w:t xml:space="preserve"> </w:t>
      </w:r>
      <w:r w:rsidR="00FD43D7">
        <w:rPr>
          <w:rFonts w:ascii="Times New Roman" w:hAnsi="Times New Roman" w:cs="Times New Roman"/>
          <w:color w:val="000000" w:themeColor="text1"/>
          <w:sz w:val="24"/>
          <w:szCs w:val="24"/>
        </w:rPr>
        <w:t xml:space="preserve">argue </w:t>
      </w:r>
      <w:r w:rsidRPr="00663DD1">
        <w:rPr>
          <w:rFonts w:ascii="Times New Roman" w:hAnsi="Times New Roman" w:cs="Times New Roman"/>
          <w:color w:val="000000" w:themeColor="text1"/>
          <w:sz w:val="24"/>
          <w:szCs w:val="24"/>
        </w:rPr>
        <w:t>th</w:t>
      </w:r>
      <w:r>
        <w:rPr>
          <w:rFonts w:ascii="Times New Roman" w:hAnsi="Times New Roman" w:cs="Times New Roman"/>
          <w:color w:val="000000" w:themeColor="text1"/>
          <w:sz w:val="24"/>
          <w:szCs w:val="24"/>
        </w:rPr>
        <w:t>at interpersonal trust will positively relate to employee engagement.</w:t>
      </w:r>
      <w:r w:rsidRPr="00663DD1">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 xml:space="preserve">Thus, we offer the </w:t>
      </w:r>
      <w:r w:rsidRPr="00663DD1">
        <w:rPr>
          <w:rFonts w:ascii="Times New Roman" w:hAnsi="Times New Roman" w:cs="Times New Roman"/>
          <w:color w:val="000000" w:themeColor="text1"/>
          <w:sz w:val="24"/>
          <w:szCs w:val="24"/>
        </w:rPr>
        <w:t>following hypothesis:</w:t>
      </w:r>
    </w:p>
    <w:p w14:paraId="735CE27E" w14:textId="77777777" w:rsidR="00C933D1" w:rsidRPr="00663DD1" w:rsidRDefault="00C933D1" w:rsidP="00C933D1">
      <w:pPr>
        <w:spacing w:line="480" w:lineRule="auto"/>
        <w:ind w:firstLine="720"/>
        <w:rPr>
          <w:rFonts w:ascii="Times New Roman" w:hAnsi="Times New Roman" w:cs="Times New Roman"/>
          <w:b/>
          <w:bCs/>
          <w:color w:val="000000" w:themeColor="text1"/>
          <w:sz w:val="24"/>
          <w:szCs w:val="24"/>
        </w:rPr>
      </w:pPr>
      <w:r w:rsidRPr="00663DD1">
        <w:rPr>
          <w:rFonts w:ascii="Times New Roman" w:hAnsi="Times New Roman" w:cs="Times New Roman"/>
          <w:b/>
          <w:bCs/>
          <w:color w:val="000000" w:themeColor="text1"/>
          <w:sz w:val="24"/>
          <w:szCs w:val="24"/>
        </w:rPr>
        <w:t xml:space="preserve">Hypothesis 2: </w:t>
      </w:r>
      <w:r w:rsidRPr="00C81AB6">
        <w:rPr>
          <w:rFonts w:ascii="Times New Roman" w:hAnsi="Times New Roman" w:cs="Times New Roman"/>
          <w:color w:val="000000" w:themeColor="text1"/>
          <w:sz w:val="24"/>
          <w:szCs w:val="24"/>
        </w:rPr>
        <w:t>Interpersonal</w:t>
      </w:r>
      <w:r w:rsidRPr="00663DD1">
        <w:rPr>
          <w:rFonts w:ascii="Times New Roman" w:hAnsi="Times New Roman" w:cs="Times New Roman"/>
          <w:b/>
          <w:bCs/>
          <w:color w:val="000000" w:themeColor="text1"/>
          <w:sz w:val="24"/>
          <w:szCs w:val="24"/>
        </w:rPr>
        <w:t xml:space="preserve"> </w:t>
      </w:r>
      <w:r w:rsidRPr="00663DD1">
        <w:rPr>
          <w:rFonts w:ascii="Times New Roman" w:hAnsi="Times New Roman" w:cs="Times New Roman"/>
          <w:color w:val="000000" w:themeColor="text1"/>
          <w:sz w:val="24"/>
          <w:szCs w:val="24"/>
        </w:rPr>
        <w:t>trust is positively related to employee engagement.</w:t>
      </w:r>
    </w:p>
    <w:p w14:paraId="4D69E1C0" w14:textId="77777777" w:rsidR="00C933D1" w:rsidRPr="00663DD1" w:rsidRDefault="00C933D1" w:rsidP="00C933D1">
      <w:pPr>
        <w:spacing w:line="480" w:lineRule="auto"/>
        <w:rPr>
          <w:rFonts w:ascii="Times New Roman" w:hAnsi="Times New Roman" w:cs="Times New Roman"/>
          <w:b/>
          <w:bCs/>
          <w:color w:val="000000" w:themeColor="text1"/>
          <w:sz w:val="24"/>
          <w:szCs w:val="24"/>
        </w:rPr>
      </w:pPr>
      <w:r w:rsidRPr="00663DD1">
        <w:rPr>
          <w:rFonts w:ascii="Times New Roman" w:hAnsi="Times New Roman" w:cs="Times New Roman"/>
          <w:b/>
          <w:bCs/>
          <w:color w:val="000000" w:themeColor="text1"/>
          <w:sz w:val="24"/>
          <w:szCs w:val="24"/>
        </w:rPr>
        <w:t xml:space="preserve">Relationship between </w:t>
      </w:r>
      <w:r>
        <w:rPr>
          <w:rFonts w:ascii="Times New Roman" w:hAnsi="Times New Roman" w:cs="Times New Roman"/>
          <w:b/>
          <w:bCs/>
          <w:color w:val="000000" w:themeColor="text1"/>
          <w:sz w:val="24"/>
          <w:szCs w:val="24"/>
        </w:rPr>
        <w:t xml:space="preserve">Interpersonal </w:t>
      </w:r>
      <w:r w:rsidRPr="00663DD1">
        <w:rPr>
          <w:rFonts w:ascii="Times New Roman" w:hAnsi="Times New Roman" w:cs="Times New Roman"/>
          <w:b/>
          <w:bCs/>
          <w:color w:val="000000" w:themeColor="text1"/>
          <w:sz w:val="24"/>
          <w:szCs w:val="24"/>
        </w:rPr>
        <w:t>Trust and Involvement</w:t>
      </w:r>
    </w:p>
    <w:p w14:paraId="720664D4" w14:textId="6F085CDF" w:rsidR="00C933D1" w:rsidRPr="00663DD1" w:rsidRDefault="00C933D1" w:rsidP="00C933D1">
      <w:pPr>
        <w:spacing w:line="480" w:lineRule="auto"/>
        <w:ind w:firstLine="720"/>
        <w:rPr>
          <w:rFonts w:ascii="Times New Roman" w:hAnsi="Times New Roman" w:cs="Times New Roman"/>
          <w:color w:val="000000" w:themeColor="text1"/>
          <w:sz w:val="24"/>
          <w:szCs w:val="24"/>
        </w:rPr>
      </w:pPr>
      <w:r w:rsidRPr="00C933D1">
        <w:rPr>
          <w:rFonts w:ascii="Times New Roman" w:hAnsi="Times New Roman" w:cs="Times New Roman"/>
          <w:color w:val="000000" w:themeColor="text1"/>
          <w:sz w:val="24"/>
          <w:szCs w:val="24"/>
        </w:rPr>
        <w:t xml:space="preserve">Employee participation and involvement in </w:t>
      </w:r>
      <w:r w:rsidR="009A2198">
        <w:rPr>
          <w:rFonts w:ascii="Times New Roman" w:hAnsi="Times New Roman" w:cs="Times New Roman"/>
          <w:color w:val="000000" w:themeColor="text1"/>
          <w:sz w:val="24"/>
          <w:szCs w:val="24"/>
        </w:rPr>
        <w:t xml:space="preserve">the </w:t>
      </w:r>
      <w:r w:rsidRPr="00C933D1">
        <w:rPr>
          <w:rFonts w:ascii="Times New Roman" w:hAnsi="Times New Roman" w:cs="Times New Roman"/>
          <w:color w:val="000000" w:themeColor="text1"/>
          <w:sz w:val="24"/>
          <w:szCs w:val="24"/>
        </w:rPr>
        <w:t>decision</w:t>
      </w:r>
      <w:r w:rsidR="00A360A3">
        <w:rPr>
          <w:rFonts w:ascii="Times New Roman" w:hAnsi="Times New Roman" w:cs="Times New Roman"/>
          <w:color w:val="000000" w:themeColor="text1"/>
          <w:sz w:val="24"/>
          <w:szCs w:val="24"/>
        </w:rPr>
        <w:t>-</w:t>
      </w:r>
      <w:r w:rsidRPr="00C933D1">
        <w:rPr>
          <w:rFonts w:ascii="Times New Roman" w:hAnsi="Times New Roman" w:cs="Times New Roman"/>
          <w:color w:val="000000" w:themeColor="text1"/>
          <w:sz w:val="24"/>
          <w:szCs w:val="24"/>
        </w:rPr>
        <w:t xml:space="preserve">making process </w:t>
      </w:r>
      <w:r w:rsidR="00A360A3">
        <w:rPr>
          <w:rFonts w:ascii="Times New Roman" w:hAnsi="Times New Roman" w:cs="Times New Roman"/>
          <w:color w:val="000000" w:themeColor="text1"/>
          <w:sz w:val="24"/>
          <w:szCs w:val="24"/>
        </w:rPr>
        <w:t>are</w:t>
      </w:r>
      <w:r w:rsidRPr="00C933D1">
        <w:rPr>
          <w:rFonts w:ascii="Times New Roman" w:hAnsi="Times New Roman" w:cs="Times New Roman"/>
          <w:color w:val="000000" w:themeColor="text1"/>
          <w:sz w:val="24"/>
          <w:szCs w:val="24"/>
        </w:rPr>
        <w:t xml:space="preserve"> likely to result in the employee having greater acceptance for organizational values and goals (Mahajan et al., 2009).</w:t>
      </w:r>
      <w:r w:rsidRPr="00663DD1">
        <w:rPr>
          <w:rFonts w:ascii="Times New Roman" w:hAnsi="Times New Roman" w:cs="Times New Roman"/>
          <w:color w:val="000000" w:themeColor="text1"/>
          <w:sz w:val="24"/>
          <w:szCs w:val="24"/>
        </w:rPr>
        <w:t xml:space="preserve"> Furthermore, when followers trust their leaders, they will be more willing to engage in activities that involve more risk</w:t>
      </w:r>
      <w:r w:rsidR="00A360A3">
        <w:rPr>
          <w:rFonts w:ascii="Times New Roman" w:hAnsi="Times New Roman" w:cs="Times New Roman"/>
          <w:color w:val="000000" w:themeColor="text1"/>
          <w:sz w:val="24"/>
          <w:szCs w:val="24"/>
        </w:rPr>
        <w:t>-</w:t>
      </w:r>
      <w:r w:rsidRPr="00663DD1">
        <w:rPr>
          <w:rFonts w:ascii="Times New Roman" w:hAnsi="Times New Roman" w:cs="Times New Roman"/>
          <w:color w:val="000000" w:themeColor="text1"/>
          <w:sz w:val="24"/>
          <w:szCs w:val="24"/>
        </w:rPr>
        <w:t>taking, trusting they would not be heavily reprimanded by their leaders in the event of an unfavorable outcome (Walumbwa &amp; Schaubroeck, 2009). This suggest</w:t>
      </w:r>
      <w:r w:rsidR="00A360A3">
        <w:rPr>
          <w:rFonts w:ascii="Times New Roman" w:hAnsi="Times New Roman" w:cs="Times New Roman"/>
          <w:color w:val="000000" w:themeColor="text1"/>
          <w:sz w:val="24"/>
          <w:szCs w:val="24"/>
        </w:rPr>
        <w:t>s</w:t>
      </w:r>
      <w:r w:rsidRPr="00663DD1">
        <w:rPr>
          <w:rFonts w:ascii="Times New Roman" w:hAnsi="Times New Roman" w:cs="Times New Roman"/>
          <w:color w:val="000000" w:themeColor="text1"/>
          <w:sz w:val="24"/>
          <w:szCs w:val="24"/>
        </w:rPr>
        <w:t xml:space="preserve"> that to develop high-involvement work practices, leaders should first seek to develop trusting relationships built with transparency and honesty.</w:t>
      </w:r>
      <w:r>
        <w:rPr>
          <w:rFonts w:ascii="Times New Roman" w:hAnsi="Times New Roman" w:cs="Times New Roman"/>
          <w:color w:val="000000" w:themeColor="text1"/>
          <w:sz w:val="24"/>
          <w:szCs w:val="24"/>
        </w:rPr>
        <w:t xml:space="preserve"> Interpersonal trust creates the perception of a safe environment in which individuals can be creative, innovative</w:t>
      </w:r>
      <w:r w:rsidR="003E0154">
        <w:rPr>
          <w:rFonts w:ascii="Times New Roman" w:hAnsi="Times New Roman" w:cs="Times New Roman"/>
          <w:color w:val="000000" w:themeColor="text1"/>
          <w:sz w:val="24"/>
          <w:szCs w:val="24"/>
        </w:rPr>
        <w:t>,</w:t>
      </w:r>
      <w:r>
        <w:rPr>
          <w:rFonts w:ascii="Times New Roman" w:hAnsi="Times New Roman" w:cs="Times New Roman"/>
          <w:color w:val="000000" w:themeColor="text1"/>
          <w:sz w:val="24"/>
          <w:szCs w:val="24"/>
        </w:rPr>
        <w:t xml:space="preserve"> and are encouraged to share new ideas (Afsar et </w:t>
      </w:r>
      <w:r>
        <w:rPr>
          <w:rFonts w:ascii="Times New Roman" w:hAnsi="Times New Roman" w:cs="Times New Roman"/>
          <w:color w:val="000000" w:themeColor="text1"/>
          <w:sz w:val="24"/>
          <w:szCs w:val="24"/>
        </w:rPr>
        <w:lastRenderedPageBreak/>
        <w:t>al., 2020). The openness and disclosing of new ideas can often be seen as risky</w:t>
      </w:r>
      <w:r w:rsidR="003E0154">
        <w:rPr>
          <w:rFonts w:ascii="Times New Roman" w:hAnsi="Times New Roman" w:cs="Times New Roman"/>
          <w:color w:val="000000" w:themeColor="text1"/>
          <w:sz w:val="24"/>
          <w:szCs w:val="24"/>
        </w:rPr>
        <w:t>;</w:t>
      </w:r>
      <w:r>
        <w:rPr>
          <w:rFonts w:ascii="Times New Roman" w:hAnsi="Times New Roman" w:cs="Times New Roman"/>
          <w:color w:val="000000" w:themeColor="text1"/>
          <w:sz w:val="24"/>
          <w:szCs w:val="24"/>
        </w:rPr>
        <w:t xml:space="preserve"> therefore</w:t>
      </w:r>
      <w:r w:rsidR="003E0154">
        <w:rPr>
          <w:rFonts w:ascii="Times New Roman" w:hAnsi="Times New Roman" w:cs="Times New Roman"/>
          <w:color w:val="000000" w:themeColor="text1"/>
          <w:sz w:val="24"/>
          <w:szCs w:val="24"/>
        </w:rPr>
        <w:t>,</w:t>
      </w:r>
      <w:r>
        <w:rPr>
          <w:rFonts w:ascii="Times New Roman" w:hAnsi="Times New Roman" w:cs="Times New Roman"/>
          <w:color w:val="000000" w:themeColor="text1"/>
          <w:sz w:val="24"/>
          <w:szCs w:val="24"/>
        </w:rPr>
        <w:t xml:space="preserve"> this action can lead to the display of vulnerabilities and emotions (Afsar et al., 2020). For this reason, employees are more likely to express concerns and share ideas in trusting environments that provide psychological safety and in where employees feel guarded </w:t>
      </w:r>
      <w:r w:rsidR="00A360A3">
        <w:rPr>
          <w:rFonts w:ascii="Times New Roman" w:hAnsi="Times New Roman" w:cs="Times New Roman"/>
          <w:color w:val="000000" w:themeColor="text1"/>
          <w:sz w:val="24"/>
          <w:szCs w:val="24"/>
        </w:rPr>
        <w:t xml:space="preserve">against </w:t>
      </w:r>
      <w:r>
        <w:rPr>
          <w:rFonts w:ascii="Times New Roman" w:hAnsi="Times New Roman" w:cs="Times New Roman"/>
          <w:color w:val="000000" w:themeColor="text1"/>
          <w:sz w:val="24"/>
          <w:szCs w:val="24"/>
        </w:rPr>
        <w:t xml:space="preserve">hostility and resistance. </w:t>
      </w:r>
      <w:r w:rsidR="003640A2">
        <w:rPr>
          <w:rFonts w:ascii="Times New Roman" w:hAnsi="Times New Roman" w:cs="Times New Roman"/>
          <w:color w:val="000000" w:themeColor="text1"/>
          <w:sz w:val="24"/>
          <w:szCs w:val="24"/>
        </w:rPr>
        <w:t>The e</w:t>
      </w:r>
      <w:r w:rsidRPr="00663DD1">
        <w:rPr>
          <w:rFonts w:ascii="Times New Roman" w:hAnsi="Times New Roman" w:cs="Times New Roman"/>
          <w:color w:val="000000" w:themeColor="text1"/>
          <w:sz w:val="24"/>
          <w:szCs w:val="24"/>
        </w:rPr>
        <w:t>mployee v</w:t>
      </w:r>
      <w:r w:rsidRPr="000B05B7">
        <w:rPr>
          <w:rFonts w:ascii="Times New Roman" w:hAnsi="Times New Roman" w:cs="Times New Roman"/>
          <w:color w:val="000000" w:themeColor="text1"/>
          <w:sz w:val="24"/>
          <w:szCs w:val="24"/>
        </w:rPr>
        <w:t xml:space="preserve">oice </w:t>
      </w:r>
      <w:r w:rsidR="003640A2" w:rsidRPr="000B05B7">
        <w:rPr>
          <w:rFonts w:ascii="Times New Roman" w:hAnsi="Times New Roman" w:cs="Times New Roman"/>
          <w:color w:val="000000" w:themeColor="text1"/>
          <w:sz w:val="24"/>
          <w:szCs w:val="24"/>
        </w:rPr>
        <w:t>perspective</w:t>
      </w:r>
      <w:r w:rsidRPr="000B05B7">
        <w:rPr>
          <w:rFonts w:ascii="Times New Roman" w:hAnsi="Times New Roman" w:cs="Times New Roman"/>
          <w:color w:val="000000" w:themeColor="text1"/>
          <w:sz w:val="24"/>
          <w:szCs w:val="24"/>
        </w:rPr>
        <w:t xml:space="preserve"> </w:t>
      </w:r>
      <w:r w:rsidR="00FD43D7" w:rsidRPr="000B05B7">
        <w:rPr>
          <w:rFonts w:ascii="Times New Roman" w:hAnsi="Times New Roman" w:cs="Times New Roman"/>
          <w:color w:val="000000" w:themeColor="text1"/>
          <w:sz w:val="24"/>
          <w:szCs w:val="24"/>
        </w:rPr>
        <w:t>(</w:t>
      </w:r>
      <w:r w:rsidRPr="000B05B7">
        <w:rPr>
          <w:rFonts w:ascii="Times New Roman" w:hAnsi="Times New Roman" w:cs="Times New Roman"/>
          <w:color w:val="000000" w:themeColor="text1"/>
          <w:sz w:val="24"/>
          <w:szCs w:val="24"/>
        </w:rPr>
        <w:t>Dundon et al., 2004</w:t>
      </w:r>
      <w:r w:rsidR="00FD43D7" w:rsidRPr="000B05B7">
        <w:rPr>
          <w:rFonts w:ascii="Times New Roman" w:hAnsi="Times New Roman" w:cs="Times New Roman"/>
          <w:color w:val="000000" w:themeColor="text1"/>
          <w:sz w:val="24"/>
          <w:szCs w:val="24"/>
        </w:rPr>
        <w:t>)</w:t>
      </w:r>
      <w:r w:rsidR="005D77EA" w:rsidRPr="000B05B7">
        <w:rPr>
          <w:rFonts w:ascii="Times New Roman" w:hAnsi="Times New Roman" w:cs="Times New Roman"/>
          <w:color w:val="000000" w:themeColor="text1"/>
          <w:sz w:val="24"/>
          <w:szCs w:val="24"/>
        </w:rPr>
        <w:t xml:space="preserve"> suggest</w:t>
      </w:r>
      <w:r w:rsidR="00243AF3" w:rsidRPr="000B05B7">
        <w:rPr>
          <w:rFonts w:ascii="Times New Roman" w:hAnsi="Times New Roman" w:cs="Times New Roman"/>
          <w:color w:val="000000" w:themeColor="text1"/>
          <w:sz w:val="24"/>
          <w:szCs w:val="24"/>
        </w:rPr>
        <w:t>s</w:t>
      </w:r>
      <w:r w:rsidR="005D77EA" w:rsidRPr="000B05B7">
        <w:rPr>
          <w:rFonts w:ascii="Times New Roman" w:hAnsi="Times New Roman" w:cs="Times New Roman"/>
          <w:color w:val="000000" w:themeColor="text1"/>
          <w:sz w:val="24"/>
          <w:szCs w:val="24"/>
        </w:rPr>
        <w:t xml:space="preserve"> that</w:t>
      </w:r>
      <w:r w:rsidR="005D77EA" w:rsidRPr="000B05B7">
        <w:rPr>
          <w:rFonts w:ascii="Times New Roman" w:hAnsi="Times New Roman" w:cs="Times New Roman"/>
          <w:b/>
          <w:bCs/>
          <w:color w:val="000000" w:themeColor="text1"/>
          <w:sz w:val="24"/>
          <w:szCs w:val="24"/>
        </w:rPr>
        <w:t xml:space="preserve"> </w:t>
      </w:r>
      <w:r w:rsidRPr="000B05B7">
        <w:rPr>
          <w:rFonts w:ascii="Times New Roman" w:hAnsi="Times New Roman" w:cs="Times New Roman"/>
          <w:color w:val="000000" w:themeColor="text1"/>
          <w:sz w:val="24"/>
          <w:szCs w:val="24"/>
        </w:rPr>
        <w:t xml:space="preserve">trust enables employee </w:t>
      </w:r>
      <w:r w:rsidRPr="00663DD1">
        <w:rPr>
          <w:rFonts w:ascii="Times New Roman" w:hAnsi="Times New Roman" w:cs="Times New Roman"/>
          <w:color w:val="000000" w:themeColor="text1"/>
          <w:sz w:val="24"/>
          <w:szCs w:val="24"/>
        </w:rPr>
        <w:t xml:space="preserve">empowerment to participate and share thoughts and ideas. </w:t>
      </w:r>
      <w:r w:rsidR="005D77EA">
        <w:rPr>
          <w:rFonts w:ascii="Times New Roman" w:hAnsi="Times New Roman" w:cs="Times New Roman"/>
          <w:color w:val="000000" w:themeColor="text1"/>
          <w:sz w:val="24"/>
          <w:szCs w:val="24"/>
        </w:rPr>
        <w:t xml:space="preserve">When employees feel empowered, they are more likely to </w:t>
      </w:r>
      <w:r w:rsidRPr="00663DD1">
        <w:rPr>
          <w:rFonts w:ascii="Times New Roman" w:hAnsi="Times New Roman" w:cs="Times New Roman"/>
          <w:color w:val="000000" w:themeColor="text1"/>
          <w:sz w:val="24"/>
          <w:szCs w:val="24"/>
        </w:rPr>
        <w:t xml:space="preserve">share opinions and ideas, embracing the belief that their participation and contribution </w:t>
      </w:r>
      <w:r w:rsidR="009A2198">
        <w:rPr>
          <w:rFonts w:ascii="Times New Roman" w:hAnsi="Times New Roman" w:cs="Times New Roman"/>
          <w:color w:val="000000" w:themeColor="text1"/>
          <w:sz w:val="24"/>
          <w:szCs w:val="24"/>
        </w:rPr>
        <w:t>are</w:t>
      </w:r>
      <w:r w:rsidRPr="00663DD1">
        <w:rPr>
          <w:rFonts w:ascii="Times New Roman" w:hAnsi="Times New Roman" w:cs="Times New Roman"/>
          <w:color w:val="000000" w:themeColor="text1"/>
          <w:sz w:val="24"/>
          <w:szCs w:val="24"/>
        </w:rPr>
        <w:t xml:space="preserve"> valued, resulting in a sense of respect towards the leaders of the organization and generating the element of trust (Rees et al., 2013). Additionally, employees who have more trust in their supervisors and organizations are more likely to be more comfortable sharing their ideas and opinions and have an increased likelihood of expressing their opinions and concerns about workplace issues (Son, 2019)</w:t>
      </w:r>
      <w:r w:rsidR="005D77EA">
        <w:rPr>
          <w:rFonts w:ascii="Times New Roman" w:hAnsi="Times New Roman" w:cs="Times New Roman"/>
          <w:color w:val="000000" w:themeColor="text1"/>
          <w:sz w:val="24"/>
          <w:szCs w:val="24"/>
        </w:rPr>
        <w:t>, leaning to high levels of involvement</w:t>
      </w:r>
      <w:r w:rsidRPr="00663DD1">
        <w:rPr>
          <w:rFonts w:ascii="Times New Roman" w:hAnsi="Times New Roman" w:cs="Times New Roman"/>
          <w:color w:val="000000" w:themeColor="text1"/>
          <w:sz w:val="24"/>
          <w:szCs w:val="24"/>
        </w:rPr>
        <w:t>. In other words, when there is a perception of trust from their leaders, employees will be more likely to voice their opinions (Constantin &amp; Baias, 2015)</w:t>
      </w:r>
      <w:r w:rsidR="005D77EA">
        <w:rPr>
          <w:rFonts w:ascii="Times New Roman" w:hAnsi="Times New Roman" w:cs="Times New Roman"/>
          <w:color w:val="000000" w:themeColor="text1"/>
          <w:sz w:val="24"/>
          <w:szCs w:val="24"/>
        </w:rPr>
        <w:t xml:space="preserve"> and by doing so, get more involved in their respective duties and responsibilities</w:t>
      </w:r>
      <w:r w:rsidRPr="00663DD1">
        <w:rPr>
          <w:rFonts w:ascii="Times New Roman" w:hAnsi="Times New Roman" w:cs="Times New Roman"/>
          <w:color w:val="000000" w:themeColor="text1"/>
          <w:sz w:val="24"/>
          <w:szCs w:val="24"/>
        </w:rPr>
        <w:t xml:space="preserve">. </w:t>
      </w:r>
      <w:r w:rsidRPr="00C933D1">
        <w:rPr>
          <w:rFonts w:ascii="Times New Roman" w:hAnsi="Times New Roman" w:cs="Times New Roman"/>
          <w:color w:val="000000" w:themeColor="text1"/>
          <w:sz w:val="24"/>
          <w:szCs w:val="24"/>
        </w:rPr>
        <w:t xml:space="preserve">Therefore, based on extant research </w:t>
      </w:r>
      <w:r w:rsidRPr="00FE735A">
        <w:rPr>
          <w:rFonts w:ascii="Times New Roman" w:hAnsi="Times New Roman" w:cs="Times New Roman"/>
          <w:color w:val="auto"/>
          <w:sz w:val="24"/>
          <w:szCs w:val="24"/>
        </w:rPr>
        <w:t xml:space="preserve">and theory, we </w:t>
      </w:r>
      <w:r w:rsidRPr="00C933D1">
        <w:rPr>
          <w:rFonts w:ascii="Times New Roman" w:hAnsi="Times New Roman" w:cs="Times New Roman"/>
          <w:color w:val="000000" w:themeColor="text1"/>
          <w:sz w:val="24"/>
          <w:szCs w:val="24"/>
        </w:rPr>
        <w:t>suggest the following hypothesis:</w:t>
      </w:r>
    </w:p>
    <w:p w14:paraId="7A57104C" w14:textId="77777777" w:rsidR="00C933D1" w:rsidRDefault="00C933D1" w:rsidP="00C933D1">
      <w:pPr>
        <w:spacing w:line="480" w:lineRule="auto"/>
        <w:ind w:firstLine="720"/>
        <w:rPr>
          <w:rFonts w:ascii="Times New Roman" w:hAnsi="Times New Roman" w:cs="Times New Roman"/>
          <w:b/>
          <w:bCs/>
          <w:color w:val="000000" w:themeColor="text1"/>
          <w:sz w:val="24"/>
          <w:szCs w:val="24"/>
        </w:rPr>
      </w:pPr>
      <w:r w:rsidRPr="00663DD1">
        <w:rPr>
          <w:rFonts w:ascii="Times New Roman" w:hAnsi="Times New Roman" w:cs="Times New Roman"/>
          <w:b/>
          <w:bCs/>
          <w:color w:val="000000" w:themeColor="text1"/>
          <w:sz w:val="24"/>
          <w:szCs w:val="24"/>
        </w:rPr>
        <w:t xml:space="preserve">Hypothesis 3: </w:t>
      </w:r>
      <w:r w:rsidRPr="00663DD1">
        <w:rPr>
          <w:rFonts w:ascii="Times New Roman" w:hAnsi="Times New Roman" w:cs="Times New Roman"/>
          <w:color w:val="000000" w:themeColor="text1"/>
          <w:sz w:val="24"/>
          <w:szCs w:val="24"/>
        </w:rPr>
        <w:t>Interpersonal</w:t>
      </w:r>
      <w:r w:rsidRPr="00663DD1">
        <w:rPr>
          <w:rFonts w:ascii="Times New Roman" w:hAnsi="Times New Roman" w:cs="Times New Roman"/>
          <w:b/>
          <w:bCs/>
          <w:color w:val="000000" w:themeColor="text1"/>
          <w:sz w:val="24"/>
          <w:szCs w:val="24"/>
        </w:rPr>
        <w:t xml:space="preserve"> </w:t>
      </w:r>
      <w:r w:rsidRPr="00663DD1">
        <w:rPr>
          <w:rFonts w:ascii="Times New Roman" w:hAnsi="Times New Roman" w:cs="Times New Roman"/>
          <w:color w:val="000000" w:themeColor="text1"/>
          <w:sz w:val="24"/>
          <w:szCs w:val="24"/>
        </w:rPr>
        <w:t>trust is positively related to employee involvement.</w:t>
      </w:r>
    </w:p>
    <w:p w14:paraId="79193A67" w14:textId="77777777" w:rsidR="00C933D1" w:rsidRPr="00663DD1" w:rsidRDefault="00C933D1" w:rsidP="00C933D1">
      <w:pPr>
        <w:spacing w:line="480" w:lineRule="auto"/>
        <w:rPr>
          <w:rFonts w:ascii="Times New Roman" w:hAnsi="Times New Roman" w:cs="Times New Roman"/>
          <w:b/>
          <w:bCs/>
          <w:color w:val="000000" w:themeColor="text1"/>
          <w:sz w:val="24"/>
          <w:szCs w:val="24"/>
        </w:rPr>
      </w:pPr>
      <w:r w:rsidRPr="00663DD1">
        <w:rPr>
          <w:rFonts w:ascii="Times New Roman" w:hAnsi="Times New Roman" w:cs="Times New Roman"/>
          <w:b/>
          <w:bCs/>
          <w:color w:val="000000" w:themeColor="text1"/>
          <w:sz w:val="24"/>
          <w:szCs w:val="24"/>
        </w:rPr>
        <w:t>Effective Communication and Employee Involvement</w:t>
      </w:r>
    </w:p>
    <w:p w14:paraId="57E278ED" w14:textId="2EDFDA10" w:rsidR="00C933D1" w:rsidRPr="00663DD1" w:rsidRDefault="00C933D1" w:rsidP="00C933D1">
      <w:pPr>
        <w:spacing w:line="480" w:lineRule="auto"/>
        <w:rPr>
          <w:rFonts w:ascii="Times New Roman" w:hAnsi="Times New Roman" w:cs="Times New Roman"/>
          <w:b/>
          <w:bCs/>
          <w:color w:val="000000" w:themeColor="text1"/>
          <w:sz w:val="24"/>
          <w:szCs w:val="24"/>
        </w:rPr>
      </w:pPr>
      <w:r w:rsidRPr="00663DD1">
        <w:rPr>
          <w:rFonts w:ascii="Times New Roman" w:hAnsi="Times New Roman" w:cs="Times New Roman"/>
          <w:b/>
          <w:bCs/>
          <w:color w:val="000000" w:themeColor="text1"/>
          <w:sz w:val="24"/>
          <w:szCs w:val="24"/>
        </w:rPr>
        <w:tab/>
      </w:r>
      <w:r w:rsidRPr="00663DD1">
        <w:rPr>
          <w:rFonts w:ascii="Times New Roman" w:hAnsi="Times New Roman" w:cs="Times New Roman"/>
          <w:color w:val="000000" w:themeColor="text1"/>
          <w:sz w:val="24"/>
          <w:szCs w:val="24"/>
        </w:rPr>
        <w:t>Research suggest</w:t>
      </w:r>
      <w:r>
        <w:rPr>
          <w:rFonts w:ascii="Times New Roman" w:hAnsi="Times New Roman" w:cs="Times New Roman"/>
          <w:color w:val="000000" w:themeColor="text1"/>
          <w:sz w:val="24"/>
          <w:szCs w:val="24"/>
        </w:rPr>
        <w:t>s</w:t>
      </w:r>
      <w:r w:rsidRPr="00663DD1">
        <w:rPr>
          <w:rFonts w:ascii="Times New Roman" w:hAnsi="Times New Roman" w:cs="Times New Roman"/>
          <w:color w:val="000000" w:themeColor="text1"/>
          <w:sz w:val="24"/>
          <w:szCs w:val="24"/>
        </w:rPr>
        <w:t xml:space="preserve"> that</w:t>
      </w:r>
      <w:r w:rsidRPr="00663DD1">
        <w:rPr>
          <w:rFonts w:ascii="Times New Roman" w:hAnsi="Times New Roman" w:cs="Times New Roman"/>
          <w:b/>
          <w:bCs/>
          <w:color w:val="000000" w:themeColor="text1"/>
          <w:sz w:val="24"/>
          <w:szCs w:val="24"/>
        </w:rPr>
        <w:t xml:space="preserve"> </w:t>
      </w:r>
      <w:r w:rsidRPr="00663DD1">
        <w:rPr>
          <w:rFonts w:ascii="Times New Roman" w:hAnsi="Times New Roman" w:cs="Times New Roman"/>
          <w:color w:val="000000" w:themeColor="text1"/>
          <w:sz w:val="24"/>
          <w:szCs w:val="24"/>
        </w:rPr>
        <w:t>employees who are encouraged to communicate with their managers present higher levels of satisfaction (Raza &amp; Nadeem, 2018). Furthermore, employees who</w:t>
      </w:r>
      <w:r>
        <w:rPr>
          <w:rFonts w:ascii="Times New Roman" w:hAnsi="Times New Roman" w:cs="Times New Roman"/>
          <w:color w:val="000000" w:themeColor="text1"/>
          <w:sz w:val="24"/>
          <w:szCs w:val="24"/>
        </w:rPr>
        <w:t xml:space="preserve"> </w:t>
      </w:r>
      <w:r w:rsidRPr="00663DD1">
        <w:rPr>
          <w:rFonts w:ascii="Times New Roman" w:hAnsi="Times New Roman" w:cs="Times New Roman"/>
          <w:color w:val="000000" w:themeColor="text1"/>
          <w:sz w:val="24"/>
          <w:szCs w:val="24"/>
        </w:rPr>
        <w:t xml:space="preserve">effectively communicate with their managers are more likely to be more positive and show higher levels of performance (Holland et al., 2017). </w:t>
      </w:r>
      <w:r w:rsidRPr="00C933D1">
        <w:rPr>
          <w:rFonts w:ascii="Times New Roman" w:hAnsi="Times New Roman" w:cs="Times New Roman"/>
          <w:color w:val="000000" w:themeColor="text1"/>
          <w:sz w:val="24"/>
          <w:szCs w:val="24"/>
        </w:rPr>
        <w:t>Communicatio</w:t>
      </w:r>
      <w:r w:rsidRPr="00663DD1">
        <w:rPr>
          <w:rFonts w:ascii="Times New Roman" w:hAnsi="Times New Roman" w:cs="Times New Roman"/>
          <w:color w:val="000000" w:themeColor="text1"/>
          <w:sz w:val="24"/>
          <w:szCs w:val="24"/>
        </w:rPr>
        <w:t xml:space="preserve">n </w:t>
      </w:r>
      <w:r w:rsidRPr="00663DD1">
        <w:rPr>
          <w:rFonts w:ascii="Times New Roman" w:hAnsi="Times New Roman" w:cs="Times New Roman"/>
          <w:color w:val="000000" w:themeColor="text1"/>
          <w:sz w:val="24"/>
          <w:szCs w:val="24"/>
        </w:rPr>
        <w:lastRenderedPageBreak/>
        <w:t xml:space="preserve">with top management as well as employee involvement </w:t>
      </w:r>
      <w:r w:rsidR="00243AF3">
        <w:rPr>
          <w:rFonts w:ascii="Times New Roman" w:hAnsi="Times New Roman" w:cs="Times New Roman"/>
          <w:color w:val="000000" w:themeColor="text1"/>
          <w:sz w:val="24"/>
          <w:szCs w:val="24"/>
        </w:rPr>
        <w:t xml:space="preserve">helps coordinate </w:t>
      </w:r>
      <w:r w:rsidRPr="00663DD1">
        <w:rPr>
          <w:rFonts w:ascii="Times New Roman" w:hAnsi="Times New Roman" w:cs="Times New Roman"/>
          <w:color w:val="000000" w:themeColor="text1"/>
          <w:sz w:val="24"/>
          <w:szCs w:val="24"/>
        </w:rPr>
        <w:t xml:space="preserve">goal achievements (Mahajan et al., 2012). A primary focus of the communication practice should be </w:t>
      </w:r>
      <w:r w:rsidR="00243AF3">
        <w:rPr>
          <w:rFonts w:ascii="Times New Roman" w:hAnsi="Times New Roman" w:cs="Times New Roman"/>
          <w:color w:val="000000" w:themeColor="text1"/>
          <w:sz w:val="24"/>
          <w:szCs w:val="24"/>
        </w:rPr>
        <w:t>on</w:t>
      </w:r>
      <w:r w:rsidRPr="00663DD1">
        <w:rPr>
          <w:rFonts w:ascii="Times New Roman" w:hAnsi="Times New Roman" w:cs="Times New Roman"/>
          <w:color w:val="000000" w:themeColor="text1"/>
          <w:sz w:val="24"/>
          <w:szCs w:val="24"/>
        </w:rPr>
        <w:t xml:space="preserve"> the importance of direction (i.e.</w:t>
      </w:r>
      <w:r w:rsidR="005D77EA">
        <w:rPr>
          <w:rFonts w:ascii="Times New Roman" w:hAnsi="Times New Roman" w:cs="Times New Roman"/>
          <w:color w:val="000000" w:themeColor="text1"/>
          <w:sz w:val="24"/>
          <w:szCs w:val="24"/>
        </w:rPr>
        <w:t>,</w:t>
      </w:r>
      <w:r w:rsidRPr="00663DD1">
        <w:rPr>
          <w:rFonts w:ascii="Times New Roman" w:hAnsi="Times New Roman" w:cs="Times New Roman"/>
          <w:color w:val="000000" w:themeColor="text1"/>
          <w:sz w:val="24"/>
          <w:szCs w:val="24"/>
        </w:rPr>
        <w:t xml:space="preserve"> sharing practices that establish clear performance objectives). To have high-involvement work environments, leaders should communicate frequently with employees to transfer relevant and important information and knowledge related to their job responsibilities and performance. Through this, employees are more likely to become insightful of expectations to fulfill their roles as well as reinforcing their involvement (Vanderberg et al., 1999). Employee voice implies that employees communicate their views and opinions to management, influencing matters that affect them at work ((Jha, Potnuru, Sareen, &amp; Shaju, 2019). In high-involvement environments, constant upward communication allows leaders to know and understand employee’s needs to fulfill a task. </w:t>
      </w:r>
      <w:r w:rsidRPr="000B05B7">
        <w:rPr>
          <w:rFonts w:ascii="Times New Roman" w:hAnsi="Times New Roman" w:cs="Times New Roman"/>
          <w:color w:val="000000" w:themeColor="text1"/>
          <w:sz w:val="24"/>
          <w:szCs w:val="24"/>
        </w:rPr>
        <w:t xml:space="preserve">Drawing on </w:t>
      </w:r>
      <w:r w:rsidR="003640A2" w:rsidRPr="000B05B7">
        <w:rPr>
          <w:rFonts w:ascii="Times New Roman" w:hAnsi="Times New Roman" w:cs="Times New Roman"/>
          <w:color w:val="000000" w:themeColor="text1"/>
          <w:sz w:val="24"/>
          <w:szCs w:val="24"/>
        </w:rPr>
        <w:t xml:space="preserve">the </w:t>
      </w:r>
      <w:r w:rsidRPr="000B05B7">
        <w:rPr>
          <w:rFonts w:ascii="Times New Roman" w:hAnsi="Times New Roman" w:cs="Times New Roman"/>
          <w:color w:val="000000" w:themeColor="text1"/>
          <w:sz w:val="24"/>
          <w:szCs w:val="24"/>
        </w:rPr>
        <w:t xml:space="preserve">employee voice </w:t>
      </w:r>
      <w:r w:rsidR="003640A2" w:rsidRPr="000B05B7">
        <w:rPr>
          <w:rFonts w:ascii="Times New Roman" w:hAnsi="Times New Roman" w:cs="Times New Roman"/>
          <w:color w:val="000000" w:themeColor="text1"/>
          <w:sz w:val="24"/>
          <w:szCs w:val="24"/>
        </w:rPr>
        <w:t>perspective</w:t>
      </w:r>
      <w:r w:rsidRPr="000B05B7">
        <w:rPr>
          <w:rFonts w:ascii="Times New Roman" w:hAnsi="Times New Roman" w:cs="Times New Roman"/>
          <w:color w:val="000000" w:themeColor="text1"/>
          <w:sz w:val="24"/>
          <w:szCs w:val="24"/>
        </w:rPr>
        <w:t xml:space="preserve">, we argue that in </w:t>
      </w:r>
      <w:r w:rsidR="00205B97">
        <w:rPr>
          <w:rFonts w:ascii="Times New Roman" w:hAnsi="Times New Roman" w:cs="Times New Roman"/>
          <w:color w:val="000000" w:themeColor="text1"/>
          <w:sz w:val="24"/>
          <w:szCs w:val="24"/>
        </w:rPr>
        <w:t xml:space="preserve">a </w:t>
      </w:r>
      <w:r w:rsidRPr="00663DD1">
        <w:rPr>
          <w:rFonts w:ascii="Times New Roman" w:hAnsi="Times New Roman" w:cs="Times New Roman"/>
          <w:color w:val="000000" w:themeColor="text1"/>
          <w:sz w:val="24"/>
          <w:szCs w:val="24"/>
        </w:rPr>
        <w:t>high involvement environment, employees are more likely to receive information as well as likely to be consulted about</w:t>
      </w:r>
      <w:r w:rsidR="009A2198">
        <w:rPr>
          <w:rFonts w:ascii="Times New Roman" w:hAnsi="Times New Roman" w:cs="Times New Roman"/>
          <w:color w:val="000000" w:themeColor="text1"/>
          <w:sz w:val="24"/>
          <w:szCs w:val="24"/>
        </w:rPr>
        <w:t xml:space="preserve"> the</w:t>
      </w:r>
      <w:r w:rsidRPr="00663DD1">
        <w:rPr>
          <w:rFonts w:ascii="Times New Roman" w:hAnsi="Times New Roman" w:cs="Times New Roman"/>
          <w:color w:val="000000" w:themeColor="text1"/>
          <w:sz w:val="24"/>
          <w:szCs w:val="24"/>
        </w:rPr>
        <w:t xml:space="preserve"> decision</w:t>
      </w:r>
      <w:r w:rsidR="00205B97">
        <w:rPr>
          <w:rFonts w:ascii="Times New Roman" w:hAnsi="Times New Roman" w:cs="Times New Roman"/>
          <w:color w:val="000000" w:themeColor="text1"/>
          <w:sz w:val="24"/>
          <w:szCs w:val="24"/>
        </w:rPr>
        <w:t>-</w:t>
      </w:r>
      <w:r w:rsidRPr="00663DD1">
        <w:rPr>
          <w:rFonts w:ascii="Times New Roman" w:hAnsi="Times New Roman" w:cs="Times New Roman"/>
          <w:color w:val="000000" w:themeColor="text1"/>
          <w:sz w:val="24"/>
          <w:szCs w:val="24"/>
        </w:rPr>
        <w:t xml:space="preserve">making process within the organization. Therefore, we propose the following hypothesis: </w:t>
      </w:r>
    </w:p>
    <w:p w14:paraId="26461183" w14:textId="77777777" w:rsidR="00C933D1" w:rsidRDefault="00C933D1" w:rsidP="00C933D1">
      <w:pPr>
        <w:spacing w:line="480" w:lineRule="auto"/>
        <w:ind w:firstLine="720"/>
        <w:rPr>
          <w:rFonts w:ascii="Times New Roman" w:hAnsi="Times New Roman" w:cs="Times New Roman"/>
          <w:b/>
          <w:bCs/>
          <w:color w:val="000000" w:themeColor="text1"/>
          <w:sz w:val="24"/>
          <w:szCs w:val="24"/>
        </w:rPr>
      </w:pPr>
      <w:r w:rsidRPr="00663DD1">
        <w:rPr>
          <w:rFonts w:ascii="Times New Roman" w:hAnsi="Times New Roman" w:cs="Times New Roman"/>
          <w:b/>
          <w:bCs/>
          <w:color w:val="000000" w:themeColor="text1"/>
          <w:sz w:val="24"/>
          <w:szCs w:val="24"/>
        </w:rPr>
        <w:t xml:space="preserve">Hypothesis 4: </w:t>
      </w:r>
      <w:r w:rsidRPr="00663DD1">
        <w:rPr>
          <w:rFonts w:ascii="Times New Roman" w:hAnsi="Times New Roman" w:cs="Times New Roman"/>
          <w:color w:val="000000" w:themeColor="text1"/>
          <w:sz w:val="24"/>
          <w:szCs w:val="24"/>
        </w:rPr>
        <w:t>Effective communication is positively related to employee involvement.</w:t>
      </w:r>
    </w:p>
    <w:p w14:paraId="691A9A44" w14:textId="77777777" w:rsidR="00C933D1" w:rsidRPr="00663DD1" w:rsidRDefault="00C933D1" w:rsidP="00C933D1">
      <w:pPr>
        <w:spacing w:line="480" w:lineRule="auto"/>
        <w:rPr>
          <w:rFonts w:ascii="Times New Roman" w:hAnsi="Times New Roman" w:cs="Times New Roman"/>
          <w:b/>
          <w:bCs/>
          <w:color w:val="000000" w:themeColor="text1"/>
          <w:sz w:val="24"/>
          <w:szCs w:val="24"/>
        </w:rPr>
      </w:pPr>
      <w:r w:rsidRPr="00663DD1">
        <w:rPr>
          <w:rFonts w:ascii="Times New Roman" w:hAnsi="Times New Roman" w:cs="Times New Roman"/>
          <w:b/>
          <w:bCs/>
          <w:color w:val="000000" w:themeColor="text1"/>
          <w:sz w:val="24"/>
          <w:szCs w:val="24"/>
        </w:rPr>
        <w:t>Relationship between Involvement and Engagement</w:t>
      </w:r>
    </w:p>
    <w:p w14:paraId="3C9D0E13" w14:textId="3BBC7017" w:rsidR="00C933D1" w:rsidRPr="00663DD1" w:rsidRDefault="00C933D1" w:rsidP="00C933D1">
      <w:pPr>
        <w:spacing w:line="480" w:lineRule="auto"/>
        <w:ind w:firstLine="720"/>
        <w:rPr>
          <w:rFonts w:ascii="Times New Roman" w:hAnsi="Times New Roman" w:cs="Times New Roman"/>
          <w:b/>
          <w:bCs/>
          <w:color w:val="000000" w:themeColor="text1"/>
          <w:sz w:val="24"/>
          <w:szCs w:val="24"/>
        </w:rPr>
      </w:pPr>
      <w:r w:rsidRPr="00663DD1">
        <w:rPr>
          <w:rFonts w:ascii="Times New Roman" w:hAnsi="Times New Roman" w:cs="Times New Roman"/>
          <w:color w:val="000000" w:themeColor="text1"/>
          <w:sz w:val="24"/>
          <w:szCs w:val="24"/>
        </w:rPr>
        <w:t>Research suggest</w:t>
      </w:r>
      <w:r w:rsidR="00205B97">
        <w:rPr>
          <w:rFonts w:ascii="Times New Roman" w:hAnsi="Times New Roman" w:cs="Times New Roman"/>
          <w:color w:val="000000" w:themeColor="text1"/>
          <w:sz w:val="24"/>
          <w:szCs w:val="24"/>
        </w:rPr>
        <w:t>s</w:t>
      </w:r>
      <w:r w:rsidRPr="00663DD1">
        <w:rPr>
          <w:rFonts w:ascii="Times New Roman" w:hAnsi="Times New Roman" w:cs="Times New Roman"/>
          <w:color w:val="000000" w:themeColor="text1"/>
          <w:sz w:val="24"/>
          <w:szCs w:val="24"/>
        </w:rPr>
        <w:t xml:space="preserve"> that employees are engaged when they can feed their views upwards (Rees et al.,</w:t>
      </w:r>
      <w:r w:rsidRPr="00663DD1">
        <w:rPr>
          <w:rFonts w:ascii="Times New Roman" w:hAnsi="Times New Roman" w:cs="Times New Roman"/>
          <w:i/>
          <w:iCs/>
          <w:color w:val="000000" w:themeColor="text1"/>
          <w:sz w:val="24"/>
          <w:szCs w:val="24"/>
        </w:rPr>
        <w:t xml:space="preserve"> </w:t>
      </w:r>
      <w:r w:rsidRPr="00663DD1">
        <w:rPr>
          <w:rFonts w:ascii="Times New Roman" w:hAnsi="Times New Roman" w:cs="Times New Roman"/>
          <w:color w:val="000000" w:themeColor="text1"/>
          <w:sz w:val="24"/>
          <w:szCs w:val="24"/>
        </w:rPr>
        <w:t>2013</w:t>
      </w:r>
      <w:r w:rsidRPr="0051156D">
        <w:rPr>
          <w:rFonts w:ascii="Times New Roman" w:hAnsi="Times New Roman" w:cs="Times New Roman"/>
          <w:color w:val="000000" w:themeColor="text1"/>
          <w:sz w:val="24"/>
          <w:szCs w:val="24"/>
        </w:rPr>
        <w:t>).</w:t>
      </w:r>
      <w:r w:rsidRPr="0051156D">
        <w:rPr>
          <w:rFonts w:ascii="Times New Roman" w:hAnsi="Times New Roman" w:cs="Times New Roman"/>
          <w:b/>
          <w:bCs/>
          <w:color w:val="000000" w:themeColor="text1"/>
          <w:sz w:val="24"/>
          <w:szCs w:val="24"/>
        </w:rPr>
        <w:t xml:space="preserve"> </w:t>
      </w:r>
      <w:r w:rsidRPr="0051156D">
        <w:rPr>
          <w:rFonts w:ascii="Times New Roman" w:hAnsi="Times New Roman" w:cs="Times New Roman"/>
          <w:color w:val="000000" w:themeColor="text1"/>
          <w:sz w:val="24"/>
          <w:szCs w:val="24"/>
        </w:rPr>
        <w:t>Employee involvement</w:t>
      </w:r>
      <w:r w:rsidRPr="0051156D">
        <w:rPr>
          <w:rFonts w:ascii="Times New Roman" w:hAnsi="Times New Roman" w:cs="Times New Roman"/>
          <w:b/>
          <w:bCs/>
          <w:color w:val="000000" w:themeColor="text1"/>
          <w:sz w:val="24"/>
          <w:szCs w:val="24"/>
        </w:rPr>
        <w:t xml:space="preserve"> </w:t>
      </w:r>
      <w:r w:rsidRPr="0051156D">
        <w:rPr>
          <w:rFonts w:ascii="Times New Roman" w:hAnsi="Times New Roman" w:cs="Times New Roman"/>
          <w:color w:val="000000" w:themeColor="text1"/>
          <w:sz w:val="24"/>
          <w:szCs w:val="24"/>
        </w:rPr>
        <w:t>serves as a vehicle to engage employees because it enables collaboration through the exchange of feedback, knowledge, and involvement, allowing participation (Donnelly, 2018).</w:t>
      </w:r>
      <w:r w:rsidRPr="00663DD1">
        <w:rPr>
          <w:rFonts w:ascii="Times New Roman" w:hAnsi="Times New Roman" w:cs="Times New Roman"/>
          <w:color w:val="000000" w:themeColor="text1"/>
          <w:sz w:val="24"/>
          <w:szCs w:val="24"/>
        </w:rPr>
        <w:t xml:space="preserve"> Moreover, involved employees are engaged because of an existing perception of contribution and </w:t>
      </w:r>
      <w:r w:rsidRPr="00663DD1">
        <w:rPr>
          <w:rFonts w:ascii="Times New Roman" w:hAnsi="Times New Roman" w:cs="Times New Roman"/>
          <w:color w:val="000000" w:themeColor="text1"/>
          <w:sz w:val="24"/>
          <w:szCs w:val="24"/>
        </w:rPr>
        <w:lastRenderedPageBreak/>
        <w:t xml:space="preserve">making their voice count. When employees feel their opinions and contributions matter to the organization, they are more likely to express their satisfaction by showing higher levels of productivity (Saad, Sudin, &amp; Shamsuddin, 2018). </w:t>
      </w:r>
      <w:r w:rsidRPr="00C933D1">
        <w:rPr>
          <w:rFonts w:ascii="Times New Roman" w:hAnsi="Times New Roman" w:cs="Times New Roman"/>
          <w:color w:val="000000" w:themeColor="text1"/>
          <w:sz w:val="24"/>
          <w:szCs w:val="24"/>
        </w:rPr>
        <w:t>Khan (1990) suggested that people experience meaningfulness when they feel worthwhile, useful,</w:t>
      </w:r>
      <w:r w:rsidRPr="00663DD1">
        <w:rPr>
          <w:rFonts w:ascii="Times New Roman" w:hAnsi="Times New Roman" w:cs="Times New Roman"/>
          <w:color w:val="000000" w:themeColor="text1"/>
          <w:sz w:val="24"/>
          <w:szCs w:val="24"/>
        </w:rPr>
        <w:t xml:space="preserve"> valuable and their work is not taken for granted. Moreover, to increase engagement, it is imperative to encourage employees to solve work-related problems and participate in decisions (Rana, 2015). Indeed, work by the Institute of Employment Studies point</w:t>
      </w:r>
      <w:r w:rsidR="009A2198">
        <w:rPr>
          <w:rFonts w:ascii="Times New Roman" w:hAnsi="Times New Roman" w:cs="Times New Roman"/>
          <w:color w:val="000000" w:themeColor="text1"/>
          <w:sz w:val="24"/>
          <w:szCs w:val="24"/>
        </w:rPr>
        <w:t>s</w:t>
      </w:r>
      <w:r w:rsidR="00205B97">
        <w:rPr>
          <w:rFonts w:ascii="Times New Roman" w:hAnsi="Times New Roman" w:cs="Times New Roman"/>
          <w:color w:val="000000" w:themeColor="text1"/>
          <w:sz w:val="24"/>
          <w:szCs w:val="24"/>
        </w:rPr>
        <w:t xml:space="preserve"> </w:t>
      </w:r>
      <w:r w:rsidRPr="00663DD1">
        <w:rPr>
          <w:rFonts w:ascii="Times New Roman" w:hAnsi="Times New Roman" w:cs="Times New Roman"/>
          <w:color w:val="000000" w:themeColor="text1"/>
          <w:sz w:val="24"/>
          <w:szCs w:val="24"/>
        </w:rPr>
        <w:t>to a sense of fee</w:t>
      </w:r>
      <w:r w:rsidR="00205B97">
        <w:rPr>
          <w:rFonts w:ascii="Times New Roman" w:hAnsi="Times New Roman" w:cs="Times New Roman"/>
          <w:color w:val="000000" w:themeColor="text1"/>
          <w:sz w:val="24"/>
          <w:szCs w:val="24"/>
        </w:rPr>
        <w:t>l</w:t>
      </w:r>
      <w:r w:rsidRPr="00663DD1">
        <w:rPr>
          <w:rFonts w:ascii="Times New Roman" w:hAnsi="Times New Roman" w:cs="Times New Roman"/>
          <w:color w:val="000000" w:themeColor="text1"/>
          <w:sz w:val="24"/>
          <w:szCs w:val="24"/>
        </w:rPr>
        <w:t>ing valued and involved as a major driver of engagement (Rees et al., 2013)</w:t>
      </w:r>
      <w:r w:rsidRPr="00663DD1">
        <w:rPr>
          <w:rFonts w:ascii="Times New Roman" w:hAnsi="Times New Roman" w:cs="Times New Roman"/>
          <w:b/>
          <w:bCs/>
          <w:color w:val="000000" w:themeColor="text1"/>
          <w:sz w:val="24"/>
          <w:szCs w:val="24"/>
        </w:rPr>
        <w:t xml:space="preserve">. </w:t>
      </w:r>
    </w:p>
    <w:p w14:paraId="7031D3E7" w14:textId="14CE3BD7" w:rsidR="00C933D1" w:rsidRPr="00663DD1" w:rsidRDefault="00C933D1" w:rsidP="00C933D1">
      <w:pPr>
        <w:spacing w:line="480" w:lineRule="auto"/>
        <w:ind w:firstLine="720"/>
        <w:rPr>
          <w:rFonts w:ascii="Times New Roman" w:hAnsi="Times New Roman" w:cs="Times New Roman"/>
          <w:b/>
          <w:bCs/>
          <w:color w:val="000000" w:themeColor="text1"/>
          <w:sz w:val="24"/>
          <w:szCs w:val="24"/>
        </w:rPr>
      </w:pPr>
      <w:r w:rsidRPr="00663DD1">
        <w:rPr>
          <w:rFonts w:ascii="Times New Roman" w:hAnsi="Times New Roman" w:cs="Times New Roman"/>
          <w:color w:val="000000" w:themeColor="text1"/>
          <w:sz w:val="24"/>
          <w:szCs w:val="24"/>
        </w:rPr>
        <w:t xml:space="preserve">Engagement is fostered when employees are allowed to contribute </w:t>
      </w:r>
      <w:r>
        <w:rPr>
          <w:rFonts w:ascii="Times New Roman" w:hAnsi="Times New Roman" w:cs="Times New Roman"/>
          <w:color w:val="000000" w:themeColor="text1"/>
          <w:sz w:val="24"/>
          <w:szCs w:val="24"/>
        </w:rPr>
        <w:t xml:space="preserve">to </w:t>
      </w:r>
      <w:r w:rsidRPr="00663DD1">
        <w:rPr>
          <w:rFonts w:ascii="Times New Roman" w:hAnsi="Times New Roman" w:cs="Times New Roman"/>
          <w:color w:val="000000" w:themeColor="text1"/>
          <w:sz w:val="24"/>
          <w:szCs w:val="24"/>
        </w:rPr>
        <w:t>decision</w:t>
      </w:r>
      <w:r w:rsidR="00B345EA">
        <w:rPr>
          <w:rFonts w:ascii="Times New Roman" w:hAnsi="Times New Roman" w:cs="Times New Roman"/>
          <w:color w:val="000000" w:themeColor="text1"/>
          <w:sz w:val="24"/>
          <w:szCs w:val="24"/>
        </w:rPr>
        <w:t>-</w:t>
      </w:r>
      <w:r w:rsidRPr="00663DD1">
        <w:rPr>
          <w:rFonts w:ascii="Times New Roman" w:hAnsi="Times New Roman" w:cs="Times New Roman"/>
          <w:color w:val="000000" w:themeColor="text1"/>
          <w:sz w:val="24"/>
          <w:szCs w:val="24"/>
        </w:rPr>
        <w:t xml:space="preserve">making processes and share their suggestions and concerns (Raza &amp; Nadeem, 2018). </w:t>
      </w:r>
      <w:r w:rsidR="003640A2">
        <w:rPr>
          <w:rFonts w:ascii="Times New Roman" w:hAnsi="Times New Roman" w:cs="Times New Roman"/>
          <w:color w:val="000000" w:themeColor="text1"/>
          <w:sz w:val="24"/>
          <w:szCs w:val="24"/>
        </w:rPr>
        <w:t>The e</w:t>
      </w:r>
      <w:r w:rsidRPr="00663DD1">
        <w:rPr>
          <w:rFonts w:ascii="Times New Roman" w:hAnsi="Times New Roman" w:cs="Times New Roman"/>
          <w:color w:val="000000" w:themeColor="text1"/>
          <w:sz w:val="24"/>
          <w:szCs w:val="24"/>
        </w:rPr>
        <w:t xml:space="preserve">mployee </w:t>
      </w:r>
      <w:r w:rsidRPr="000B05B7">
        <w:rPr>
          <w:rFonts w:ascii="Times New Roman" w:hAnsi="Times New Roman" w:cs="Times New Roman"/>
          <w:color w:val="000000" w:themeColor="text1"/>
          <w:sz w:val="24"/>
          <w:szCs w:val="24"/>
        </w:rPr>
        <w:t xml:space="preserve">voice </w:t>
      </w:r>
      <w:r w:rsidR="003640A2" w:rsidRPr="000B05B7">
        <w:rPr>
          <w:rFonts w:ascii="Times New Roman" w:hAnsi="Times New Roman" w:cs="Times New Roman"/>
          <w:color w:val="000000" w:themeColor="text1"/>
          <w:sz w:val="24"/>
          <w:szCs w:val="24"/>
        </w:rPr>
        <w:t xml:space="preserve">perspective </w:t>
      </w:r>
      <w:r w:rsidRPr="000B05B7">
        <w:rPr>
          <w:rFonts w:ascii="Times New Roman" w:hAnsi="Times New Roman" w:cs="Times New Roman"/>
          <w:color w:val="000000" w:themeColor="text1"/>
          <w:sz w:val="24"/>
          <w:szCs w:val="24"/>
        </w:rPr>
        <w:t>(Dundon et al., 2004) suggest</w:t>
      </w:r>
      <w:r w:rsidR="00B345EA" w:rsidRPr="000B05B7">
        <w:rPr>
          <w:rFonts w:ascii="Times New Roman" w:hAnsi="Times New Roman" w:cs="Times New Roman"/>
          <w:color w:val="000000" w:themeColor="text1"/>
          <w:sz w:val="24"/>
          <w:szCs w:val="24"/>
        </w:rPr>
        <w:t>s</w:t>
      </w:r>
      <w:r w:rsidRPr="000B05B7">
        <w:rPr>
          <w:rFonts w:ascii="Times New Roman" w:hAnsi="Times New Roman" w:cs="Times New Roman"/>
          <w:color w:val="000000" w:themeColor="text1"/>
          <w:sz w:val="24"/>
          <w:szCs w:val="24"/>
        </w:rPr>
        <w:t xml:space="preserve"> that by being able to </w:t>
      </w:r>
      <w:r w:rsidRPr="00663DD1">
        <w:rPr>
          <w:rFonts w:ascii="Times New Roman" w:hAnsi="Times New Roman" w:cs="Times New Roman"/>
          <w:color w:val="000000" w:themeColor="text1"/>
          <w:sz w:val="24"/>
          <w:szCs w:val="24"/>
        </w:rPr>
        <w:t xml:space="preserve">voice their thoughts and reasoning regarding organizational operating procedures, employees might increase </w:t>
      </w:r>
      <w:r w:rsidR="00B345EA">
        <w:rPr>
          <w:rFonts w:ascii="Times New Roman" w:hAnsi="Times New Roman" w:cs="Times New Roman"/>
          <w:color w:val="000000" w:themeColor="text1"/>
          <w:sz w:val="24"/>
          <w:szCs w:val="24"/>
        </w:rPr>
        <w:t xml:space="preserve">their </w:t>
      </w:r>
      <w:r w:rsidRPr="00663DD1">
        <w:rPr>
          <w:rFonts w:ascii="Times New Roman" w:hAnsi="Times New Roman" w:cs="Times New Roman"/>
          <w:color w:val="000000" w:themeColor="text1"/>
          <w:sz w:val="24"/>
          <w:szCs w:val="24"/>
        </w:rPr>
        <w:t>level of engagement towards the organization (Besieux et al., 2015)</w:t>
      </w:r>
      <w:r w:rsidR="005D77EA">
        <w:rPr>
          <w:rFonts w:ascii="Times New Roman" w:hAnsi="Times New Roman" w:cs="Times New Roman"/>
          <w:color w:val="000000" w:themeColor="text1"/>
          <w:sz w:val="24"/>
          <w:szCs w:val="24"/>
        </w:rPr>
        <w:t xml:space="preserve"> by being more involved in the everyday happenings in the organization</w:t>
      </w:r>
      <w:r w:rsidRPr="00663DD1">
        <w:rPr>
          <w:rFonts w:ascii="Times New Roman" w:hAnsi="Times New Roman" w:cs="Times New Roman"/>
          <w:color w:val="000000" w:themeColor="text1"/>
          <w:sz w:val="24"/>
          <w:szCs w:val="24"/>
        </w:rPr>
        <w:t xml:space="preserve">. </w:t>
      </w:r>
      <w:r w:rsidR="005D77EA">
        <w:rPr>
          <w:rFonts w:ascii="Times New Roman" w:hAnsi="Times New Roman" w:cs="Times New Roman"/>
          <w:color w:val="000000" w:themeColor="text1"/>
          <w:sz w:val="24"/>
          <w:szCs w:val="24"/>
        </w:rPr>
        <w:t>These types of involvement p</w:t>
      </w:r>
      <w:r w:rsidRPr="00663DD1">
        <w:rPr>
          <w:rFonts w:ascii="Times New Roman" w:hAnsi="Times New Roman" w:cs="Times New Roman"/>
          <w:color w:val="000000" w:themeColor="text1"/>
          <w:sz w:val="24"/>
          <w:szCs w:val="24"/>
        </w:rPr>
        <w:t xml:space="preserve">ractices </w:t>
      </w:r>
      <w:r w:rsidR="005D77EA">
        <w:rPr>
          <w:rFonts w:ascii="Times New Roman" w:hAnsi="Times New Roman" w:cs="Times New Roman"/>
          <w:color w:val="000000" w:themeColor="text1"/>
          <w:sz w:val="24"/>
          <w:szCs w:val="24"/>
        </w:rPr>
        <w:t xml:space="preserve">are likely to </w:t>
      </w:r>
      <w:r w:rsidRPr="00663DD1">
        <w:rPr>
          <w:rFonts w:ascii="Times New Roman" w:hAnsi="Times New Roman" w:cs="Times New Roman"/>
          <w:color w:val="000000" w:themeColor="text1"/>
          <w:sz w:val="24"/>
          <w:szCs w:val="24"/>
        </w:rPr>
        <w:t>facilitate dialogue between management and employees, giving employees the chance to communicate their concerns, provide feedback, gain insights and potentially influence managerial and organizational decisions, thus generating opportunities for employees to foster greater feelings of control and sense of acknowledgment and respect (Holland et al., 2017)</w:t>
      </w:r>
      <w:r w:rsidR="005D77EA">
        <w:rPr>
          <w:rFonts w:ascii="Times New Roman" w:hAnsi="Times New Roman" w:cs="Times New Roman"/>
          <w:color w:val="000000" w:themeColor="text1"/>
          <w:sz w:val="24"/>
          <w:szCs w:val="24"/>
        </w:rPr>
        <w:t xml:space="preserve">, resulting in increased </w:t>
      </w:r>
      <w:r w:rsidR="00F207AA">
        <w:rPr>
          <w:rFonts w:ascii="Times New Roman" w:hAnsi="Times New Roman" w:cs="Times New Roman"/>
          <w:color w:val="000000" w:themeColor="text1"/>
          <w:sz w:val="24"/>
          <w:szCs w:val="24"/>
        </w:rPr>
        <w:t xml:space="preserve">levels of </w:t>
      </w:r>
      <w:r w:rsidR="005D77EA">
        <w:rPr>
          <w:rFonts w:ascii="Times New Roman" w:hAnsi="Times New Roman" w:cs="Times New Roman"/>
          <w:color w:val="000000" w:themeColor="text1"/>
          <w:sz w:val="24"/>
          <w:szCs w:val="24"/>
        </w:rPr>
        <w:t xml:space="preserve">employee </w:t>
      </w:r>
      <w:r w:rsidRPr="00663DD1">
        <w:rPr>
          <w:rFonts w:ascii="Times New Roman" w:hAnsi="Times New Roman" w:cs="Times New Roman"/>
          <w:color w:val="000000" w:themeColor="text1"/>
          <w:sz w:val="24"/>
          <w:szCs w:val="24"/>
        </w:rPr>
        <w:t xml:space="preserve">engagement. Therefore, based on extant </w:t>
      </w:r>
      <w:r w:rsidRPr="00FE735A">
        <w:rPr>
          <w:rFonts w:ascii="Times New Roman" w:hAnsi="Times New Roman" w:cs="Times New Roman"/>
          <w:color w:val="auto"/>
          <w:sz w:val="24"/>
          <w:szCs w:val="24"/>
        </w:rPr>
        <w:t xml:space="preserve">literature and theory, </w:t>
      </w:r>
      <w:r w:rsidRPr="00663DD1">
        <w:rPr>
          <w:rFonts w:ascii="Times New Roman" w:hAnsi="Times New Roman" w:cs="Times New Roman"/>
          <w:color w:val="000000" w:themeColor="text1"/>
          <w:sz w:val="24"/>
          <w:szCs w:val="24"/>
        </w:rPr>
        <w:t>we propose the following hypothesis:</w:t>
      </w:r>
    </w:p>
    <w:p w14:paraId="429B3F6D" w14:textId="77777777" w:rsidR="00C933D1" w:rsidRPr="00663DD1" w:rsidRDefault="00C933D1" w:rsidP="00C933D1">
      <w:pPr>
        <w:spacing w:line="480" w:lineRule="auto"/>
        <w:ind w:firstLine="720"/>
        <w:rPr>
          <w:rFonts w:ascii="Times New Roman" w:hAnsi="Times New Roman" w:cs="Times New Roman"/>
          <w:b/>
          <w:bCs/>
          <w:color w:val="000000" w:themeColor="text1"/>
          <w:sz w:val="24"/>
          <w:szCs w:val="24"/>
        </w:rPr>
      </w:pPr>
      <w:r w:rsidRPr="00663DD1">
        <w:rPr>
          <w:rFonts w:ascii="Times New Roman" w:hAnsi="Times New Roman" w:cs="Times New Roman"/>
          <w:b/>
          <w:bCs/>
          <w:color w:val="000000" w:themeColor="text1"/>
          <w:sz w:val="24"/>
          <w:szCs w:val="24"/>
        </w:rPr>
        <w:t xml:space="preserve">Hypothesis 5: </w:t>
      </w:r>
      <w:r w:rsidRPr="00663DD1">
        <w:rPr>
          <w:rFonts w:ascii="Times New Roman" w:hAnsi="Times New Roman" w:cs="Times New Roman"/>
          <w:color w:val="000000" w:themeColor="text1"/>
          <w:sz w:val="24"/>
          <w:szCs w:val="24"/>
        </w:rPr>
        <w:t>Employee involvement is positively related to employee engagement.</w:t>
      </w:r>
    </w:p>
    <w:p w14:paraId="58DD11D6" w14:textId="77777777" w:rsidR="00C933D1" w:rsidRPr="00663DD1" w:rsidRDefault="00C933D1" w:rsidP="00C933D1">
      <w:pPr>
        <w:spacing w:line="480" w:lineRule="auto"/>
        <w:rPr>
          <w:rFonts w:ascii="Times New Roman" w:hAnsi="Times New Roman" w:cs="Times New Roman"/>
          <w:b/>
          <w:bCs/>
          <w:color w:val="000000" w:themeColor="text1"/>
          <w:sz w:val="24"/>
          <w:szCs w:val="24"/>
        </w:rPr>
      </w:pPr>
      <w:r w:rsidRPr="00663DD1">
        <w:rPr>
          <w:rFonts w:ascii="Times New Roman" w:hAnsi="Times New Roman" w:cs="Times New Roman"/>
          <w:b/>
          <w:bCs/>
          <w:color w:val="000000" w:themeColor="text1"/>
          <w:sz w:val="24"/>
          <w:szCs w:val="24"/>
        </w:rPr>
        <w:lastRenderedPageBreak/>
        <w:t xml:space="preserve">Employee Involvement as a Mediator </w:t>
      </w:r>
    </w:p>
    <w:p w14:paraId="34022565" w14:textId="05ECF246" w:rsidR="00C933D1" w:rsidRPr="00663DD1" w:rsidRDefault="00C933D1" w:rsidP="00C933D1">
      <w:pPr>
        <w:spacing w:line="480" w:lineRule="auto"/>
        <w:ind w:firstLine="720"/>
        <w:rPr>
          <w:rFonts w:ascii="Times New Roman" w:hAnsi="Times New Roman" w:cs="Times New Roman"/>
          <w:b/>
          <w:bCs/>
          <w:color w:val="000000" w:themeColor="text1"/>
          <w:sz w:val="24"/>
          <w:szCs w:val="24"/>
        </w:rPr>
      </w:pPr>
      <w:r w:rsidRPr="00663DD1">
        <w:rPr>
          <w:rFonts w:ascii="Times New Roman" w:hAnsi="Times New Roman" w:cs="Times New Roman"/>
          <w:color w:val="000000" w:themeColor="text1"/>
          <w:sz w:val="24"/>
          <w:szCs w:val="24"/>
        </w:rPr>
        <w:t>We have argued that effective communication and trust are positively related to employee involvement and employee engagement, respectively,</w:t>
      </w:r>
      <w:r w:rsidRPr="00663DD1">
        <w:rPr>
          <w:rFonts w:ascii="Times New Roman" w:hAnsi="Times New Roman" w:cs="Times New Roman"/>
          <w:color w:val="000000" w:themeColor="text1"/>
          <w:sz w:val="24"/>
          <w:szCs w:val="24"/>
          <w:shd w:val="clear" w:color="auto" w:fill="FFFFFF"/>
        </w:rPr>
        <w:t xml:space="preserve"> and that employee involvement is also positively related to employee engagement. Building and following the logic of Hypotheses 1-5, we further suggest that the relationship between effective communication and employee engagement as well as between trust and employee engagement will be partially mediated by employee involvement. </w:t>
      </w:r>
      <w:r w:rsidRPr="00663DD1">
        <w:rPr>
          <w:rFonts w:ascii="Times New Roman" w:hAnsi="Times New Roman" w:cs="Times New Roman"/>
          <w:color w:val="000000" w:themeColor="text1"/>
          <w:sz w:val="24"/>
          <w:szCs w:val="24"/>
        </w:rPr>
        <w:t xml:space="preserve">We have also argued that </w:t>
      </w:r>
      <w:r w:rsidR="0051156D">
        <w:rPr>
          <w:rFonts w:ascii="Times New Roman" w:hAnsi="Times New Roman" w:cs="Times New Roman"/>
          <w:color w:val="000000" w:themeColor="text1"/>
          <w:sz w:val="24"/>
          <w:szCs w:val="24"/>
        </w:rPr>
        <w:t xml:space="preserve">interpersonal </w:t>
      </w:r>
      <w:r w:rsidRPr="00663DD1">
        <w:rPr>
          <w:rFonts w:ascii="Times New Roman" w:hAnsi="Times New Roman" w:cs="Times New Roman"/>
          <w:color w:val="000000" w:themeColor="text1"/>
          <w:sz w:val="24"/>
          <w:szCs w:val="24"/>
        </w:rPr>
        <w:t xml:space="preserve">trust is positively related to employee involvement and employee engagement. We argue that </w:t>
      </w:r>
      <w:r w:rsidRPr="00663DD1">
        <w:rPr>
          <w:rFonts w:ascii="Times New Roman" w:hAnsi="Times New Roman" w:cs="Times New Roman"/>
          <w:color w:val="000000" w:themeColor="text1"/>
          <w:sz w:val="24"/>
          <w:szCs w:val="24"/>
          <w:shd w:val="clear" w:color="auto" w:fill="FFFFFF"/>
        </w:rPr>
        <w:t>to build high-involvement environments, trusting and supportive relationships should be first established. These trusting relationships involve participation and collaborations that enhance intrinsic motivations that connect to emotion and meaningfulness. In support, trust and communication have been shown to enhance employee participation (involvement) and performance (Thomas et al., 2009). Effective communication, especially involving communication with top management combined with employee involvement has also been found to create positive employee attitudes (Mahajan et al., 2012). The effectiveness of a group, characterized among other factors by interdependence and shared responsibility, relies on the sharing of knowledge and also on group members</w:t>
      </w:r>
      <w:r w:rsidR="001710CE">
        <w:rPr>
          <w:rFonts w:ascii="Times New Roman" w:hAnsi="Times New Roman" w:cs="Times New Roman"/>
          <w:color w:val="000000" w:themeColor="text1"/>
          <w:sz w:val="24"/>
          <w:szCs w:val="24"/>
          <w:shd w:val="clear" w:color="auto" w:fill="FFFFFF"/>
        </w:rPr>
        <w:t>’</w:t>
      </w:r>
      <w:r w:rsidRPr="00663DD1">
        <w:rPr>
          <w:rFonts w:ascii="Times New Roman" w:hAnsi="Times New Roman" w:cs="Times New Roman"/>
          <w:color w:val="000000" w:themeColor="text1"/>
          <w:sz w:val="24"/>
          <w:szCs w:val="24"/>
          <w:shd w:val="clear" w:color="auto" w:fill="FFFFFF"/>
        </w:rPr>
        <w:t xml:space="preserve"> willingness to speak up (Rees, 2013). This suggests that </w:t>
      </w:r>
      <w:r w:rsidRPr="00663DD1">
        <w:rPr>
          <w:rFonts w:ascii="Times New Roman" w:hAnsi="Times New Roman" w:cs="Times New Roman"/>
          <w:color w:val="000000" w:themeColor="text1"/>
          <w:sz w:val="24"/>
          <w:szCs w:val="24"/>
        </w:rPr>
        <w:t xml:space="preserve">employees are more willing to share insights and voice concerns in trusting environments (Constantin &amp; Baias, 2015) that will allow for their participation and will motivate them to participate in work activities that result in positive outcomes. </w:t>
      </w:r>
      <w:r w:rsidRPr="00663DD1">
        <w:rPr>
          <w:rFonts w:ascii="Times New Roman" w:hAnsi="Times New Roman" w:cs="Times New Roman"/>
          <w:color w:val="000000" w:themeColor="text1"/>
          <w:sz w:val="24"/>
          <w:szCs w:val="24"/>
          <w:shd w:val="clear" w:color="auto" w:fill="FFFFFF"/>
        </w:rPr>
        <w:t xml:space="preserve">Furthermore, for employees to be engaged, organizations should provide information regarding their roles and responsibilities as well as allow them to voice their opinions and participate in </w:t>
      </w:r>
      <w:r w:rsidR="006D6104">
        <w:rPr>
          <w:rFonts w:ascii="Times New Roman" w:hAnsi="Times New Roman" w:cs="Times New Roman"/>
          <w:color w:val="000000" w:themeColor="text1"/>
          <w:sz w:val="24"/>
          <w:szCs w:val="24"/>
          <w:shd w:val="clear" w:color="auto" w:fill="FFFFFF"/>
        </w:rPr>
        <w:t xml:space="preserve">the </w:t>
      </w:r>
      <w:r w:rsidRPr="00663DD1">
        <w:rPr>
          <w:rFonts w:ascii="Times New Roman" w:hAnsi="Times New Roman" w:cs="Times New Roman"/>
          <w:color w:val="000000" w:themeColor="text1"/>
          <w:sz w:val="24"/>
          <w:szCs w:val="24"/>
          <w:shd w:val="clear" w:color="auto" w:fill="FFFFFF"/>
        </w:rPr>
        <w:lastRenderedPageBreak/>
        <w:t>decision</w:t>
      </w:r>
      <w:r w:rsidR="001710CE">
        <w:rPr>
          <w:rFonts w:ascii="Times New Roman" w:hAnsi="Times New Roman" w:cs="Times New Roman"/>
          <w:color w:val="000000" w:themeColor="text1"/>
          <w:sz w:val="24"/>
          <w:szCs w:val="24"/>
          <w:shd w:val="clear" w:color="auto" w:fill="FFFFFF"/>
        </w:rPr>
        <w:t>-</w:t>
      </w:r>
      <w:r w:rsidRPr="00663DD1">
        <w:rPr>
          <w:rFonts w:ascii="Times New Roman" w:hAnsi="Times New Roman" w:cs="Times New Roman"/>
          <w:color w:val="000000" w:themeColor="text1"/>
          <w:sz w:val="24"/>
          <w:szCs w:val="24"/>
          <w:shd w:val="clear" w:color="auto" w:fill="FFFFFF"/>
        </w:rPr>
        <w:t>making process that affect</w:t>
      </w:r>
      <w:r w:rsidR="001710CE">
        <w:rPr>
          <w:rFonts w:ascii="Times New Roman" w:hAnsi="Times New Roman" w:cs="Times New Roman"/>
          <w:color w:val="000000" w:themeColor="text1"/>
          <w:sz w:val="24"/>
          <w:szCs w:val="24"/>
          <w:shd w:val="clear" w:color="auto" w:fill="FFFFFF"/>
        </w:rPr>
        <w:t>s</w:t>
      </w:r>
      <w:r w:rsidRPr="00663DD1">
        <w:rPr>
          <w:rFonts w:ascii="Times New Roman" w:hAnsi="Times New Roman" w:cs="Times New Roman"/>
          <w:color w:val="000000" w:themeColor="text1"/>
          <w:sz w:val="24"/>
          <w:szCs w:val="24"/>
          <w:shd w:val="clear" w:color="auto" w:fill="FFFFFF"/>
        </w:rPr>
        <w:t xml:space="preserve"> them (Rana, 2015). </w:t>
      </w:r>
      <w:r w:rsidRPr="00663DD1">
        <w:rPr>
          <w:rFonts w:ascii="Times New Roman" w:hAnsi="Times New Roman" w:cs="Times New Roman"/>
          <w:color w:val="000000" w:themeColor="text1"/>
          <w:sz w:val="24"/>
          <w:szCs w:val="24"/>
        </w:rPr>
        <w:t>Given this logic, we propose the following hypotheses:</w:t>
      </w:r>
    </w:p>
    <w:p w14:paraId="516167AF" w14:textId="77777777" w:rsidR="00C933D1" w:rsidRPr="00663DD1" w:rsidRDefault="00C933D1" w:rsidP="00C933D1">
      <w:pPr>
        <w:spacing w:line="480" w:lineRule="auto"/>
        <w:ind w:firstLine="720"/>
        <w:rPr>
          <w:rFonts w:ascii="Times New Roman" w:hAnsi="Times New Roman" w:cs="Times New Roman"/>
          <w:color w:val="000000" w:themeColor="text1"/>
          <w:sz w:val="24"/>
          <w:szCs w:val="24"/>
        </w:rPr>
      </w:pPr>
      <w:r w:rsidRPr="00663DD1">
        <w:rPr>
          <w:rFonts w:ascii="Times New Roman" w:hAnsi="Times New Roman" w:cs="Times New Roman"/>
          <w:b/>
          <w:bCs/>
          <w:color w:val="000000" w:themeColor="text1"/>
          <w:sz w:val="24"/>
          <w:szCs w:val="24"/>
        </w:rPr>
        <w:t xml:space="preserve">Hypothesis 6a: </w:t>
      </w:r>
      <w:r w:rsidRPr="00663DD1">
        <w:rPr>
          <w:rFonts w:ascii="Times New Roman" w:hAnsi="Times New Roman" w:cs="Times New Roman"/>
          <w:color w:val="000000" w:themeColor="text1"/>
          <w:sz w:val="24"/>
          <w:szCs w:val="24"/>
        </w:rPr>
        <w:t xml:space="preserve">Employee involvement partially mediates the relationship between effective communications and employee engagement. </w:t>
      </w:r>
    </w:p>
    <w:p w14:paraId="20D3962B" w14:textId="667D59A9" w:rsidR="00C933D1" w:rsidRPr="00663DD1" w:rsidRDefault="00C933D1" w:rsidP="00C933D1">
      <w:pPr>
        <w:spacing w:line="480" w:lineRule="auto"/>
        <w:ind w:firstLine="720"/>
        <w:rPr>
          <w:rFonts w:ascii="Times New Roman" w:hAnsi="Times New Roman" w:cs="Times New Roman"/>
          <w:color w:val="000000" w:themeColor="text1"/>
          <w:sz w:val="24"/>
          <w:szCs w:val="24"/>
        </w:rPr>
      </w:pPr>
      <w:r w:rsidRPr="00663DD1">
        <w:rPr>
          <w:rFonts w:ascii="Times New Roman" w:hAnsi="Times New Roman" w:cs="Times New Roman"/>
          <w:b/>
          <w:bCs/>
          <w:color w:val="000000" w:themeColor="text1"/>
          <w:sz w:val="24"/>
          <w:szCs w:val="24"/>
        </w:rPr>
        <w:t xml:space="preserve">Hypothesis 6b: </w:t>
      </w:r>
      <w:r w:rsidRPr="00663DD1">
        <w:rPr>
          <w:rFonts w:ascii="Times New Roman" w:hAnsi="Times New Roman" w:cs="Times New Roman"/>
          <w:color w:val="000000" w:themeColor="text1"/>
          <w:sz w:val="24"/>
          <w:szCs w:val="24"/>
        </w:rPr>
        <w:t xml:space="preserve">Employee involvement partially mediates the relationship between </w:t>
      </w:r>
      <w:r w:rsidR="00F4393D">
        <w:rPr>
          <w:rFonts w:ascii="Times New Roman" w:hAnsi="Times New Roman" w:cs="Times New Roman"/>
          <w:color w:val="000000" w:themeColor="text1"/>
          <w:sz w:val="24"/>
          <w:szCs w:val="24"/>
        </w:rPr>
        <w:t xml:space="preserve">interpersonal </w:t>
      </w:r>
      <w:r w:rsidRPr="00663DD1">
        <w:rPr>
          <w:rFonts w:ascii="Times New Roman" w:hAnsi="Times New Roman" w:cs="Times New Roman"/>
          <w:color w:val="000000" w:themeColor="text1"/>
          <w:sz w:val="24"/>
          <w:szCs w:val="24"/>
        </w:rPr>
        <w:t>trust and employee engagement.</w:t>
      </w:r>
    </w:p>
    <w:p w14:paraId="7034B12E" w14:textId="77777777" w:rsidR="00C933D1" w:rsidRPr="00663DD1" w:rsidRDefault="00C933D1" w:rsidP="00C933D1">
      <w:pPr>
        <w:spacing w:line="480" w:lineRule="auto"/>
        <w:ind w:firstLine="720"/>
        <w:rPr>
          <w:rFonts w:ascii="Times New Roman" w:hAnsi="Times New Roman" w:cs="Times New Roman"/>
          <w:color w:val="000000" w:themeColor="text1"/>
          <w:sz w:val="24"/>
          <w:szCs w:val="24"/>
        </w:rPr>
      </w:pPr>
      <w:r w:rsidRPr="00663DD1">
        <w:rPr>
          <w:rFonts w:ascii="Times New Roman" w:hAnsi="Times New Roman" w:cs="Times New Roman"/>
          <w:color w:val="000000" w:themeColor="text1"/>
          <w:sz w:val="24"/>
          <w:szCs w:val="24"/>
        </w:rPr>
        <w:t>Figure 1 below summarizes the hypothesized relationships proposed to be tested in this dissertation.</w:t>
      </w:r>
    </w:p>
    <w:p w14:paraId="307E2F71" w14:textId="77777777" w:rsidR="00C933D1" w:rsidRDefault="00C933D1" w:rsidP="00C933D1">
      <w:pPr>
        <w:spacing w:line="480" w:lineRule="auto"/>
        <w:ind w:firstLine="720"/>
        <w:rPr>
          <w:rFonts w:asciiTheme="majorBidi" w:hAnsiTheme="majorBidi" w:cstheme="majorBidi"/>
          <w:color w:val="000000" w:themeColor="text1"/>
        </w:rPr>
      </w:pPr>
    </w:p>
    <w:p w14:paraId="73EED418" w14:textId="2F75D58B" w:rsidR="00C933D1" w:rsidRDefault="00C933D1" w:rsidP="00C933D1">
      <w:pPr>
        <w:spacing w:line="480" w:lineRule="auto"/>
        <w:ind w:firstLine="720"/>
        <w:rPr>
          <w:rFonts w:asciiTheme="majorBidi" w:hAnsiTheme="majorBidi" w:cstheme="majorBidi"/>
          <w:color w:val="000000" w:themeColor="text1"/>
        </w:rPr>
      </w:pPr>
    </w:p>
    <w:p w14:paraId="568DF45C" w14:textId="1EE45679" w:rsidR="00DE44D7" w:rsidRDefault="00DE44D7" w:rsidP="00C933D1">
      <w:pPr>
        <w:spacing w:line="480" w:lineRule="auto"/>
        <w:ind w:firstLine="720"/>
        <w:rPr>
          <w:rFonts w:asciiTheme="majorBidi" w:hAnsiTheme="majorBidi" w:cstheme="majorBidi"/>
          <w:color w:val="000000" w:themeColor="text1"/>
        </w:rPr>
      </w:pPr>
    </w:p>
    <w:p w14:paraId="38D62CC2" w14:textId="172881F8" w:rsidR="00DE44D7" w:rsidRDefault="00DE44D7" w:rsidP="00C933D1">
      <w:pPr>
        <w:spacing w:line="480" w:lineRule="auto"/>
        <w:ind w:firstLine="720"/>
        <w:rPr>
          <w:rFonts w:asciiTheme="majorBidi" w:hAnsiTheme="majorBidi" w:cstheme="majorBidi"/>
          <w:color w:val="000000" w:themeColor="text1"/>
        </w:rPr>
      </w:pPr>
    </w:p>
    <w:p w14:paraId="080ED207" w14:textId="3B9BFC3C" w:rsidR="00F441DE" w:rsidRDefault="00F441DE" w:rsidP="00C933D1">
      <w:pPr>
        <w:spacing w:line="480" w:lineRule="auto"/>
        <w:ind w:firstLine="720"/>
        <w:rPr>
          <w:rFonts w:asciiTheme="majorBidi" w:hAnsiTheme="majorBidi" w:cstheme="majorBidi"/>
          <w:color w:val="000000" w:themeColor="text1"/>
        </w:rPr>
      </w:pPr>
    </w:p>
    <w:p w14:paraId="6A284B48" w14:textId="5F154CFA" w:rsidR="00F441DE" w:rsidRDefault="00F441DE" w:rsidP="00C933D1">
      <w:pPr>
        <w:spacing w:line="480" w:lineRule="auto"/>
        <w:ind w:firstLine="720"/>
        <w:rPr>
          <w:rFonts w:asciiTheme="majorBidi" w:hAnsiTheme="majorBidi" w:cstheme="majorBidi"/>
          <w:color w:val="000000" w:themeColor="text1"/>
        </w:rPr>
      </w:pPr>
    </w:p>
    <w:p w14:paraId="4F36F294" w14:textId="0A04F6DA" w:rsidR="00D640F9" w:rsidRDefault="00D640F9" w:rsidP="00C933D1">
      <w:pPr>
        <w:spacing w:line="480" w:lineRule="auto"/>
        <w:ind w:firstLine="720"/>
        <w:rPr>
          <w:rFonts w:asciiTheme="majorBidi" w:hAnsiTheme="majorBidi" w:cstheme="majorBidi"/>
          <w:color w:val="000000" w:themeColor="text1"/>
        </w:rPr>
      </w:pPr>
    </w:p>
    <w:p w14:paraId="7B7ECFED" w14:textId="2470AEF1" w:rsidR="00D640F9" w:rsidRDefault="00D640F9" w:rsidP="00C933D1">
      <w:pPr>
        <w:spacing w:line="480" w:lineRule="auto"/>
        <w:ind w:firstLine="720"/>
        <w:rPr>
          <w:rFonts w:asciiTheme="majorBidi" w:hAnsiTheme="majorBidi" w:cstheme="majorBidi"/>
          <w:color w:val="000000" w:themeColor="text1"/>
        </w:rPr>
      </w:pPr>
    </w:p>
    <w:p w14:paraId="11F42AD8" w14:textId="1CB197A9" w:rsidR="00D640F9" w:rsidRDefault="00D640F9" w:rsidP="00C933D1">
      <w:pPr>
        <w:spacing w:line="480" w:lineRule="auto"/>
        <w:ind w:firstLine="720"/>
        <w:rPr>
          <w:rFonts w:asciiTheme="majorBidi" w:hAnsiTheme="majorBidi" w:cstheme="majorBidi"/>
          <w:color w:val="000000" w:themeColor="text1"/>
        </w:rPr>
      </w:pPr>
    </w:p>
    <w:p w14:paraId="6413FECA" w14:textId="6AE4CB4C" w:rsidR="00D640F9" w:rsidRDefault="00D640F9" w:rsidP="00C933D1">
      <w:pPr>
        <w:spacing w:line="480" w:lineRule="auto"/>
        <w:ind w:firstLine="720"/>
        <w:rPr>
          <w:rFonts w:asciiTheme="majorBidi" w:hAnsiTheme="majorBidi" w:cstheme="majorBidi"/>
          <w:color w:val="000000" w:themeColor="text1"/>
        </w:rPr>
      </w:pPr>
    </w:p>
    <w:p w14:paraId="66580B0F" w14:textId="6995ED2A" w:rsidR="00D640F9" w:rsidRDefault="00D640F9" w:rsidP="00C933D1">
      <w:pPr>
        <w:spacing w:line="480" w:lineRule="auto"/>
        <w:ind w:firstLine="720"/>
        <w:rPr>
          <w:rFonts w:asciiTheme="majorBidi" w:hAnsiTheme="majorBidi" w:cstheme="majorBidi"/>
          <w:color w:val="000000" w:themeColor="text1"/>
        </w:rPr>
      </w:pPr>
    </w:p>
    <w:p w14:paraId="37B85AF2" w14:textId="2DA99828" w:rsidR="00D640F9" w:rsidRDefault="00D640F9" w:rsidP="00C933D1">
      <w:pPr>
        <w:spacing w:line="480" w:lineRule="auto"/>
        <w:ind w:firstLine="720"/>
        <w:rPr>
          <w:rFonts w:asciiTheme="majorBidi" w:hAnsiTheme="majorBidi" w:cstheme="majorBidi"/>
          <w:color w:val="000000" w:themeColor="text1"/>
        </w:rPr>
      </w:pPr>
    </w:p>
    <w:p w14:paraId="5E3EF52B" w14:textId="77777777" w:rsidR="00D640F9" w:rsidRPr="00663DD1" w:rsidRDefault="00D640F9" w:rsidP="00C933D1">
      <w:pPr>
        <w:spacing w:line="480" w:lineRule="auto"/>
        <w:ind w:firstLine="720"/>
        <w:rPr>
          <w:rFonts w:asciiTheme="majorBidi" w:hAnsiTheme="majorBidi" w:cstheme="majorBidi"/>
          <w:color w:val="000000" w:themeColor="text1"/>
        </w:rPr>
      </w:pPr>
    </w:p>
    <w:p w14:paraId="2C4B98F4" w14:textId="23BA3266" w:rsidR="00C933D1" w:rsidRDefault="00543F16" w:rsidP="00543F16">
      <w:pPr>
        <w:pStyle w:val="Caption"/>
        <w:rPr>
          <w:rFonts w:ascii="Times New Roman" w:hAnsi="Times New Roman" w:cs="Times New Roman"/>
          <w:b/>
          <w:bCs/>
          <w:i w:val="0"/>
          <w:iCs w:val="0"/>
          <w:color w:val="000000" w:themeColor="text1"/>
          <w:sz w:val="24"/>
          <w:szCs w:val="24"/>
        </w:rPr>
      </w:pPr>
      <w:bookmarkStart w:id="169" w:name="_Toc75091231"/>
      <w:r w:rsidRPr="00543F16">
        <w:rPr>
          <w:rFonts w:ascii="Times New Roman" w:hAnsi="Times New Roman" w:cs="Times New Roman"/>
          <w:b/>
          <w:bCs/>
          <w:i w:val="0"/>
          <w:iCs w:val="0"/>
          <w:color w:val="000000" w:themeColor="text1"/>
          <w:sz w:val="24"/>
          <w:szCs w:val="24"/>
        </w:rPr>
        <w:lastRenderedPageBreak/>
        <w:t xml:space="preserve">Figure </w:t>
      </w:r>
      <w:r w:rsidRPr="00543F16">
        <w:rPr>
          <w:rFonts w:ascii="Times New Roman" w:hAnsi="Times New Roman" w:cs="Times New Roman"/>
          <w:b/>
          <w:bCs/>
          <w:i w:val="0"/>
          <w:iCs w:val="0"/>
          <w:color w:val="000000" w:themeColor="text1"/>
          <w:sz w:val="24"/>
          <w:szCs w:val="24"/>
        </w:rPr>
        <w:fldChar w:fldCharType="begin"/>
      </w:r>
      <w:r w:rsidRPr="00543F16">
        <w:rPr>
          <w:rFonts w:ascii="Times New Roman" w:hAnsi="Times New Roman" w:cs="Times New Roman"/>
          <w:b/>
          <w:bCs/>
          <w:i w:val="0"/>
          <w:iCs w:val="0"/>
          <w:color w:val="000000" w:themeColor="text1"/>
          <w:sz w:val="24"/>
          <w:szCs w:val="24"/>
        </w:rPr>
        <w:instrText xml:space="preserve"> SEQ Figure \* ARABIC </w:instrText>
      </w:r>
      <w:r w:rsidRPr="00543F16">
        <w:rPr>
          <w:rFonts w:ascii="Times New Roman" w:hAnsi="Times New Roman" w:cs="Times New Roman"/>
          <w:b/>
          <w:bCs/>
          <w:i w:val="0"/>
          <w:iCs w:val="0"/>
          <w:color w:val="000000" w:themeColor="text1"/>
          <w:sz w:val="24"/>
          <w:szCs w:val="24"/>
        </w:rPr>
        <w:fldChar w:fldCharType="separate"/>
      </w:r>
      <w:r>
        <w:rPr>
          <w:rFonts w:ascii="Times New Roman" w:hAnsi="Times New Roman" w:cs="Times New Roman"/>
          <w:b/>
          <w:bCs/>
          <w:i w:val="0"/>
          <w:iCs w:val="0"/>
          <w:noProof/>
          <w:color w:val="000000" w:themeColor="text1"/>
          <w:sz w:val="24"/>
          <w:szCs w:val="24"/>
        </w:rPr>
        <w:t>1</w:t>
      </w:r>
      <w:r w:rsidRPr="00543F16">
        <w:rPr>
          <w:rFonts w:ascii="Times New Roman" w:hAnsi="Times New Roman" w:cs="Times New Roman"/>
          <w:b/>
          <w:bCs/>
          <w:i w:val="0"/>
          <w:iCs w:val="0"/>
          <w:color w:val="000000" w:themeColor="text1"/>
          <w:sz w:val="24"/>
          <w:szCs w:val="24"/>
        </w:rPr>
        <w:fldChar w:fldCharType="end"/>
      </w:r>
      <w:r w:rsidRPr="00543F16">
        <w:rPr>
          <w:rFonts w:ascii="Times New Roman" w:hAnsi="Times New Roman" w:cs="Times New Roman"/>
          <w:b/>
          <w:bCs/>
          <w:i w:val="0"/>
          <w:iCs w:val="0"/>
          <w:color w:val="000000" w:themeColor="text1"/>
          <w:sz w:val="24"/>
          <w:szCs w:val="24"/>
        </w:rPr>
        <w:t xml:space="preserve">. </w:t>
      </w:r>
      <w:r w:rsidRPr="00663DD1">
        <w:rPr>
          <w:rFonts w:ascii="Times New Roman" w:hAnsi="Times New Roman" w:cs="Times New Roman"/>
          <w:b/>
          <w:bCs/>
          <w:i w:val="0"/>
          <w:iCs w:val="0"/>
          <w:color w:val="000000" w:themeColor="text1"/>
          <w:sz w:val="24"/>
          <w:szCs w:val="24"/>
        </w:rPr>
        <w:t>Conceptual Model</w:t>
      </w:r>
      <w:bookmarkEnd w:id="169"/>
    </w:p>
    <w:p w14:paraId="392C2F4C" w14:textId="77777777" w:rsidR="000449FD" w:rsidRPr="000449FD" w:rsidRDefault="000449FD" w:rsidP="000449FD"/>
    <w:p w14:paraId="6B378268" w14:textId="6CCDB331" w:rsidR="00C933D1" w:rsidRPr="00663DD1" w:rsidRDefault="000449FD" w:rsidP="00C933D1">
      <w:pPr>
        <w:spacing w:line="480" w:lineRule="auto"/>
        <w:rPr>
          <w:rFonts w:ascii="Times New Roman" w:hAnsi="Times New Roman" w:cs="Times New Roman"/>
          <w:color w:val="000000" w:themeColor="text1"/>
          <w:sz w:val="24"/>
          <w:szCs w:val="24"/>
        </w:rPr>
      </w:pPr>
      <w:r w:rsidRPr="000449FD">
        <w:rPr>
          <w:rFonts w:ascii="Times New Roman" w:hAnsi="Times New Roman" w:cs="Times New Roman"/>
          <w:noProof/>
          <w:color w:val="000000" w:themeColor="text1"/>
          <w:sz w:val="24"/>
          <w:szCs w:val="24"/>
        </w:rPr>
        <w:drawing>
          <wp:inline distT="0" distB="0" distL="0" distR="0" wp14:anchorId="2A603F63" wp14:editId="2823A112">
            <wp:extent cx="5943600" cy="2583815"/>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943600" cy="2583815"/>
                    </a:xfrm>
                    <a:prstGeom prst="rect">
                      <a:avLst/>
                    </a:prstGeom>
                  </pic:spPr>
                </pic:pic>
              </a:graphicData>
            </a:graphic>
          </wp:inline>
        </w:drawing>
      </w:r>
    </w:p>
    <w:p w14:paraId="4B92D1B5" w14:textId="77777777" w:rsidR="00C933D1" w:rsidRPr="00663DD1" w:rsidRDefault="00C933D1" w:rsidP="00C933D1">
      <w:pPr>
        <w:spacing w:line="480" w:lineRule="auto"/>
        <w:rPr>
          <w:rFonts w:ascii="Times New Roman" w:hAnsi="Times New Roman" w:cs="Times New Roman"/>
          <w:color w:val="000000" w:themeColor="text1"/>
          <w:sz w:val="24"/>
          <w:szCs w:val="24"/>
        </w:rPr>
      </w:pPr>
    </w:p>
    <w:p w14:paraId="76A83009" w14:textId="77777777" w:rsidR="00DE44D7" w:rsidRDefault="00DE44D7" w:rsidP="00C933D1">
      <w:pPr>
        <w:pStyle w:val="Heading1"/>
        <w:jc w:val="center"/>
        <w:rPr>
          <w:rFonts w:ascii="Times New Roman" w:hAnsi="Times New Roman" w:cs="Times New Roman"/>
          <w:b/>
          <w:bCs/>
          <w:color w:val="000000" w:themeColor="text1"/>
          <w:sz w:val="24"/>
          <w:szCs w:val="24"/>
        </w:rPr>
      </w:pPr>
      <w:bookmarkStart w:id="170" w:name="_Toc68872163"/>
    </w:p>
    <w:p w14:paraId="3695D24B" w14:textId="77777777" w:rsidR="00DE44D7" w:rsidRDefault="00DE44D7" w:rsidP="00C933D1">
      <w:pPr>
        <w:pStyle w:val="Heading1"/>
        <w:jc w:val="center"/>
        <w:rPr>
          <w:rFonts w:ascii="Times New Roman" w:hAnsi="Times New Roman" w:cs="Times New Roman"/>
          <w:b/>
          <w:bCs/>
          <w:color w:val="000000" w:themeColor="text1"/>
          <w:sz w:val="24"/>
          <w:szCs w:val="24"/>
        </w:rPr>
      </w:pPr>
    </w:p>
    <w:p w14:paraId="2B793B3C" w14:textId="0FACC13E" w:rsidR="00DE44D7" w:rsidRDefault="00DE44D7" w:rsidP="00DE44D7">
      <w:pPr>
        <w:pStyle w:val="Heading1"/>
        <w:rPr>
          <w:rFonts w:ascii="Times New Roman" w:hAnsi="Times New Roman" w:cs="Times New Roman"/>
          <w:b/>
          <w:bCs/>
          <w:color w:val="000000" w:themeColor="text1"/>
          <w:sz w:val="24"/>
          <w:szCs w:val="24"/>
        </w:rPr>
      </w:pPr>
    </w:p>
    <w:p w14:paraId="717E1933" w14:textId="0D99A3C7" w:rsidR="00DE44D7" w:rsidRDefault="00DE44D7" w:rsidP="00DE44D7">
      <w:pPr>
        <w:rPr>
          <w:lang w:eastAsia="en-US"/>
        </w:rPr>
      </w:pPr>
    </w:p>
    <w:p w14:paraId="5A83E565" w14:textId="3A041A92" w:rsidR="00C933D1" w:rsidRPr="00771678" w:rsidRDefault="00DE44D7" w:rsidP="00771678">
      <w:pPr>
        <w:pStyle w:val="Heading1"/>
        <w:jc w:val="center"/>
        <w:rPr>
          <w:rFonts w:ascii="Times New Roman" w:hAnsi="Times New Roman" w:cs="Times New Roman"/>
          <w:b/>
          <w:bCs/>
          <w:color w:val="000000" w:themeColor="text1"/>
          <w:sz w:val="24"/>
          <w:szCs w:val="24"/>
        </w:rPr>
      </w:pPr>
      <w:r>
        <w:br w:type="page"/>
      </w:r>
      <w:bookmarkStart w:id="171" w:name="_Toc70597991"/>
      <w:bookmarkStart w:id="172" w:name="_Toc75090793"/>
      <w:r w:rsidR="00C933D1" w:rsidRPr="00771678">
        <w:rPr>
          <w:rFonts w:ascii="Times New Roman" w:hAnsi="Times New Roman" w:cs="Times New Roman"/>
          <w:b/>
          <w:bCs/>
          <w:color w:val="000000" w:themeColor="text1"/>
          <w:sz w:val="24"/>
          <w:szCs w:val="24"/>
        </w:rPr>
        <w:lastRenderedPageBreak/>
        <w:t>CHAPTER III. RESEARCH METHODOLOGY</w:t>
      </w:r>
      <w:bookmarkEnd w:id="170"/>
      <w:bookmarkEnd w:id="171"/>
      <w:bookmarkEnd w:id="172"/>
    </w:p>
    <w:p w14:paraId="110428F7" w14:textId="77777777" w:rsidR="00C933D1" w:rsidRPr="00663DD1" w:rsidRDefault="00C933D1" w:rsidP="00C933D1">
      <w:pPr>
        <w:rPr>
          <w:color w:val="000000" w:themeColor="text1"/>
          <w:lang w:eastAsia="en-US"/>
        </w:rPr>
      </w:pPr>
    </w:p>
    <w:p w14:paraId="67A433F7" w14:textId="607C2D64" w:rsidR="00C933D1" w:rsidRPr="001A0857" w:rsidRDefault="00DE44D7" w:rsidP="00C933D1">
      <w:pPr>
        <w:spacing w:line="480" w:lineRule="auto"/>
        <w:ind w:firstLine="720"/>
        <w:rPr>
          <w:rFonts w:ascii="Times New Roman" w:hAnsi="Times New Roman" w:cs="Times New Roman"/>
          <w:color w:val="000000" w:themeColor="text1"/>
          <w:sz w:val="24"/>
          <w:szCs w:val="24"/>
        </w:rPr>
      </w:pPr>
      <w:r w:rsidRPr="001A0857">
        <w:rPr>
          <w:rFonts w:ascii="Times New Roman" w:hAnsi="Times New Roman" w:cs="Times New Roman"/>
          <w:color w:val="000000" w:themeColor="text1"/>
          <w:sz w:val="24"/>
          <w:szCs w:val="24"/>
        </w:rPr>
        <w:t>To</w:t>
      </w:r>
      <w:r w:rsidR="00C933D1" w:rsidRPr="001A0857">
        <w:rPr>
          <w:rFonts w:ascii="Times New Roman" w:hAnsi="Times New Roman" w:cs="Times New Roman"/>
          <w:color w:val="000000" w:themeColor="text1"/>
          <w:sz w:val="24"/>
          <w:szCs w:val="24"/>
        </w:rPr>
        <w:t xml:space="preserve"> conduct this study, approval from the Institutional Review Board (IRB) was required </w:t>
      </w:r>
      <w:r w:rsidRPr="001A0857">
        <w:rPr>
          <w:rFonts w:ascii="Times New Roman" w:hAnsi="Times New Roman" w:cs="Times New Roman"/>
          <w:color w:val="000000" w:themeColor="text1"/>
          <w:sz w:val="24"/>
          <w:szCs w:val="24"/>
        </w:rPr>
        <w:t>to</w:t>
      </w:r>
      <w:r w:rsidR="00C933D1" w:rsidRPr="001A0857">
        <w:rPr>
          <w:rFonts w:ascii="Times New Roman" w:hAnsi="Times New Roman" w:cs="Times New Roman"/>
          <w:color w:val="000000" w:themeColor="text1"/>
          <w:sz w:val="24"/>
          <w:szCs w:val="24"/>
        </w:rPr>
        <w:t xml:space="preserve"> guarantee ethical guidelines were in place to protect the subjects’ welfare. Once approval from the IRB was received, a pilot study was conducted with 46 full</w:t>
      </w:r>
      <w:r w:rsidR="00F25166">
        <w:rPr>
          <w:rFonts w:ascii="Times New Roman" w:hAnsi="Times New Roman" w:cs="Times New Roman"/>
          <w:color w:val="000000" w:themeColor="text1"/>
          <w:sz w:val="24"/>
          <w:szCs w:val="24"/>
        </w:rPr>
        <w:t>-</w:t>
      </w:r>
      <w:r w:rsidR="00C933D1" w:rsidRPr="001A0857">
        <w:rPr>
          <w:rFonts w:ascii="Times New Roman" w:hAnsi="Times New Roman" w:cs="Times New Roman"/>
          <w:color w:val="000000" w:themeColor="text1"/>
          <w:sz w:val="24"/>
          <w:szCs w:val="24"/>
        </w:rPr>
        <w:t xml:space="preserve">time working adults from various industries and included both male and female participants within the age ranges of 25-61. The pilot study was used to check for </w:t>
      </w:r>
      <w:r w:rsidR="00F67964">
        <w:rPr>
          <w:rFonts w:ascii="Times New Roman" w:hAnsi="Times New Roman" w:cs="Times New Roman"/>
          <w:color w:val="000000" w:themeColor="text1"/>
          <w:sz w:val="24"/>
          <w:szCs w:val="24"/>
        </w:rPr>
        <w:t xml:space="preserve">the </w:t>
      </w:r>
      <w:r w:rsidR="00C933D1" w:rsidRPr="001A0857">
        <w:rPr>
          <w:rFonts w:ascii="Times New Roman" w:hAnsi="Times New Roman" w:cs="Times New Roman"/>
          <w:color w:val="000000" w:themeColor="text1"/>
          <w:sz w:val="24"/>
          <w:szCs w:val="24"/>
        </w:rPr>
        <w:t xml:space="preserve">thoroughness and clarity of </w:t>
      </w:r>
      <w:r w:rsidR="00F25166">
        <w:rPr>
          <w:rFonts w:ascii="Times New Roman" w:hAnsi="Times New Roman" w:cs="Times New Roman"/>
          <w:color w:val="000000" w:themeColor="text1"/>
          <w:sz w:val="24"/>
          <w:szCs w:val="24"/>
        </w:rPr>
        <w:t xml:space="preserve">the </w:t>
      </w:r>
      <w:r w:rsidR="00C933D1" w:rsidRPr="001A0857">
        <w:rPr>
          <w:rFonts w:ascii="Times New Roman" w:hAnsi="Times New Roman" w:cs="Times New Roman"/>
          <w:color w:val="000000" w:themeColor="text1"/>
          <w:sz w:val="24"/>
          <w:szCs w:val="24"/>
        </w:rPr>
        <w:t xml:space="preserve">information presented in the survey. After revisions were made following the feedback gathered from pilot study participants, a final online survey was created using Qualtrics and distributed through Mechanical Turk (MTurk) platform. Data was collected within </w:t>
      </w:r>
      <w:r w:rsidR="00D643F9">
        <w:rPr>
          <w:rFonts w:ascii="Times New Roman" w:hAnsi="Times New Roman" w:cs="Times New Roman"/>
          <w:color w:val="000000" w:themeColor="text1"/>
          <w:sz w:val="24"/>
          <w:szCs w:val="24"/>
        </w:rPr>
        <w:t xml:space="preserve">a </w:t>
      </w:r>
      <w:r w:rsidR="00C933D1" w:rsidRPr="001A0857">
        <w:rPr>
          <w:rFonts w:ascii="Times New Roman" w:hAnsi="Times New Roman" w:cs="Times New Roman"/>
          <w:color w:val="000000" w:themeColor="text1"/>
          <w:sz w:val="24"/>
          <w:szCs w:val="24"/>
        </w:rPr>
        <w:t>two</w:t>
      </w:r>
      <w:r w:rsidR="00D643F9">
        <w:rPr>
          <w:rFonts w:ascii="Times New Roman" w:hAnsi="Times New Roman" w:cs="Times New Roman"/>
          <w:color w:val="000000" w:themeColor="text1"/>
          <w:sz w:val="24"/>
          <w:szCs w:val="24"/>
        </w:rPr>
        <w:t>-</w:t>
      </w:r>
      <w:r w:rsidR="00C933D1" w:rsidRPr="001A0857">
        <w:rPr>
          <w:rFonts w:ascii="Times New Roman" w:hAnsi="Times New Roman" w:cs="Times New Roman"/>
          <w:color w:val="000000" w:themeColor="text1"/>
          <w:sz w:val="24"/>
          <w:szCs w:val="24"/>
        </w:rPr>
        <w:t xml:space="preserve">day period in September 2020. Following IRB protocol, all responses were kept confidential and accessible only to the researcher. </w:t>
      </w:r>
    </w:p>
    <w:p w14:paraId="216A7954" w14:textId="6ECDBEDA" w:rsidR="00C933D1" w:rsidRDefault="00C933D1" w:rsidP="00C933D1">
      <w:pPr>
        <w:spacing w:line="480" w:lineRule="auto"/>
        <w:ind w:firstLine="720"/>
        <w:rPr>
          <w:rFonts w:ascii="Times New Roman" w:hAnsi="Times New Roman" w:cs="Times New Roman"/>
          <w:color w:val="000000" w:themeColor="text1"/>
          <w:sz w:val="24"/>
          <w:szCs w:val="24"/>
        </w:rPr>
      </w:pPr>
      <w:r w:rsidRPr="001A0857">
        <w:rPr>
          <w:rFonts w:ascii="Times New Roman" w:hAnsi="Times New Roman" w:cs="Times New Roman"/>
          <w:color w:val="000000" w:themeColor="text1"/>
          <w:sz w:val="24"/>
          <w:szCs w:val="24"/>
        </w:rPr>
        <w:t xml:space="preserve">In total, the questionnaire consisted of 29 items anchored in a 5-point Likert scale. All items in the survey were taken from previous studies and adapted for the purpose of this study. Appendix A shows the complete list of items used in this study. A total of 250 </w:t>
      </w:r>
      <w:r>
        <w:rPr>
          <w:rFonts w:ascii="Times New Roman" w:hAnsi="Times New Roman" w:cs="Times New Roman"/>
          <w:color w:val="000000" w:themeColor="text1"/>
          <w:sz w:val="24"/>
          <w:szCs w:val="24"/>
        </w:rPr>
        <w:t xml:space="preserve">employees </w:t>
      </w:r>
      <w:r w:rsidRPr="001A0857">
        <w:rPr>
          <w:rFonts w:ascii="Times New Roman" w:hAnsi="Times New Roman" w:cs="Times New Roman"/>
          <w:color w:val="000000" w:themeColor="text1"/>
          <w:sz w:val="24"/>
          <w:szCs w:val="24"/>
        </w:rPr>
        <w:t xml:space="preserve">over the age of 18 years from different organizations and industries participated in the study. Of the 250 completed surveys, 37 participants were removed from the final data used to test the hypotheses because of missing relevant information. Thus, the final sample used for hypothesis testing was 213 participants. The remaining participants represent 85% of the total responses received which is an adequate percentage of the sample collected. Each participant received  $1.00 </w:t>
      </w:r>
      <w:r w:rsidR="00D643F9">
        <w:rPr>
          <w:rFonts w:ascii="Times New Roman" w:hAnsi="Times New Roman" w:cs="Times New Roman"/>
          <w:color w:val="000000" w:themeColor="text1"/>
          <w:sz w:val="24"/>
          <w:szCs w:val="24"/>
        </w:rPr>
        <w:t xml:space="preserve">as compensation </w:t>
      </w:r>
      <w:r w:rsidRPr="001A0857">
        <w:rPr>
          <w:rFonts w:ascii="Times New Roman" w:hAnsi="Times New Roman" w:cs="Times New Roman"/>
          <w:color w:val="000000" w:themeColor="text1"/>
          <w:sz w:val="24"/>
          <w:szCs w:val="24"/>
        </w:rPr>
        <w:t xml:space="preserve">for completing the questionnaire. The survey included an informational letter (see Appendix B) to help participants understand their obligation and the purpose of the study. Finally, a psychological separation was included in the questionnaire </w:t>
      </w:r>
      <w:r w:rsidR="00F67964">
        <w:rPr>
          <w:rFonts w:ascii="Times New Roman" w:hAnsi="Times New Roman" w:cs="Times New Roman"/>
          <w:color w:val="000000" w:themeColor="text1"/>
          <w:sz w:val="24"/>
          <w:szCs w:val="24"/>
        </w:rPr>
        <w:t>to</w:t>
      </w:r>
      <w:r w:rsidRPr="001A0857">
        <w:rPr>
          <w:rFonts w:ascii="Times New Roman" w:hAnsi="Times New Roman" w:cs="Times New Roman"/>
          <w:color w:val="000000" w:themeColor="text1"/>
          <w:sz w:val="24"/>
          <w:szCs w:val="24"/>
        </w:rPr>
        <w:t xml:space="preserve"> minimiz</w:t>
      </w:r>
      <w:r w:rsidR="00F67964">
        <w:rPr>
          <w:rFonts w:ascii="Times New Roman" w:hAnsi="Times New Roman" w:cs="Times New Roman"/>
          <w:color w:val="000000" w:themeColor="text1"/>
          <w:sz w:val="24"/>
          <w:szCs w:val="24"/>
        </w:rPr>
        <w:t>e</w:t>
      </w:r>
      <w:r w:rsidRPr="001A0857">
        <w:rPr>
          <w:rFonts w:ascii="Times New Roman" w:hAnsi="Times New Roman" w:cs="Times New Roman"/>
          <w:color w:val="000000" w:themeColor="text1"/>
          <w:sz w:val="24"/>
          <w:szCs w:val="24"/>
        </w:rPr>
        <w:t xml:space="preserve"> or avoid non-</w:t>
      </w:r>
      <w:r w:rsidRPr="001A0857">
        <w:rPr>
          <w:rFonts w:ascii="Times New Roman" w:hAnsi="Times New Roman" w:cs="Times New Roman"/>
          <w:color w:val="000000" w:themeColor="text1"/>
          <w:sz w:val="24"/>
          <w:szCs w:val="24"/>
        </w:rPr>
        <w:lastRenderedPageBreak/>
        <w:t xml:space="preserve">response bias as potential issues associated with common </w:t>
      </w:r>
      <w:r w:rsidRPr="00663DD1">
        <w:rPr>
          <w:rFonts w:ascii="Times New Roman" w:hAnsi="Times New Roman" w:cs="Times New Roman"/>
          <w:color w:val="000000" w:themeColor="text1"/>
          <w:sz w:val="24"/>
          <w:szCs w:val="24"/>
        </w:rPr>
        <w:t xml:space="preserve">method variance (see Appendix D). </w:t>
      </w:r>
      <w:bookmarkStart w:id="173" w:name="_Toc46318872"/>
      <w:bookmarkStart w:id="174" w:name="_Toc46319129"/>
      <w:bookmarkStart w:id="175" w:name="_Toc46319316"/>
      <w:bookmarkStart w:id="176" w:name="_Toc46319474"/>
      <w:bookmarkStart w:id="177" w:name="_Toc46319628"/>
      <w:bookmarkStart w:id="178" w:name="_Toc46416840"/>
      <w:bookmarkStart w:id="179" w:name="_Toc46580474"/>
      <w:bookmarkStart w:id="180" w:name="_Toc46580771"/>
      <w:bookmarkStart w:id="181" w:name="_Toc46580939"/>
      <w:bookmarkStart w:id="182" w:name="_Toc68011824"/>
      <w:bookmarkStart w:id="183" w:name="_Toc68011857"/>
      <w:bookmarkStart w:id="184" w:name="_Toc68012800"/>
      <w:bookmarkStart w:id="185" w:name="_Toc68012844"/>
    </w:p>
    <w:p w14:paraId="0CBD42E4" w14:textId="26CBB8E1" w:rsidR="00C933D1" w:rsidRPr="00663DD1" w:rsidRDefault="00C933D1" w:rsidP="00C933D1">
      <w:pPr>
        <w:spacing w:line="480" w:lineRule="auto"/>
        <w:ind w:firstLine="720"/>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The sample consisted </w:t>
      </w:r>
      <w:r w:rsidR="002874C3">
        <w:rPr>
          <w:rFonts w:ascii="Times New Roman" w:hAnsi="Times New Roman" w:cs="Times New Roman"/>
          <w:color w:val="000000" w:themeColor="text1"/>
          <w:sz w:val="24"/>
          <w:szCs w:val="24"/>
        </w:rPr>
        <w:t>of</w:t>
      </w:r>
      <w:r w:rsidR="002874C3" w:rsidRPr="00663DD1">
        <w:rPr>
          <w:rFonts w:ascii="Times New Roman" w:hAnsi="Times New Roman" w:cs="Times New Roman"/>
          <w:color w:val="000000" w:themeColor="text1"/>
          <w:sz w:val="24"/>
          <w:szCs w:val="24"/>
        </w:rPr>
        <w:t xml:space="preserve"> </w:t>
      </w:r>
      <w:r w:rsidR="002874C3">
        <w:rPr>
          <w:rFonts w:ascii="Times New Roman" w:hAnsi="Times New Roman" w:cs="Times New Roman"/>
          <w:color w:val="000000" w:themeColor="text1"/>
          <w:sz w:val="24"/>
          <w:szCs w:val="24"/>
        </w:rPr>
        <w:t>66.7</w:t>
      </w:r>
      <w:r w:rsidRPr="00663DD1">
        <w:rPr>
          <w:rFonts w:ascii="Times New Roman" w:hAnsi="Times New Roman" w:cs="Times New Roman"/>
          <w:color w:val="000000" w:themeColor="text1"/>
          <w:sz w:val="24"/>
          <w:szCs w:val="24"/>
        </w:rPr>
        <w:t xml:space="preserve">% (142) </w:t>
      </w:r>
      <w:r>
        <w:rPr>
          <w:rFonts w:ascii="Times New Roman" w:hAnsi="Times New Roman" w:cs="Times New Roman"/>
          <w:color w:val="000000" w:themeColor="text1"/>
          <w:sz w:val="24"/>
          <w:szCs w:val="24"/>
        </w:rPr>
        <w:t xml:space="preserve">male </w:t>
      </w:r>
      <w:r w:rsidRPr="00663DD1">
        <w:rPr>
          <w:rFonts w:ascii="Times New Roman" w:hAnsi="Times New Roman" w:cs="Times New Roman"/>
          <w:color w:val="000000" w:themeColor="text1"/>
          <w:sz w:val="24"/>
          <w:szCs w:val="24"/>
        </w:rPr>
        <w:t xml:space="preserve">respondents and 33.3% (71) female. </w:t>
      </w:r>
      <w:r w:rsidR="00762338">
        <w:rPr>
          <w:rFonts w:ascii="Times New Roman" w:hAnsi="Times New Roman" w:cs="Times New Roman"/>
          <w:color w:val="000000" w:themeColor="text1"/>
          <w:sz w:val="24"/>
          <w:szCs w:val="24"/>
        </w:rPr>
        <w:t>The a</w:t>
      </w:r>
      <w:r w:rsidRPr="00663DD1">
        <w:rPr>
          <w:rFonts w:ascii="Times New Roman" w:hAnsi="Times New Roman" w:cs="Times New Roman"/>
          <w:color w:val="000000" w:themeColor="text1"/>
          <w:sz w:val="24"/>
          <w:szCs w:val="24"/>
        </w:rPr>
        <w:t xml:space="preserve">ges of the participants ranged between the ages of 21-70, </w:t>
      </w:r>
      <w:r w:rsidR="00F67964">
        <w:rPr>
          <w:rFonts w:ascii="Times New Roman" w:hAnsi="Times New Roman" w:cs="Times New Roman"/>
          <w:color w:val="000000" w:themeColor="text1"/>
          <w:sz w:val="24"/>
          <w:szCs w:val="24"/>
        </w:rPr>
        <w:t xml:space="preserve">with </w:t>
      </w:r>
      <w:r w:rsidR="002874C3" w:rsidRPr="00663DD1">
        <w:rPr>
          <w:rFonts w:ascii="Times New Roman" w:hAnsi="Times New Roman" w:cs="Times New Roman"/>
          <w:color w:val="000000" w:themeColor="text1"/>
          <w:sz w:val="24"/>
          <w:szCs w:val="24"/>
        </w:rPr>
        <w:t>most of</w:t>
      </w:r>
      <w:r w:rsidRPr="00663DD1">
        <w:rPr>
          <w:rFonts w:ascii="Times New Roman" w:hAnsi="Times New Roman" w:cs="Times New Roman"/>
          <w:color w:val="000000" w:themeColor="text1"/>
          <w:sz w:val="24"/>
          <w:szCs w:val="24"/>
        </w:rPr>
        <w:t xml:space="preserve"> the participants</w:t>
      </w:r>
      <w:r w:rsidR="003B6430">
        <w:rPr>
          <w:rFonts w:ascii="Times New Roman" w:hAnsi="Times New Roman" w:cs="Times New Roman"/>
          <w:color w:val="000000" w:themeColor="text1"/>
          <w:sz w:val="24"/>
          <w:szCs w:val="24"/>
        </w:rPr>
        <w:t xml:space="preserve"> </w:t>
      </w:r>
      <w:r w:rsidRPr="00663DD1">
        <w:rPr>
          <w:rFonts w:ascii="Times New Roman" w:hAnsi="Times New Roman" w:cs="Times New Roman"/>
          <w:color w:val="000000" w:themeColor="text1"/>
          <w:sz w:val="24"/>
          <w:szCs w:val="24"/>
        </w:rPr>
        <w:t xml:space="preserve">(13.6% or 29) being 30 years old. 19.7% of participants (42) reported they had been in their current/last positions for at least 5 years, being this the longest reported tenure. </w:t>
      </w:r>
      <w:r w:rsidR="003B6430" w:rsidRPr="00663DD1">
        <w:rPr>
          <w:rFonts w:ascii="Times New Roman" w:hAnsi="Times New Roman" w:cs="Times New Roman"/>
          <w:color w:val="000000" w:themeColor="text1"/>
          <w:sz w:val="24"/>
          <w:szCs w:val="24"/>
        </w:rPr>
        <w:t>Most of</w:t>
      </w:r>
      <w:r w:rsidRPr="00663DD1">
        <w:rPr>
          <w:rFonts w:ascii="Times New Roman" w:hAnsi="Times New Roman" w:cs="Times New Roman"/>
          <w:color w:val="000000" w:themeColor="text1"/>
          <w:sz w:val="24"/>
          <w:szCs w:val="24"/>
        </w:rPr>
        <w:t xml:space="preserve"> the respondents came from the information technology sector with 32.4% (69) followed by the finance sector at 10.3% (22). 23% (49) of participants reported their job title/level as managers.  </w:t>
      </w:r>
    </w:p>
    <w:p w14:paraId="53BBE138" w14:textId="45B59C47" w:rsidR="00C933D1" w:rsidRPr="00663DD1" w:rsidRDefault="00C933D1" w:rsidP="00C933D1">
      <w:pPr>
        <w:pStyle w:val="Heading2"/>
        <w:rPr>
          <w:rFonts w:ascii="Times New Roman" w:hAnsi="Times New Roman" w:cs="Times New Roman"/>
          <w:b/>
          <w:bCs/>
          <w:color w:val="000000" w:themeColor="text1"/>
          <w:sz w:val="24"/>
          <w:szCs w:val="24"/>
        </w:rPr>
      </w:pPr>
      <w:bookmarkStart w:id="186" w:name="_Toc68872164"/>
      <w:bookmarkStart w:id="187" w:name="_Toc70597992"/>
      <w:bookmarkStart w:id="188" w:name="_Toc75090794"/>
      <w:r w:rsidRPr="00663DD1">
        <w:rPr>
          <w:rFonts w:ascii="Times New Roman" w:hAnsi="Times New Roman" w:cs="Times New Roman"/>
          <w:b/>
          <w:bCs/>
          <w:color w:val="000000" w:themeColor="text1"/>
          <w:sz w:val="24"/>
          <w:szCs w:val="24"/>
        </w:rPr>
        <w:t>Measures</w:t>
      </w:r>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r w:rsidRPr="00663DD1">
        <w:rPr>
          <w:rFonts w:ascii="Times New Roman" w:hAnsi="Times New Roman" w:cs="Times New Roman"/>
          <w:b/>
          <w:bCs/>
          <w:color w:val="000000" w:themeColor="text1"/>
          <w:sz w:val="24"/>
          <w:szCs w:val="24"/>
        </w:rPr>
        <w:t xml:space="preserve"> </w:t>
      </w:r>
    </w:p>
    <w:p w14:paraId="69BC0A9E" w14:textId="77777777" w:rsidR="00C933D1" w:rsidRPr="00663DD1" w:rsidRDefault="00C933D1" w:rsidP="00C933D1">
      <w:pPr>
        <w:rPr>
          <w:rFonts w:ascii="Times New Roman" w:hAnsi="Times New Roman" w:cs="Times New Roman"/>
          <w:color w:val="000000" w:themeColor="text1"/>
          <w:sz w:val="24"/>
          <w:szCs w:val="24"/>
        </w:rPr>
      </w:pPr>
      <w:r w:rsidRPr="00663DD1">
        <w:rPr>
          <w:rFonts w:ascii="Times New Roman" w:hAnsi="Times New Roman" w:cs="Times New Roman"/>
          <w:color w:val="000000" w:themeColor="text1"/>
          <w:sz w:val="24"/>
          <w:szCs w:val="24"/>
        </w:rPr>
        <w:tab/>
      </w:r>
    </w:p>
    <w:p w14:paraId="6DF0311A" w14:textId="67AA6DCB" w:rsidR="00C933D1" w:rsidRPr="00663DD1" w:rsidRDefault="00C933D1" w:rsidP="00C933D1">
      <w:pPr>
        <w:spacing w:line="480" w:lineRule="auto"/>
        <w:rPr>
          <w:rFonts w:ascii="Times New Roman" w:hAnsi="Times New Roman" w:cs="Times New Roman"/>
          <w:color w:val="000000" w:themeColor="text1"/>
          <w:sz w:val="24"/>
          <w:szCs w:val="24"/>
        </w:rPr>
      </w:pPr>
      <w:r w:rsidRPr="00663DD1">
        <w:rPr>
          <w:rFonts w:ascii="Times New Roman" w:hAnsi="Times New Roman" w:cs="Times New Roman"/>
          <w:color w:val="000000" w:themeColor="text1"/>
          <w:sz w:val="24"/>
          <w:szCs w:val="24"/>
        </w:rPr>
        <w:tab/>
        <w:t xml:space="preserve">The survey consisted of five sections measuring two independent variables, one mediating variable, one dependent variable, and </w:t>
      </w:r>
      <w:r w:rsidR="005D666B">
        <w:rPr>
          <w:rFonts w:ascii="Times New Roman" w:hAnsi="Times New Roman" w:cs="Times New Roman"/>
          <w:color w:val="000000" w:themeColor="text1"/>
          <w:sz w:val="24"/>
          <w:szCs w:val="24"/>
        </w:rPr>
        <w:t xml:space="preserve">the </w:t>
      </w:r>
      <w:r w:rsidRPr="00663DD1">
        <w:rPr>
          <w:rFonts w:ascii="Times New Roman" w:hAnsi="Times New Roman" w:cs="Times New Roman"/>
          <w:color w:val="000000" w:themeColor="text1"/>
          <w:sz w:val="24"/>
          <w:szCs w:val="24"/>
        </w:rPr>
        <w:t>last section with demographic questions used for measurement of control items.</w:t>
      </w:r>
    </w:p>
    <w:p w14:paraId="3298AD41" w14:textId="69CC789A" w:rsidR="00C933D1" w:rsidRPr="00663DD1" w:rsidRDefault="00C933D1" w:rsidP="00C933D1">
      <w:pPr>
        <w:pStyle w:val="Heading2"/>
        <w:rPr>
          <w:rFonts w:ascii="Times New Roman" w:hAnsi="Times New Roman" w:cs="Times New Roman"/>
          <w:b/>
          <w:bCs/>
          <w:color w:val="000000" w:themeColor="text1"/>
          <w:sz w:val="24"/>
          <w:szCs w:val="24"/>
        </w:rPr>
      </w:pPr>
      <w:bookmarkStart w:id="189" w:name="_Toc46319130"/>
      <w:bookmarkStart w:id="190" w:name="_Toc46319317"/>
      <w:bookmarkStart w:id="191" w:name="_Toc46319475"/>
      <w:bookmarkStart w:id="192" w:name="_Toc46319629"/>
      <w:bookmarkStart w:id="193" w:name="_Toc46416841"/>
      <w:bookmarkStart w:id="194" w:name="_Toc46580475"/>
      <w:bookmarkStart w:id="195" w:name="_Toc46580772"/>
      <w:bookmarkStart w:id="196" w:name="_Toc46580940"/>
      <w:bookmarkStart w:id="197" w:name="_Toc68011825"/>
      <w:bookmarkStart w:id="198" w:name="_Toc68011858"/>
      <w:bookmarkStart w:id="199" w:name="_Toc68012801"/>
      <w:bookmarkStart w:id="200" w:name="_Toc68012845"/>
      <w:bookmarkStart w:id="201" w:name="_Toc68872165"/>
      <w:bookmarkStart w:id="202" w:name="_Toc70597993"/>
      <w:bookmarkStart w:id="203" w:name="_Toc75090795"/>
      <w:r w:rsidRPr="00663DD1">
        <w:rPr>
          <w:rFonts w:ascii="Times New Roman" w:hAnsi="Times New Roman" w:cs="Times New Roman"/>
          <w:b/>
          <w:bCs/>
          <w:color w:val="000000" w:themeColor="text1"/>
          <w:sz w:val="24"/>
          <w:szCs w:val="24"/>
        </w:rPr>
        <w:t>Independent Variables</w:t>
      </w:r>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p>
    <w:p w14:paraId="263B655D" w14:textId="77777777" w:rsidR="00C933D1" w:rsidRPr="00663DD1" w:rsidRDefault="00C933D1" w:rsidP="00C933D1">
      <w:pPr>
        <w:rPr>
          <w:rFonts w:ascii="Times New Roman" w:hAnsi="Times New Roman" w:cs="Times New Roman"/>
          <w:color w:val="000000" w:themeColor="text1"/>
          <w:sz w:val="24"/>
          <w:szCs w:val="24"/>
        </w:rPr>
      </w:pPr>
    </w:p>
    <w:p w14:paraId="4FAC76F4" w14:textId="110DB823" w:rsidR="00C933D1" w:rsidRPr="00663DD1" w:rsidRDefault="00C933D1" w:rsidP="00C933D1">
      <w:pPr>
        <w:spacing w:line="480" w:lineRule="auto"/>
        <w:ind w:firstLine="720"/>
        <w:rPr>
          <w:rFonts w:ascii="Times New Roman" w:hAnsi="Times New Roman" w:cs="Times New Roman"/>
          <w:color w:val="000000" w:themeColor="text1"/>
          <w:sz w:val="24"/>
          <w:szCs w:val="24"/>
        </w:rPr>
      </w:pPr>
      <w:r w:rsidRPr="00663DD1">
        <w:rPr>
          <w:rFonts w:ascii="Times New Roman" w:hAnsi="Times New Roman" w:cs="Times New Roman"/>
          <w:b/>
          <w:bCs/>
          <w:i/>
          <w:iCs/>
          <w:color w:val="000000" w:themeColor="text1"/>
          <w:sz w:val="24"/>
          <w:szCs w:val="24"/>
        </w:rPr>
        <w:t>Effective Communication</w:t>
      </w:r>
      <w:r w:rsidRPr="00663DD1">
        <w:rPr>
          <w:rFonts w:ascii="Times New Roman" w:hAnsi="Times New Roman" w:cs="Times New Roman"/>
          <w:color w:val="000000" w:themeColor="text1"/>
          <w:sz w:val="24"/>
          <w:szCs w:val="24"/>
        </w:rPr>
        <w:t xml:space="preserve"> was captured through </w:t>
      </w:r>
      <w:r w:rsidR="00F67964">
        <w:rPr>
          <w:rFonts w:ascii="Times New Roman" w:hAnsi="Times New Roman" w:cs="Times New Roman"/>
          <w:color w:val="000000" w:themeColor="text1"/>
          <w:sz w:val="24"/>
          <w:szCs w:val="24"/>
        </w:rPr>
        <w:t xml:space="preserve">the </w:t>
      </w:r>
      <w:r w:rsidRPr="00663DD1">
        <w:rPr>
          <w:rFonts w:ascii="Times New Roman" w:hAnsi="Times New Roman" w:cs="Times New Roman"/>
          <w:color w:val="000000" w:themeColor="text1"/>
          <w:sz w:val="24"/>
          <w:szCs w:val="24"/>
        </w:rPr>
        <w:t xml:space="preserve">quality of feedback and measured using a 3-item scale quality of feedback dimension adapted from the Feedback Environment Scale (FES) developed and validated by Steelman et al. (2004). Each scale was anchored on a 5-point Likert scale format ranging from 1 (very unlikely) to 5 (very likely). </w:t>
      </w:r>
    </w:p>
    <w:p w14:paraId="265C4423" w14:textId="77777777" w:rsidR="00C933D1" w:rsidRPr="00663DD1" w:rsidRDefault="00C933D1" w:rsidP="00C933D1">
      <w:pPr>
        <w:spacing w:line="480" w:lineRule="auto"/>
        <w:ind w:firstLine="720"/>
        <w:rPr>
          <w:rFonts w:ascii="Times New Roman" w:hAnsi="Times New Roman" w:cs="Times New Roman"/>
          <w:color w:val="000000" w:themeColor="text1"/>
          <w:sz w:val="24"/>
          <w:szCs w:val="24"/>
        </w:rPr>
      </w:pPr>
      <w:r w:rsidRPr="00663DD1">
        <w:rPr>
          <w:rFonts w:ascii="Times New Roman" w:hAnsi="Times New Roman" w:cs="Times New Roman"/>
          <w:b/>
          <w:bCs/>
          <w:i/>
          <w:iCs/>
          <w:color w:val="000000" w:themeColor="text1"/>
          <w:sz w:val="24"/>
          <w:szCs w:val="24"/>
        </w:rPr>
        <w:t>Interpersonal trust</w:t>
      </w:r>
      <w:r w:rsidRPr="00663DD1">
        <w:rPr>
          <w:rFonts w:ascii="Times New Roman" w:hAnsi="Times New Roman" w:cs="Times New Roman"/>
          <w:color w:val="000000" w:themeColor="text1"/>
          <w:sz w:val="24"/>
          <w:szCs w:val="24"/>
        </w:rPr>
        <w:t xml:space="preserve"> was measured using a 3-item scale adapted from a scale developed and validated by Cook and Wall (1980) which measures employees’ confidence in actions and faith in intentions among peers and management.</w:t>
      </w:r>
      <w:r w:rsidRPr="00663DD1" w:rsidDel="00A86B1E">
        <w:rPr>
          <w:rFonts w:ascii="Times New Roman" w:hAnsi="Times New Roman" w:cs="Times New Roman"/>
          <w:color w:val="000000" w:themeColor="text1"/>
          <w:sz w:val="24"/>
          <w:szCs w:val="24"/>
        </w:rPr>
        <w:t xml:space="preserve"> </w:t>
      </w:r>
      <w:r w:rsidRPr="00663DD1">
        <w:rPr>
          <w:rFonts w:ascii="Times New Roman" w:hAnsi="Times New Roman" w:cs="Times New Roman"/>
          <w:color w:val="000000" w:themeColor="text1"/>
          <w:sz w:val="24"/>
          <w:szCs w:val="24"/>
        </w:rPr>
        <w:t xml:space="preserve">This scale </w:t>
      </w:r>
      <w:r w:rsidRPr="00663DD1">
        <w:rPr>
          <w:rFonts w:ascii="Times New Roman" w:hAnsi="Times New Roman" w:cs="Times New Roman"/>
          <w:color w:val="000000" w:themeColor="text1"/>
          <w:sz w:val="24"/>
          <w:szCs w:val="24"/>
        </w:rPr>
        <w:lastRenderedPageBreak/>
        <w:t xml:space="preserve">was anchored on a 5-point Likert scale format ranging from 1 (strongly disagree) to 5 (strongly agree). </w:t>
      </w:r>
    </w:p>
    <w:p w14:paraId="3CAEAFDB" w14:textId="7F88F44D" w:rsidR="00C933D1" w:rsidRPr="00663DD1" w:rsidRDefault="00C933D1" w:rsidP="00C933D1">
      <w:pPr>
        <w:pStyle w:val="Heading2"/>
        <w:rPr>
          <w:rFonts w:ascii="Times New Roman" w:hAnsi="Times New Roman" w:cs="Times New Roman"/>
          <w:b/>
          <w:bCs/>
          <w:color w:val="000000" w:themeColor="text1"/>
          <w:sz w:val="24"/>
          <w:szCs w:val="24"/>
        </w:rPr>
      </w:pPr>
      <w:bookmarkStart w:id="204" w:name="_Toc46319131"/>
      <w:bookmarkStart w:id="205" w:name="_Toc46319318"/>
      <w:bookmarkStart w:id="206" w:name="_Toc46319476"/>
      <w:bookmarkStart w:id="207" w:name="_Toc46319630"/>
      <w:bookmarkStart w:id="208" w:name="_Toc46416842"/>
      <w:bookmarkStart w:id="209" w:name="_Toc46580476"/>
      <w:bookmarkStart w:id="210" w:name="_Toc46580773"/>
      <w:bookmarkStart w:id="211" w:name="_Toc46580941"/>
      <w:bookmarkStart w:id="212" w:name="_Toc68011826"/>
      <w:bookmarkStart w:id="213" w:name="_Toc68011859"/>
      <w:bookmarkStart w:id="214" w:name="_Toc68012802"/>
      <w:bookmarkStart w:id="215" w:name="_Toc68012846"/>
      <w:bookmarkStart w:id="216" w:name="_Toc68872166"/>
      <w:bookmarkStart w:id="217" w:name="_Toc70597994"/>
      <w:bookmarkStart w:id="218" w:name="_Toc75090796"/>
      <w:r w:rsidRPr="00663DD1">
        <w:rPr>
          <w:rFonts w:ascii="Times New Roman" w:hAnsi="Times New Roman" w:cs="Times New Roman"/>
          <w:b/>
          <w:bCs/>
          <w:color w:val="000000" w:themeColor="text1"/>
          <w:sz w:val="24"/>
          <w:szCs w:val="24"/>
        </w:rPr>
        <w:t>Dependent Variable</w:t>
      </w:r>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p>
    <w:p w14:paraId="149D46CB" w14:textId="77777777" w:rsidR="00C933D1" w:rsidRPr="00663DD1" w:rsidRDefault="00C933D1" w:rsidP="00C933D1">
      <w:pPr>
        <w:rPr>
          <w:rFonts w:ascii="Times New Roman" w:hAnsi="Times New Roman" w:cs="Times New Roman"/>
          <w:color w:val="000000" w:themeColor="text1"/>
          <w:sz w:val="24"/>
          <w:szCs w:val="24"/>
        </w:rPr>
      </w:pPr>
    </w:p>
    <w:p w14:paraId="70B1923D" w14:textId="4A28E297" w:rsidR="00C933D1" w:rsidRPr="00663DD1" w:rsidRDefault="00C933D1" w:rsidP="00C933D1">
      <w:pPr>
        <w:spacing w:line="480" w:lineRule="auto"/>
        <w:ind w:firstLine="720"/>
        <w:rPr>
          <w:rFonts w:ascii="Times New Roman" w:hAnsi="Times New Roman" w:cs="Times New Roman"/>
          <w:color w:val="000000" w:themeColor="text1"/>
          <w:sz w:val="24"/>
          <w:szCs w:val="24"/>
        </w:rPr>
      </w:pPr>
      <w:r w:rsidRPr="00663DD1">
        <w:rPr>
          <w:rFonts w:ascii="Times New Roman" w:hAnsi="Times New Roman" w:cs="Times New Roman"/>
          <w:b/>
          <w:bCs/>
          <w:i/>
          <w:iCs/>
          <w:color w:val="000000" w:themeColor="text1"/>
          <w:sz w:val="24"/>
          <w:szCs w:val="24"/>
        </w:rPr>
        <w:t>Employee engagement</w:t>
      </w:r>
      <w:r w:rsidRPr="00663DD1">
        <w:rPr>
          <w:rFonts w:ascii="Times New Roman" w:hAnsi="Times New Roman" w:cs="Times New Roman"/>
          <w:color w:val="000000" w:themeColor="text1"/>
          <w:sz w:val="24"/>
          <w:szCs w:val="24"/>
        </w:rPr>
        <w:t>. Employee engagement was measured using a 10-item scale Employment Engagement Scale (EES) modified from a scale develop and validated by Shuck, Adelson, and Reio (2017). This scale measures three dimensions of employee engagement, including cognitive, emotional, and behavioral. This scale was anchored on a 5-point Likert scale format ranging from 1 (strongly disagree) to 5 (strongly agree).</w:t>
      </w:r>
    </w:p>
    <w:p w14:paraId="67442CB6" w14:textId="314C7D8A" w:rsidR="00C933D1" w:rsidRPr="00663DD1" w:rsidRDefault="00C933D1" w:rsidP="00C933D1">
      <w:pPr>
        <w:pStyle w:val="Heading2"/>
        <w:rPr>
          <w:rFonts w:ascii="Times New Roman" w:hAnsi="Times New Roman" w:cs="Times New Roman"/>
          <w:b/>
          <w:bCs/>
          <w:color w:val="000000" w:themeColor="text1"/>
          <w:sz w:val="24"/>
          <w:szCs w:val="24"/>
        </w:rPr>
      </w:pPr>
      <w:bookmarkStart w:id="219" w:name="_Toc46319132"/>
      <w:bookmarkStart w:id="220" w:name="_Toc46319319"/>
      <w:bookmarkStart w:id="221" w:name="_Toc46319477"/>
      <w:bookmarkStart w:id="222" w:name="_Toc46319631"/>
      <w:bookmarkStart w:id="223" w:name="_Toc46416843"/>
      <w:bookmarkStart w:id="224" w:name="_Toc46580477"/>
      <w:bookmarkStart w:id="225" w:name="_Toc46580774"/>
      <w:bookmarkStart w:id="226" w:name="_Toc46580942"/>
      <w:bookmarkStart w:id="227" w:name="_Toc68011827"/>
      <w:bookmarkStart w:id="228" w:name="_Toc68011860"/>
      <w:bookmarkStart w:id="229" w:name="_Toc68012803"/>
      <w:bookmarkStart w:id="230" w:name="_Toc68012847"/>
      <w:bookmarkStart w:id="231" w:name="_Toc68872167"/>
      <w:bookmarkStart w:id="232" w:name="_Toc70597995"/>
      <w:bookmarkStart w:id="233" w:name="_Toc75090797"/>
      <w:r w:rsidRPr="00663DD1">
        <w:rPr>
          <w:rFonts w:ascii="Times New Roman" w:hAnsi="Times New Roman" w:cs="Times New Roman"/>
          <w:b/>
          <w:bCs/>
          <w:color w:val="000000" w:themeColor="text1"/>
          <w:sz w:val="24"/>
          <w:szCs w:val="24"/>
        </w:rPr>
        <w:t>Mediating Variable</w:t>
      </w:r>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p>
    <w:p w14:paraId="3D743A61" w14:textId="77777777" w:rsidR="00C933D1" w:rsidRPr="00663DD1" w:rsidRDefault="00C933D1" w:rsidP="00C933D1">
      <w:pPr>
        <w:rPr>
          <w:rFonts w:ascii="Times New Roman" w:hAnsi="Times New Roman" w:cs="Times New Roman"/>
          <w:color w:val="000000" w:themeColor="text1"/>
          <w:sz w:val="24"/>
          <w:szCs w:val="24"/>
        </w:rPr>
      </w:pPr>
    </w:p>
    <w:p w14:paraId="2EF0632C" w14:textId="77777777" w:rsidR="00C933D1" w:rsidRPr="00663DD1" w:rsidRDefault="00C933D1" w:rsidP="00C933D1">
      <w:pPr>
        <w:spacing w:line="480" w:lineRule="auto"/>
        <w:ind w:firstLine="720"/>
        <w:rPr>
          <w:rFonts w:ascii="Times New Roman" w:hAnsi="Times New Roman" w:cs="Times New Roman"/>
          <w:color w:val="000000" w:themeColor="text1"/>
          <w:sz w:val="24"/>
          <w:szCs w:val="24"/>
        </w:rPr>
      </w:pPr>
      <w:r w:rsidRPr="00663DD1">
        <w:rPr>
          <w:rFonts w:ascii="Times New Roman" w:hAnsi="Times New Roman" w:cs="Times New Roman"/>
          <w:b/>
          <w:bCs/>
          <w:i/>
          <w:iCs/>
          <w:color w:val="000000" w:themeColor="text1"/>
          <w:sz w:val="24"/>
          <w:szCs w:val="24"/>
        </w:rPr>
        <w:t>Employee involvement</w:t>
      </w:r>
      <w:r w:rsidRPr="00663DD1">
        <w:rPr>
          <w:rFonts w:ascii="Times New Roman" w:hAnsi="Times New Roman" w:cs="Times New Roman"/>
          <w:color w:val="000000" w:themeColor="text1"/>
          <w:sz w:val="24"/>
          <w:szCs w:val="24"/>
        </w:rPr>
        <w:t>. Employee involvement was measured using a 13-item scale obtained from research developed and validated by Vanderberg et al. (1999). This scale consists of items covering power, information, reward, and knowledge or PIRK. This scale was anchored on a 5-point Likert scale format ranging from 1 (strongly disagree) to 5 (strongly agree)</w:t>
      </w:r>
      <w:bookmarkStart w:id="234" w:name="_Toc46318873"/>
      <w:bookmarkStart w:id="235" w:name="_Toc46319133"/>
      <w:bookmarkStart w:id="236" w:name="_Toc46319320"/>
      <w:bookmarkStart w:id="237" w:name="_Toc46319478"/>
      <w:bookmarkStart w:id="238" w:name="_Toc46319632"/>
      <w:bookmarkStart w:id="239" w:name="_Toc46416844"/>
      <w:bookmarkStart w:id="240" w:name="_Toc46580478"/>
      <w:r w:rsidRPr="00663DD1">
        <w:rPr>
          <w:rFonts w:ascii="Times New Roman" w:hAnsi="Times New Roman" w:cs="Times New Roman"/>
          <w:color w:val="000000" w:themeColor="text1"/>
          <w:sz w:val="24"/>
          <w:szCs w:val="24"/>
        </w:rPr>
        <w:t>.</w:t>
      </w:r>
      <w:bookmarkStart w:id="241" w:name="_Toc46580775"/>
      <w:bookmarkStart w:id="242" w:name="_Toc46580943"/>
    </w:p>
    <w:p w14:paraId="1D5942FD" w14:textId="6F792075" w:rsidR="00771678" w:rsidRPr="00771678" w:rsidRDefault="00C933D1" w:rsidP="00771678">
      <w:pPr>
        <w:pStyle w:val="Heading2"/>
        <w:rPr>
          <w:rFonts w:ascii="Times New Roman" w:hAnsi="Times New Roman" w:cs="Times New Roman"/>
          <w:b/>
          <w:bCs/>
          <w:color w:val="000000" w:themeColor="text1"/>
          <w:sz w:val="24"/>
          <w:szCs w:val="24"/>
        </w:rPr>
      </w:pPr>
      <w:bookmarkStart w:id="243" w:name="_Toc70597996"/>
      <w:bookmarkStart w:id="244" w:name="_Toc75090798"/>
      <w:r w:rsidRPr="00771678">
        <w:rPr>
          <w:rFonts w:ascii="Times New Roman" w:hAnsi="Times New Roman" w:cs="Times New Roman"/>
          <w:b/>
          <w:bCs/>
          <w:color w:val="000000" w:themeColor="text1"/>
          <w:sz w:val="24"/>
          <w:szCs w:val="24"/>
        </w:rPr>
        <w:t xml:space="preserve">Control </w:t>
      </w:r>
      <w:r w:rsidR="00771678" w:rsidRPr="00771678">
        <w:rPr>
          <w:rFonts w:ascii="Times New Roman" w:hAnsi="Times New Roman" w:cs="Times New Roman"/>
          <w:b/>
          <w:bCs/>
          <w:color w:val="000000" w:themeColor="text1"/>
          <w:sz w:val="24"/>
          <w:szCs w:val="24"/>
        </w:rPr>
        <w:t>V</w:t>
      </w:r>
      <w:r w:rsidRPr="00771678">
        <w:rPr>
          <w:rFonts w:ascii="Times New Roman" w:hAnsi="Times New Roman" w:cs="Times New Roman"/>
          <w:b/>
          <w:bCs/>
          <w:color w:val="000000" w:themeColor="text1"/>
          <w:sz w:val="24"/>
          <w:szCs w:val="24"/>
        </w:rPr>
        <w:t>ariables</w:t>
      </w:r>
      <w:bookmarkEnd w:id="243"/>
      <w:bookmarkEnd w:id="244"/>
    </w:p>
    <w:p w14:paraId="4EA29F8D" w14:textId="77777777" w:rsidR="00771678" w:rsidRPr="00771678" w:rsidRDefault="00771678" w:rsidP="00771678">
      <w:pPr>
        <w:rPr>
          <w:lang w:eastAsia="en-US"/>
        </w:rPr>
      </w:pPr>
    </w:p>
    <w:p w14:paraId="571950D8" w14:textId="2572A46E" w:rsidR="00C933D1" w:rsidRDefault="00C933D1" w:rsidP="00C933D1">
      <w:pPr>
        <w:spacing w:line="480" w:lineRule="auto"/>
        <w:ind w:firstLine="720"/>
        <w:rPr>
          <w:rFonts w:ascii="Times New Roman" w:hAnsi="Times New Roman" w:cs="Times New Roman"/>
          <w:b/>
          <w:bCs/>
          <w:color w:val="000000" w:themeColor="text1"/>
          <w:sz w:val="24"/>
          <w:szCs w:val="24"/>
        </w:rPr>
      </w:pPr>
      <w:r w:rsidRPr="00663DD1">
        <w:rPr>
          <w:rFonts w:ascii="Times New Roman" w:hAnsi="Times New Roman" w:cs="Times New Roman"/>
          <w:color w:val="000000" w:themeColor="text1"/>
          <w:sz w:val="24"/>
          <w:szCs w:val="24"/>
        </w:rPr>
        <w:t>The survey included five questions capturing demographic characteristics of participant</w:t>
      </w:r>
      <w:r w:rsidR="008813DF">
        <w:rPr>
          <w:rFonts w:ascii="Times New Roman" w:hAnsi="Times New Roman" w:cs="Times New Roman"/>
          <w:color w:val="000000" w:themeColor="text1"/>
          <w:sz w:val="24"/>
          <w:szCs w:val="24"/>
        </w:rPr>
        <w:t>s</w:t>
      </w:r>
      <w:r w:rsidRPr="00663DD1">
        <w:rPr>
          <w:rFonts w:ascii="Times New Roman" w:hAnsi="Times New Roman" w:cs="Times New Roman"/>
          <w:color w:val="000000" w:themeColor="text1"/>
          <w:sz w:val="24"/>
          <w:szCs w:val="24"/>
        </w:rPr>
        <w:t xml:space="preserve"> including age, gender, tenure, industry type, and job level. The variables were used as controls because they have been shown in previous studies to influence the level of engagement. For example, research suggest</w:t>
      </w:r>
      <w:r w:rsidR="00F67964">
        <w:rPr>
          <w:rFonts w:ascii="Times New Roman" w:hAnsi="Times New Roman" w:cs="Times New Roman"/>
          <w:color w:val="000000" w:themeColor="text1"/>
          <w:sz w:val="24"/>
          <w:szCs w:val="24"/>
        </w:rPr>
        <w:t>s</w:t>
      </w:r>
      <w:r w:rsidRPr="00663DD1">
        <w:rPr>
          <w:rFonts w:ascii="Times New Roman" w:hAnsi="Times New Roman" w:cs="Times New Roman"/>
          <w:color w:val="000000" w:themeColor="text1"/>
          <w:sz w:val="24"/>
          <w:szCs w:val="24"/>
        </w:rPr>
        <w:t xml:space="preserve"> that ways and processes for engagement could differ based on generation (Walden, Hwa Jung, &amp; Westerman, 2017). Similarly, women are likely to show more engagement levels due to their “composed and responsible nature” (Shukla, Adhukaru, Singh, 2015, p. 65). Research also </w:t>
      </w:r>
      <w:r w:rsidR="003B6430" w:rsidRPr="00663DD1">
        <w:rPr>
          <w:rFonts w:ascii="Times New Roman" w:hAnsi="Times New Roman" w:cs="Times New Roman"/>
          <w:color w:val="000000" w:themeColor="text1"/>
          <w:sz w:val="24"/>
          <w:szCs w:val="24"/>
        </w:rPr>
        <w:t>suggests</w:t>
      </w:r>
      <w:r w:rsidRPr="00663DD1">
        <w:rPr>
          <w:rFonts w:ascii="Times New Roman" w:hAnsi="Times New Roman" w:cs="Times New Roman"/>
          <w:color w:val="000000" w:themeColor="text1"/>
          <w:sz w:val="24"/>
          <w:szCs w:val="24"/>
        </w:rPr>
        <w:t xml:space="preserve"> that as tenure increases, so does job satisfaction and possibly engagement (Shukla et al., </w:t>
      </w:r>
      <w:r w:rsidRPr="00663DD1">
        <w:rPr>
          <w:rFonts w:ascii="Times New Roman" w:hAnsi="Times New Roman" w:cs="Times New Roman"/>
          <w:color w:val="000000" w:themeColor="text1"/>
          <w:sz w:val="24"/>
          <w:szCs w:val="24"/>
        </w:rPr>
        <w:lastRenderedPageBreak/>
        <w:t>2015). Previous research also suggest</w:t>
      </w:r>
      <w:r w:rsidR="008813DF">
        <w:rPr>
          <w:rFonts w:ascii="Times New Roman" w:hAnsi="Times New Roman" w:cs="Times New Roman"/>
          <w:color w:val="000000" w:themeColor="text1"/>
          <w:sz w:val="24"/>
          <w:szCs w:val="24"/>
        </w:rPr>
        <w:t>s</w:t>
      </w:r>
      <w:r w:rsidRPr="00663DD1">
        <w:rPr>
          <w:rFonts w:ascii="Times New Roman" w:hAnsi="Times New Roman" w:cs="Times New Roman"/>
          <w:color w:val="000000" w:themeColor="text1"/>
          <w:sz w:val="24"/>
          <w:szCs w:val="24"/>
        </w:rPr>
        <w:t xml:space="preserve"> that some individuals choose certain industries for personal fulfillment which are assumed to increase engagement (Kular et al., 2008). Finally, research also suggest</w:t>
      </w:r>
      <w:r w:rsidR="008813DF">
        <w:rPr>
          <w:rFonts w:ascii="Times New Roman" w:hAnsi="Times New Roman" w:cs="Times New Roman"/>
          <w:color w:val="000000" w:themeColor="text1"/>
          <w:sz w:val="24"/>
          <w:szCs w:val="24"/>
        </w:rPr>
        <w:t>s</w:t>
      </w:r>
      <w:r w:rsidRPr="00663DD1">
        <w:rPr>
          <w:rFonts w:ascii="Times New Roman" w:hAnsi="Times New Roman" w:cs="Times New Roman"/>
          <w:color w:val="000000" w:themeColor="text1"/>
          <w:sz w:val="24"/>
          <w:szCs w:val="24"/>
        </w:rPr>
        <w:t xml:space="preserve"> that individuals in higher positions are more likely to be more engaged due to their higher incentives such as higher pay, power, and access to resources (Shukla, Adhukaru, &amp; Singh, 2015). </w:t>
      </w:r>
    </w:p>
    <w:p w14:paraId="013F61B6" w14:textId="77777777" w:rsidR="00C933D1" w:rsidRDefault="00C933D1" w:rsidP="00C933D1">
      <w:pPr>
        <w:spacing w:line="480" w:lineRule="auto"/>
        <w:rPr>
          <w:rFonts w:ascii="Times New Roman" w:hAnsi="Times New Roman" w:cs="Times New Roman"/>
          <w:b/>
          <w:bCs/>
          <w:color w:val="000000" w:themeColor="text1"/>
          <w:sz w:val="24"/>
          <w:szCs w:val="24"/>
        </w:rPr>
      </w:pPr>
    </w:p>
    <w:p w14:paraId="77944487" w14:textId="77777777" w:rsidR="00C933D1" w:rsidRDefault="00C933D1" w:rsidP="00C933D1">
      <w:pPr>
        <w:spacing w:line="480" w:lineRule="auto"/>
        <w:rPr>
          <w:rFonts w:ascii="Times New Roman" w:hAnsi="Times New Roman" w:cs="Times New Roman"/>
          <w:b/>
          <w:bCs/>
          <w:color w:val="000000" w:themeColor="text1"/>
          <w:sz w:val="24"/>
          <w:szCs w:val="24"/>
        </w:rPr>
      </w:pPr>
    </w:p>
    <w:p w14:paraId="16172219" w14:textId="130DCBBB" w:rsidR="00C933D1" w:rsidRDefault="00C933D1" w:rsidP="00DE44D7">
      <w:pPr>
        <w:autoSpaceDE/>
        <w:autoSpaceDN/>
        <w:adjustRightInd/>
        <w:rPr>
          <w:rFonts w:ascii="Times New Roman" w:hAnsi="Times New Roman" w:cs="Times New Roman"/>
          <w:b/>
          <w:bCs/>
          <w:color w:val="000000" w:themeColor="text1"/>
          <w:sz w:val="24"/>
          <w:szCs w:val="24"/>
        </w:rPr>
      </w:pPr>
    </w:p>
    <w:p w14:paraId="1083D5DA" w14:textId="77777777" w:rsidR="00C933D1" w:rsidRPr="00663DD1" w:rsidRDefault="00C933D1" w:rsidP="00C933D1">
      <w:pPr>
        <w:spacing w:line="480" w:lineRule="auto"/>
        <w:rPr>
          <w:rFonts w:ascii="Times New Roman" w:hAnsi="Times New Roman" w:cs="Times New Roman"/>
          <w:b/>
          <w:bCs/>
          <w:color w:val="000000" w:themeColor="text1"/>
          <w:sz w:val="24"/>
          <w:szCs w:val="24"/>
        </w:rPr>
      </w:pPr>
    </w:p>
    <w:p w14:paraId="2CAFCB96" w14:textId="77777777" w:rsidR="00C933D1" w:rsidRPr="00486677" w:rsidRDefault="00C933D1" w:rsidP="00C933D1">
      <w:pPr>
        <w:pStyle w:val="Heading1"/>
        <w:jc w:val="center"/>
        <w:rPr>
          <w:rFonts w:ascii="Times New Roman" w:hAnsi="Times New Roman" w:cs="Times New Roman"/>
          <w:b/>
          <w:bCs/>
          <w:color w:val="000000" w:themeColor="text1"/>
          <w:sz w:val="24"/>
          <w:szCs w:val="24"/>
        </w:rPr>
      </w:pPr>
      <w:bookmarkStart w:id="245" w:name="_Toc70597997"/>
      <w:bookmarkStart w:id="246" w:name="_Toc75090799"/>
      <w:r w:rsidRPr="00486677">
        <w:rPr>
          <w:rFonts w:ascii="Times New Roman" w:hAnsi="Times New Roman" w:cs="Times New Roman"/>
          <w:b/>
          <w:bCs/>
          <w:color w:val="000000" w:themeColor="text1"/>
          <w:sz w:val="24"/>
          <w:szCs w:val="24"/>
        </w:rPr>
        <w:t>CHAPTER IV. ANALYSES AND RESULTS</w:t>
      </w:r>
      <w:bookmarkEnd w:id="245"/>
      <w:bookmarkEnd w:id="246"/>
    </w:p>
    <w:bookmarkEnd w:id="234"/>
    <w:bookmarkEnd w:id="235"/>
    <w:bookmarkEnd w:id="236"/>
    <w:bookmarkEnd w:id="237"/>
    <w:bookmarkEnd w:id="238"/>
    <w:bookmarkEnd w:id="239"/>
    <w:bookmarkEnd w:id="240"/>
    <w:bookmarkEnd w:id="241"/>
    <w:bookmarkEnd w:id="242"/>
    <w:p w14:paraId="6F220697" w14:textId="77777777" w:rsidR="00C933D1" w:rsidRPr="00663DD1" w:rsidRDefault="00C933D1" w:rsidP="00C933D1">
      <w:pPr>
        <w:rPr>
          <w:color w:val="000000" w:themeColor="text1"/>
          <w:lang w:eastAsia="en-US"/>
        </w:rPr>
      </w:pPr>
    </w:p>
    <w:p w14:paraId="0763CB8A" w14:textId="685A98E1" w:rsidR="00C933D1" w:rsidRPr="00663DD1" w:rsidRDefault="00C933D1" w:rsidP="00C933D1">
      <w:pPr>
        <w:spacing w:line="480" w:lineRule="auto"/>
        <w:ind w:firstLine="720"/>
        <w:rPr>
          <w:rFonts w:ascii="Times New Roman" w:hAnsi="Times New Roman" w:cs="Times New Roman"/>
          <w:color w:val="000000" w:themeColor="text1"/>
          <w:sz w:val="24"/>
          <w:szCs w:val="24"/>
        </w:rPr>
      </w:pPr>
      <w:r w:rsidRPr="00663DD1">
        <w:rPr>
          <w:rFonts w:ascii="Times New Roman" w:hAnsi="Times New Roman" w:cs="Times New Roman"/>
          <w:color w:val="000000" w:themeColor="text1"/>
          <w:sz w:val="24"/>
          <w:szCs w:val="24"/>
        </w:rPr>
        <w:t xml:space="preserve">After data was reviewed and cleaned, </w:t>
      </w:r>
      <w:r w:rsidR="00A55F08">
        <w:rPr>
          <w:rFonts w:ascii="Times New Roman" w:hAnsi="Times New Roman" w:cs="Times New Roman"/>
          <w:color w:val="000000" w:themeColor="text1"/>
          <w:sz w:val="24"/>
          <w:szCs w:val="24"/>
        </w:rPr>
        <w:t xml:space="preserve">the </w:t>
      </w:r>
      <w:r w:rsidRPr="00663DD1">
        <w:rPr>
          <w:rFonts w:ascii="Times New Roman" w:hAnsi="Times New Roman" w:cs="Times New Roman"/>
          <w:color w:val="000000" w:themeColor="text1"/>
          <w:sz w:val="24"/>
          <w:szCs w:val="24"/>
        </w:rPr>
        <w:t xml:space="preserve">total sample size was reduced to 213 total participants. To obtain descriptive statistics, SPSS v.26 was utilized through frequency analysis. </w:t>
      </w:r>
    </w:p>
    <w:p w14:paraId="1A842A34" w14:textId="1FDA119B" w:rsidR="00C933D1" w:rsidRPr="00663DD1" w:rsidRDefault="00C933D1" w:rsidP="00C933D1">
      <w:pPr>
        <w:pStyle w:val="Heading2"/>
        <w:rPr>
          <w:rFonts w:ascii="Times New Roman" w:hAnsi="Times New Roman" w:cs="Times New Roman"/>
          <w:b/>
          <w:bCs/>
          <w:color w:val="000000" w:themeColor="text1"/>
          <w:sz w:val="24"/>
          <w:szCs w:val="24"/>
        </w:rPr>
      </w:pPr>
      <w:bookmarkStart w:id="247" w:name="_Toc70597998"/>
      <w:bookmarkStart w:id="248" w:name="_Toc75090800"/>
      <w:r w:rsidRPr="00663DD1">
        <w:rPr>
          <w:rFonts w:ascii="Times New Roman" w:hAnsi="Times New Roman" w:cs="Times New Roman"/>
          <w:b/>
          <w:bCs/>
          <w:color w:val="000000" w:themeColor="text1"/>
          <w:sz w:val="24"/>
          <w:szCs w:val="24"/>
        </w:rPr>
        <w:t>Descriptive Statistics and Test of Normality</w:t>
      </w:r>
      <w:bookmarkEnd w:id="247"/>
      <w:bookmarkEnd w:id="248"/>
    </w:p>
    <w:p w14:paraId="5B53C1CA" w14:textId="77777777" w:rsidR="00C933D1" w:rsidRPr="00663DD1" w:rsidRDefault="00C933D1" w:rsidP="00C933D1">
      <w:pPr>
        <w:rPr>
          <w:color w:val="000000" w:themeColor="text1"/>
          <w:lang w:eastAsia="en-US"/>
        </w:rPr>
      </w:pPr>
    </w:p>
    <w:p w14:paraId="373E455D" w14:textId="7A857E6D" w:rsidR="00C933D1" w:rsidRPr="00663DD1" w:rsidRDefault="00C933D1" w:rsidP="00C933D1">
      <w:pPr>
        <w:spacing w:line="480" w:lineRule="auto"/>
        <w:ind w:firstLine="720"/>
        <w:rPr>
          <w:rFonts w:ascii="Times New Roman" w:hAnsi="Times New Roman" w:cs="Times New Roman"/>
          <w:color w:val="000000" w:themeColor="text1"/>
          <w:sz w:val="24"/>
          <w:szCs w:val="24"/>
        </w:rPr>
      </w:pPr>
      <w:r w:rsidRPr="00663DD1">
        <w:rPr>
          <w:rFonts w:ascii="Times New Roman" w:hAnsi="Times New Roman" w:cs="Times New Roman"/>
          <w:color w:val="000000" w:themeColor="text1"/>
          <w:sz w:val="24"/>
          <w:szCs w:val="24"/>
        </w:rPr>
        <w:t>Descriptive statistics with the mean and standard deviation for each variable w</w:t>
      </w:r>
      <w:r w:rsidR="00B57CBE">
        <w:rPr>
          <w:rFonts w:ascii="Times New Roman" w:hAnsi="Times New Roman" w:cs="Times New Roman"/>
          <w:color w:val="000000" w:themeColor="text1"/>
          <w:sz w:val="24"/>
          <w:szCs w:val="24"/>
        </w:rPr>
        <w:t>ere</w:t>
      </w:r>
      <w:r w:rsidRPr="00663DD1">
        <w:rPr>
          <w:rFonts w:ascii="Times New Roman" w:hAnsi="Times New Roman" w:cs="Times New Roman"/>
          <w:color w:val="000000" w:themeColor="text1"/>
          <w:sz w:val="24"/>
          <w:szCs w:val="24"/>
        </w:rPr>
        <w:t xml:space="preserve"> conducted. Results for descriptive statistics illustrated in Table 1 show mean and standard deviation results for all aggregated variables. Furthermore, a test or normality was also conducted to view </w:t>
      </w:r>
      <w:r w:rsidR="00B57CBE">
        <w:rPr>
          <w:rFonts w:ascii="Times New Roman" w:hAnsi="Times New Roman" w:cs="Times New Roman"/>
          <w:color w:val="000000" w:themeColor="text1"/>
          <w:sz w:val="24"/>
          <w:szCs w:val="24"/>
        </w:rPr>
        <w:t xml:space="preserve">the </w:t>
      </w:r>
      <w:r w:rsidRPr="00663DD1">
        <w:rPr>
          <w:rFonts w:ascii="Times New Roman" w:hAnsi="Times New Roman" w:cs="Times New Roman"/>
          <w:color w:val="000000" w:themeColor="text1"/>
          <w:sz w:val="24"/>
          <w:szCs w:val="24"/>
        </w:rPr>
        <w:t xml:space="preserve">distribution of data. </w:t>
      </w:r>
      <w:r w:rsidR="00B57CBE">
        <w:rPr>
          <w:rFonts w:ascii="Times New Roman" w:hAnsi="Times New Roman" w:cs="Times New Roman"/>
          <w:color w:val="000000" w:themeColor="text1"/>
          <w:sz w:val="24"/>
          <w:szCs w:val="24"/>
        </w:rPr>
        <w:t>A n</w:t>
      </w:r>
      <w:r w:rsidRPr="00663DD1">
        <w:rPr>
          <w:rFonts w:ascii="Times New Roman" w:hAnsi="Times New Roman" w:cs="Times New Roman"/>
          <w:color w:val="000000" w:themeColor="text1"/>
          <w:sz w:val="24"/>
          <w:szCs w:val="24"/>
        </w:rPr>
        <w:t xml:space="preserve">ormal distribution is needed to perform adequate statistical tests with collected data (Simsek &amp; Gurler, 2019). </w:t>
      </w:r>
      <w:r w:rsidR="00B57CBE">
        <w:rPr>
          <w:rFonts w:ascii="Times New Roman" w:hAnsi="Times New Roman" w:cs="Times New Roman"/>
          <w:color w:val="000000" w:themeColor="text1"/>
          <w:sz w:val="24"/>
          <w:szCs w:val="24"/>
        </w:rPr>
        <w:t xml:space="preserve">To </w:t>
      </w:r>
      <w:r w:rsidRPr="00663DD1">
        <w:rPr>
          <w:rFonts w:ascii="Times New Roman" w:hAnsi="Times New Roman" w:cs="Times New Roman"/>
          <w:color w:val="000000" w:themeColor="text1"/>
          <w:sz w:val="24"/>
          <w:szCs w:val="24"/>
        </w:rPr>
        <w:t xml:space="preserve">confirm </w:t>
      </w:r>
      <w:r w:rsidR="00F67964">
        <w:rPr>
          <w:rFonts w:ascii="Times New Roman" w:hAnsi="Times New Roman" w:cs="Times New Roman"/>
          <w:color w:val="000000" w:themeColor="text1"/>
          <w:sz w:val="24"/>
          <w:szCs w:val="24"/>
        </w:rPr>
        <w:t xml:space="preserve">the </w:t>
      </w:r>
      <w:r w:rsidRPr="00663DD1">
        <w:rPr>
          <w:rFonts w:ascii="Times New Roman" w:hAnsi="Times New Roman" w:cs="Times New Roman"/>
          <w:color w:val="000000" w:themeColor="text1"/>
          <w:sz w:val="24"/>
          <w:szCs w:val="24"/>
        </w:rPr>
        <w:t xml:space="preserve">distribution of the data we used the Kolmogrov - Smirov and the Shapiro – Wilk tests. These are two tests that indicate if the distribution of the data is normally distributed. Some studies refer to one or the other, most finding the Shapiro -Wilk test better to use due to its reliability and power (Razali &amp; Wah, 2011). Results show significance levels in </w:t>
      </w:r>
      <w:r w:rsidRPr="00663DD1">
        <w:rPr>
          <w:rFonts w:ascii="Times New Roman" w:hAnsi="Times New Roman" w:cs="Times New Roman"/>
          <w:color w:val="000000" w:themeColor="text1"/>
          <w:sz w:val="24"/>
          <w:szCs w:val="24"/>
        </w:rPr>
        <w:lastRenderedPageBreak/>
        <w:t>both tests (</w:t>
      </w:r>
      <w:r w:rsidRPr="00663DD1">
        <w:rPr>
          <w:rFonts w:ascii="Times New Roman" w:hAnsi="Times New Roman" w:cs="Times New Roman"/>
          <w:i/>
          <w:iCs/>
          <w:color w:val="000000" w:themeColor="text1"/>
          <w:sz w:val="24"/>
          <w:szCs w:val="24"/>
        </w:rPr>
        <w:t>p</w:t>
      </w:r>
      <w:r w:rsidRPr="00663DD1">
        <w:rPr>
          <w:rFonts w:ascii="Times New Roman" w:hAnsi="Times New Roman" w:cs="Times New Roman"/>
          <w:color w:val="000000" w:themeColor="text1"/>
          <w:sz w:val="24"/>
          <w:szCs w:val="24"/>
        </w:rPr>
        <w:t xml:space="preserve"> &lt; 0.001) for all variables, suggesting that all variables present normal distribution</w:t>
      </w:r>
      <w:r w:rsidR="00F67964">
        <w:rPr>
          <w:rFonts w:ascii="Times New Roman" w:hAnsi="Times New Roman" w:cs="Times New Roman"/>
          <w:color w:val="000000" w:themeColor="text1"/>
          <w:sz w:val="24"/>
          <w:szCs w:val="24"/>
        </w:rPr>
        <w:t>.</w:t>
      </w:r>
      <w:r w:rsidRPr="00663DD1">
        <w:rPr>
          <w:rFonts w:ascii="Times New Roman" w:hAnsi="Times New Roman" w:cs="Times New Roman"/>
          <w:color w:val="000000" w:themeColor="text1"/>
          <w:sz w:val="24"/>
          <w:szCs w:val="24"/>
        </w:rPr>
        <w:t xml:space="preserve"> Results of </w:t>
      </w:r>
      <w:r w:rsidR="00B57CBE">
        <w:rPr>
          <w:rFonts w:ascii="Times New Roman" w:hAnsi="Times New Roman" w:cs="Times New Roman"/>
          <w:color w:val="000000" w:themeColor="text1"/>
          <w:sz w:val="24"/>
          <w:szCs w:val="24"/>
        </w:rPr>
        <w:t xml:space="preserve">the </w:t>
      </w:r>
      <w:r w:rsidRPr="00663DD1">
        <w:rPr>
          <w:rFonts w:ascii="Times New Roman" w:hAnsi="Times New Roman" w:cs="Times New Roman"/>
          <w:color w:val="000000" w:themeColor="text1"/>
          <w:sz w:val="24"/>
          <w:szCs w:val="24"/>
        </w:rPr>
        <w:t xml:space="preserve">normality test </w:t>
      </w:r>
      <w:r w:rsidR="00F67964">
        <w:rPr>
          <w:rFonts w:ascii="Times New Roman" w:hAnsi="Times New Roman" w:cs="Times New Roman"/>
          <w:color w:val="000000" w:themeColor="text1"/>
          <w:sz w:val="24"/>
          <w:szCs w:val="24"/>
        </w:rPr>
        <w:t>are</w:t>
      </w:r>
      <w:r w:rsidRPr="00663DD1">
        <w:rPr>
          <w:rFonts w:ascii="Times New Roman" w:hAnsi="Times New Roman" w:cs="Times New Roman"/>
          <w:color w:val="000000" w:themeColor="text1"/>
          <w:sz w:val="24"/>
          <w:szCs w:val="24"/>
        </w:rPr>
        <w:t xml:space="preserve"> shown in Table 2. Histograms and Q-Q plots of </w:t>
      </w:r>
      <w:r w:rsidR="00B57CBE">
        <w:rPr>
          <w:rFonts w:ascii="Times New Roman" w:hAnsi="Times New Roman" w:cs="Times New Roman"/>
          <w:color w:val="000000" w:themeColor="text1"/>
          <w:sz w:val="24"/>
          <w:szCs w:val="24"/>
        </w:rPr>
        <w:t xml:space="preserve">the </w:t>
      </w:r>
      <w:r w:rsidRPr="00663DD1">
        <w:rPr>
          <w:rFonts w:ascii="Times New Roman" w:hAnsi="Times New Roman" w:cs="Times New Roman"/>
          <w:color w:val="000000" w:themeColor="text1"/>
          <w:sz w:val="24"/>
          <w:szCs w:val="24"/>
        </w:rPr>
        <w:t>distribution of data shown in Appendix E</w:t>
      </w:r>
    </w:p>
    <w:p w14:paraId="6AF7D899" w14:textId="77777777" w:rsidR="00C933D1" w:rsidRDefault="00C933D1" w:rsidP="00C933D1">
      <w:pPr>
        <w:pStyle w:val="Caption"/>
        <w:keepNext/>
        <w:rPr>
          <w:rFonts w:ascii="Times New Roman" w:hAnsi="Times New Roman" w:cs="Times New Roman"/>
          <w:b/>
          <w:bCs/>
          <w:color w:val="000000" w:themeColor="text1"/>
          <w:sz w:val="24"/>
          <w:szCs w:val="24"/>
        </w:rPr>
      </w:pPr>
      <w:bookmarkStart w:id="249" w:name="_Toc69325819"/>
    </w:p>
    <w:p w14:paraId="413D614A" w14:textId="77777777" w:rsidR="00C933D1" w:rsidRDefault="00C933D1" w:rsidP="00C933D1">
      <w:pPr>
        <w:pStyle w:val="Caption"/>
        <w:keepNext/>
        <w:rPr>
          <w:rFonts w:ascii="Times New Roman" w:hAnsi="Times New Roman" w:cs="Times New Roman"/>
          <w:b/>
          <w:bCs/>
          <w:color w:val="000000" w:themeColor="text1"/>
          <w:sz w:val="24"/>
          <w:szCs w:val="24"/>
        </w:rPr>
      </w:pPr>
    </w:p>
    <w:p w14:paraId="6ACA2986" w14:textId="77777777" w:rsidR="00C933D1" w:rsidRDefault="00C933D1" w:rsidP="00C933D1">
      <w:pPr>
        <w:pStyle w:val="Caption"/>
        <w:keepNext/>
        <w:rPr>
          <w:rFonts w:ascii="Times New Roman" w:hAnsi="Times New Roman" w:cs="Times New Roman"/>
          <w:b/>
          <w:bCs/>
          <w:color w:val="000000" w:themeColor="text1"/>
          <w:sz w:val="24"/>
          <w:szCs w:val="24"/>
        </w:rPr>
      </w:pPr>
    </w:p>
    <w:p w14:paraId="68A7EB1E" w14:textId="77777777" w:rsidR="00C933D1" w:rsidRDefault="00C933D1" w:rsidP="00C933D1">
      <w:pPr>
        <w:pStyle w:val="Caption"/>
        <w:keepNext/>
        <w:rPr>
          <w:rFonts w:ascii="Times New Roman" w:hAnsi="Times New Roman" w:cs="Times New Roman"/>
          <w:b/>
          <w:bCs/>
          <w:color w:val="000000" w:themeColor="text1"/>
          <w:sz w:val="24"/>
          <w:szCs w:val="24"/>
        </w:rPr>
      </w:pPr>
    </w:p>
    <w:p w14:paraId="0CF3DE67" w14:textId="77777777" w:rsidR="00C933D1" w:rsidRDefault="00C933D1" w:rsidP="00C933D1"/>
    <w:p w14:paraId="02A7DC9B" w14:textId="77777777" w:rsidR="00C933D1" w:rsidRDefault="00C933D1" w:rsidP="00C933D1"/>
    <w:p w14:paraId="7CC6C8D9" w14:textId="77777777" w:rsidR="00C933D1" w:rsidRPr="00C81AB6" w:rsidRDefault="00C933D1" w:rsidP="00C933D1"/>
    <w:p w14:paraId="711422EB" w14:textId="134D76C4" w:rsidR="00C933D1" w:rsidRDefault="00C933D1" w:rsidP="00C933D1">
      <w:pPr>
        <w:pStyle w:val="Caption"/>
        <w:keepNext/>
        <w:rPr>
          <w:rFonts w:ascii="Times New Roman" w:hAnsi="Times New Roman" w:cs="Times New Roman"/>
          <w:b/>
          <w:bCs/>
          <w:color w:val="000000" w:themeColor="text1"/>
          <w:sz w:val="24"/>
          <w:szCs w:val="24"/>
        </w:rPr>
      </w:pPr>
    </w:p>
    <w:p w14:paraId="1DD1E8AA" w14:textId="77777777" w:rsidR="00DE44D7" w:rsidRPr="00DE44D7" w:rsidRDefault="00DE44D7" w:rsidP="00DE44D7"/>
    <w:p w14:paraId="1EBEB931" w14:textId="15D3594E" w:rsidR="00C933D1" w:rsidRPr="00C81AB6" w:rsidRDefault="00DE44D7" w:rsidP="00DE44D7">
      <w:pPr>
        <w:autoSpaceDE/>
        <w:autoSpaceDN/>
        <w:adjustRightInd/>
      </w:pPr>
      <w:r>
        <w:br w:type="page"/>
      </w:r>
    </w:p>
    <w:p w14:paraId="26F60EF2" w14:textId="4D4ABFF2" w:rsidR="00C933D1" w:rsidRPr="00663DD1" w:rsidRDefault="00771678" w:rsidP="00771678">
      <w:pPr>
        <w:pStyle w:val="Caption"/>
        <w:rPr>
          <w:rFonts w:ascii="Times New Roman" w:hAnsi="Times New Roman" w:cs="Times New Roman"/>
          <w:b/>
          <w:bCs/>
          <w:color w:val="000000" w:themeColor="text1"/>
          <w:sz w:val="24"/>
          <w:szCs w:val="24"/>
        </w:rPr>
      </w:pPr>
      <w:bookmarkStart w:id="250" w:name="_Toc75091152"/>
      <w:bookmarkEnd w:id="249"/>
      <w:r w:rsidRPr="00771678">
        <w:rPr>
          <w:rFonts w:ascii="Times New Roman" w:hAnsi="Times New Roman" w:cs="Times New Roman"/>
          <w:b/>
          <w:bCs/>
          <w:color w:val="000000" w:themeColor="text1"/>
          <w:sz w:val="24"/>
          <w:szCs w:val="24"/>
        </w:rPr>
        <w:lastRenderedPageBreak/>
        <w:t xml:space="preserve">Table </w:t>
      </w:r>
      <w:r w:rsidRPr="00771678">
        <w:rPr>
          <w:rFonts w:ascii="Times New Roman" w:hAnsi="Times New Roman" w:cs="Times New Roman"/>
          <w:b/>
          <w:bCs/>
          <w:color w:val="000000" w:themeColor="text1"/>
          <w:sz w:val="24"/>
          <w:szCs w:val="24"/>
        </w:rPr>
        <w:fldChar w:fldCharType="begin"/>
      </w:r>
      <w:r w:rsidRPr="00771678">
        <w:rPr>
          <w:rFonts w:ascii="Times New Roman" w:hAnsi="Times New Roman" w:cs="Times New Roman"/>
          <w:b/>
          <w:bCs/>
          <w:color w:val="000000" w:themeColor="text1"/>
          <w:sz w:val="24"/>
          <w:szCs w:val="24"/>
        </w:rPr>
        <w:instrText xml:space="preserve"> SEQ Table \* ARABIC </w:instrText>
      </w:r>
      <w:r w:rsidRPr="00771678">
        <w:rPr>
          <w:rFonts w:ascii="Times New Roman" w:hAnsi="Times New Roman" w:cs="Times New Roman"/>
          <w:b/>
          <w:bCs/>
          <w:color w:val="000000" w:themeColor="text1"/>
          <w:sz w:val="24"/>
          <w:szCs w:val="24"/>
        </w:rPr>
        <w:fldChar w:fldCharType="separate"/>
      </w:r>
      <w:r>
        <w:rPr>
          <w:rFonts w:ascii="Times New Roman" w:hAnsi="Times New Roman" w:cs="Times New Roman"/>
          <w:b/>
          <w:bCs/>
          <w:noProof/>
          <w:color w:val="000000" w:themeColor="text1"/>
          <w:sz w:val="24"/>
          <w:szCs w:val="24"/>
        </w:rPr>
        <w:t>1</w:t>
      </w:r>
      <w:r w:rsidRPr="00771678">
        <w:rPr>
          <w:rFonts w:ascii="Times New Roman" w:hAnsi="Times New Roman" w:cs="Times New Roman"/>
          <w:b/>
          <w:bCs/>
          <w:color w:val="000000" w:themeColor="text1"/>
          <w:sz w:val="24"/>
          <w:szCs w:val="24"/>
        </w:rPr>
        <w:fldChar w:fldCharType="end"/>
      </w:r>
      <w:r w:rsidRPr="00771678">
        <w:rPr>
          <w:rFonts w:ascii="Times New Roman" w:hAnsi="Times New Roman" w:cs="Times New Roman"/>
          <w:b/>
          <w:bCs/>
          <w:color w:val="000000" w:themeColor="text1"/>
          <w:sz w:val="24"/>
          <w:szCs w:val="24"/>
        </w:rPr>
        <w:t xml:space="preserve">. </w:t>
      </w:r>
      <w:r w:rsidRPr="00663DD1">
        <w:rPr>
          <w:rFonts w:ascii="Times New Roman" w:hAnsi="Times New Roman" w:cs="Times New Roman"/>
          <w:b/>
          <w:bCs/>
          <w:color w:val="000000" w:themeColor="text1"/>
          <w:sz w:val="24"/>
          <w:szCs w:val="24"/>
        </w:rPr>
        <w:t>Descriptive Statistics</w:t>
      </w:r>
      <w:bookmarkEnd w:id="250"/>
    </w:p>
    <w:tbl>
      <w:tblPr>
        <w:tblW w:w="9132" w:type="dxa"/>
        <w:tblLayout w:type="fixed"/>
        <w:tblCellMar>
          <w:left w:w="0" w:type="dxa"/>
          <w:right w:w="0" w:type="dxa"/>
        </w:tblCellMar>
        <w:tblLook w:val="0000" w:firstRow="0" w:lastRow="0" w:firstColumn="0" w:lastColumn="0" w:noHBand="0" w:noVBand="0"/>
      </w:tblPr>
      <w:tblGrid>
        <w:gridCol w:w="2005"/>
        <w:gridCol w:w="1361"/>
        <w:gridCol w:w="1361"/>
        <w:gridCol w:w="1361"/>
        <w:gridCol w:w="1361"/>
        <w:gridCol w:w="1683"/>
      </w:tblGrid>
      <w:tr w:rsidR="00C933D1" w:rsidRPr="00663DD1" w14:paraId="74D10792" w14:textId="77777777" w:rsidTr="008975B9">
        <w:trPr>
          <w:cantSplit/>
        </w:trPr>
        <w:tc>
          <w:tcPr>
            <w:tcW w:w="9132" w:type="dxa"/>
            <w:gridSpan w:val="6"/>
            <w:tcBorders>
              <w:top w:val="nil"/>
              <w:left w:val="nil"/>
              <w:bottom w:val="nil"/>
              <w:right w:val="nil"/>
            </w:tcBorders>
            <w:shd w:val="clear" w:color="auto" w:fill="FFFFFF"/>
            <w:vAlign w:val="center"/>
          </w:tcPr>
          <w:p w14:paraId="48A81F99" w14:textId="77777777" w:rsidR="00C933D1" w:rsidRPr="00663DD1" w:rsidRDefault="00C933D1" w:rsidP="008975B9">
            <w:pPr>
              <w:spacing w:line="276" w:lineRule="auto"/>
              <w:ind w:left="60" w:right="60"/>
              <w:rPr>
                <w:rFonts w:ascii="Times New Roman" w:hAnsi="Times New Roman" w:cs="Times New Roman"/>
                <w:color w:val="000000" w:themeColor="text1"/>
                <w:sz w:val="24"/>
                <w:szCs w:val="24"/>
              </w:rPr>
            </w:pPr>
          </w:p>
        </w:tc>
      </w:tr>
      <w:tr w:rsidR="00C933D1" w:rsidRPr="00663DD1" w14:paraId="4EF9B130" w14:textId="77777777" w:rsidTr="008975B9">
        <w:trPr>
          <w:cantSplit/>
        </w:trPr>
        <w:tc>
          <w:tcPr>
            <w:tcW w:w="2005" w:type="dxa"/>
            <w:tcBorders>
              <w:top w:val="single" w:sz="8" w:space="0" w:color="000000"/>
              <w:left w:val="nil"/>
              <w:bottom w:val="single" w:sz="8" w:space="0" w:color="000000"/>
              <w:right w:val="nil"/>
            </w:tcBorders>
            <w:shd w:val="clear" w:color="auto" w:fill="FFFFFF"/>
            <w:vAlign w:val="bottom"/>
          </w:tcPr>
          <w:p w14:paraId="121C67D3" w14:textId="77777777" w:rsidR="00C933D1" w:rsidRPr="00663DD1" w:rsidRDefault="00C933D1" w:rsidP="008975B9">
            <w:pPr>
              <w:rPr>
                <w:rFonts w:ascii="Times New Roman" w:hAnsi="Times New Roman" w:cs="Times New Roman"/>
                <w:color w:val="000000" w:themeColor="text1"/>
                <w:sz w:val="24"/>
                <w:szCs w:val="24"/>
              </w:rPr>
            </w:pPr>
          </w:p>
        </w:tc>
        <w:tc>
          <w:tcPr>
            <w:tcW w:w="1361" w:type="dxa"/>
            <w:tcBorders>
              <w:top w:val="single" w:sz="8" w:space="0" w:color="000000"/>
              <w:left w:val="nil"/>
              <w:bottom w:val="single" w:sz="8" w:space="0" w:color="000000"/>
              <w:right w:val="nil"/>
            </w:tcBorders>
            <w:shd w:val="clear" w:color="auto" w:fill="FFFFFF"/>
            <w:vAlign w:val="bottom"/>
          </w:tcPr>
          <w:p w14:paraId="66C7BFD3" w14:textId="77777777" w:rsidR="00C933D1" w:rsidRPr="00663DD1" w:rsidRDefault="00C933D1" w:rsidP="008975B9">
            <w:pPr>
              <w:spacing w:line="320" w:lineRule="atLeast"/>
              <w:ind w:left="60" w:right="60"/>
              <w:jc w:val="center"/>
              <w:rPr>
                <w:rFonts w:ascii="Times New Roman" w:hAnsi="Times New Roman" w:cs="Times New Roman"/>
                <w:color w:val="000000" w:themeColor="text1"/>
                <w:sz w:val="24"/>
                <w:szCs w:val="24"/>
              </w:rPr>
            </w:pPr>
            <w:r w:rsidRPr="00663DD1">
              <w:rPr>
                <w:rFonts w:ascii="Times New Roman" w:hAnsi="Times New Roman" w:cs="Times New Roman"/>
                <w:color w:val="000000" w:themeColor="text1"/>
                <w:sz w:val="24"/>
                <w:szCs w:val="24"/>
              </w:rPr>
              <w:t>N</w:t>
            </w:r>
          </w:p>
        </w:tc>
        <w:tc>
          <w:tcPr>
            <w:tcW w:w="1361" w:type="dxa"/>
            <w:tcBorders>
              <w:top w:val="single" w:sz="8" w:space="0" w:color="000000"/>
              <w:left w:val="nil"/>
              <w:bottom w:val="single" w:sz="8" w:space="0" w:color="000000"/>
              <w:right w:val="nil"/>
            </w:tcBorders>
            <w:shd w:val="clear" w:color="auto" w:fill="FFFFFF"/>
            <w:vAlign w:val="bottom"/>
          </w:tcPr>
          <w:p w14:paraId="1816E802" w14:textId="77777777" w:rsidR="00C933D1" w:rsidRPr="00663DD1" w:rsidRDefault="00C933D1" w:rsidP="008975B9">
            <w:pPr>
              <w:spacing w:line="320" w:lineRule="atLeast"/>
              <w:ind w:left="60" w:right="60"/>
              <w:jc w:val="center"/>
              <w:rPr>
                <w:rFonts w:ascii="Times New Roman" w:hAnsi="Times New Roman" w:cs="Times New Roman"/>
                <w:color w:val="000000" w:themeColor="text1"/>
                <w:sz w:val="24"/>
                <w:szCs w:val="24"/>
              </w:rPr>
            </w:pPr>
            <w:r w:rsidRPr="00663DD1">
              <w:rPr>
                <w:rFonts w:ascii="Times New Roman" w:hAnsi="Times New Roman" w:cs="Times New Roman"/>
                <w:color w:val="000000" w:themeColor="text1"/>
                <w:sz w:val="24"/>
                <w:szCs w:val="24"/>
              </w:rPr>
              <w:t>Minimum</w:t>
            </w:r>
          </w:p>
        </w:tc>
        <w:tc>
          <w:tcPr>
            <w:tcW w:w="1361" w:type="dxa"/>
            <w:tcBorders>
              <w:top w:val="single" w:sz="8" w:space="0" w:color="000000"/>
              <w:left w:val="nil"/>
              <w:bottom w:val="single" w:sz="8" w:space="0" w:color="000000"/>
              <w:right w:val="nil"/>
            </w:tcBorders>
            <w:shd w:val="clear" w:color="auto" w:fill="FFFFFF"/>
            <w:vAlign w:val="bottom"/>
          </w:tcPr>
          <w:p w14:paraId="41CF4CD9" w14:textId="77777777" w:rsidR="00C933D1" w:rsidRPr="00663DD1" w:rsidRDefault="00C933D1" w:rsidP="008975B9">
            <w:pPr>
              <w:spacing w:line="320" w:lineRule="atLeast"/>
              <w:ind w:left="60" w:right="60"/>
              <w:jc w:val="center"/>
              <w:rPr>
                <w:rFonts w:ascii="Times New Roman" w:hAnsi="Times New Roman" w:cs="Times New Roman"/>
                <w:color w:val="000000" w:themeColor="text1"/>
                <w:sz w:val="24"/>
                <w:szCs w:val="24"/>
              </w:rPr>
            </w:pPr>
            <w:r w:rsidRPr="00663DD1">
              <w:rPr>
                <w:rFonts w:ascii="Times New Roman" w:hAnsi="Times New Roman" w:cs="Times New Roman"/>
                <w:color w:val="000000" w:themeColor="text1"/>
                <w:sz w:val="24"/>
                <w:szCs w:val="24"/>
              </w:rPr>
              <w:t>Maximum</w:t>
            </w:r>
          </w:p>
        </w:tc>
        <w:tc>
          <w:tcPr>
            <w:tcW w:w="1361" w:type="dxa"/>
            <w:tcBorders>
              <w:top w:val="single" w:sz="8" w:space="0" w:color="000000"/>
              <w:left w:val="nil"/>
              <w:bottom w:val="single" w:sz="8" w:space="0" w:color="000000"/>
              <w:right w:val="nil"/>
            </w:tcBorders>
            <w:shd w:val="clear" w:color="auto" w:fill="FFFFFF"/>
            <w:vAlign w:val="bottom"/>
          </w:tcPr>
          <w:p w14:paraId="48C3FC8B" w14:textId="77777777" w:rsidR="00C933D1" w:rsidRPr="00663DD1" w:rsidRDefault="00C933D1" w:rsidP="008975B9">
            <w:pPr>
              <w:spacing w:line="320" w:lineRule="atLeast"/>
              <w:ind w:left="60" w:right="60"/>
              <w:jc w:val="center"/>
              <w:rPr>
                <w:rFonts w:ascii="Times New Roman" w:hAnsi="Times New Roman" w:cs="Times New Roman"/>
                <w:color w:val="000000" w:themeColor="text1"/>
                <w:sz w:val="24"/>
                <w:szCs w:val="24"/>
              </w:rPr>
            </w:pPr>
            <w:r w:rsidRPr="00663DD1">
              <w:rPr>
                <w:rFonts w:ascii="Times New Roman" w:hAnsi="Times New Roman" w:cs="Times New Roman"/>
                <w:color w:val="000000" w:themeColor="text1"/>
                <w:sz w:val="24"/>
                <w:szCs w:val="24"/>
              </w:rPr>
              <w:t>Mean</w:t>
            </w:r>
          </w:p>
        </w:tc>
        <w:tc>
          <w:tcPr>
            <w:tcW w:w="1683" w:type="dxa"/>
            <w:tcBorders>
              <w:top w:val="single" w:sz="8" w:space="0" w:color="000000"/>
              <w:left w:val="nil"/>
              <w:bottom w:val="single" w:sz="8" w:space="0" w:color="000000"/>
              <w:right w:val="nil"/>
            </w:tcBorders>
            <w:shd w:val="clear" w:color="auto" w:fill="FFFFFF"/>
            <w:vAlign w:val="bottom"/>
          </w:tcPr>
          <w:p w14:paraId="21BC46ED" w14:textId="77777777" w:rsidR="00C933D1" w:rsidRPr="00663DD1" w:rsidRDefault="00C933D1" w:rsidP="008975B9">
            <w:pPr>
              <w:spacing w:line="320" w:lineRule="atLeast"/>
              <w:ind w:left="60" w:right="60"/>
              <w:jc w:val="center"/>
              <w:rPr>
                <w:rFonts w:ascii="Times New Roman" w:hAnsi="Times New Roman" w:cs="Times New Roman"/>
                <w:color w:val="000000" w:themeColor="text1"/>
                <w:sz w:val="24"/>
                <w:szCs w:val="24"/>
              </w:rPr>
            </w:pPr>
            <w:r w:rsidRPr="00663DD1">
              <w:rPr>
                <w:rFonts w:ascii="Times New Roman" w:hAnsi="Times New Roman" w:cs="Times New Roman"/>
                <w:color w:val="000000" w:themeColor="text1"/>
                <w:sz w:val="24"/>
                <w:szCs w:val="24"/>
              </w:rPr>
              <w:t>Std. Deviation</w:t>
            </w:r>
          </w:p>
        </w:tc>
      </w:tr>
      <w:tr w:rsidR="00C933D1" w:rsidRPr="00663DD1" w14:paraId="2580D28D" w14:textId="77777777" w:rsidTr="008975B9">
        <w:trPr>
          <w:cantSplit/>
        </w:trPr>
        <w:tc>
          <w:tcPr>
            <w:tcW w:w="2005" w:type="dxa"/>
            <w:tcBorders>
              <w:top w:val="single" w:sz="8" w:space="0" w:color="000000"/>
              <w:left w:val="nil"/>
              <w:bottom w:val="nil"/>
              <w:right w:val="nil"/>
            </w:tcBorders>
            <w:shd w:val="clear" w:color="auto" w:fill="FFFFFF"/>
          </w:tcPr>
          <w:p w14:paraId="5C0F5607" w14:textId="77777777" w:rsidR="00C933D1" w:rsidRPr="00663DD1" w:rsidRDefault="00C933D1" w:rsidP="008975B9">
            <w:pPr>
              <w:spacing w:line="276" w:lineRule="auto"/>
              <w:ind w:left="60" w:right="60"/>
              <w:rPr>
                <w:rFonts w:ascii="Times New Roman" w:hAnsi="Times New Roman" w:cs="Times New Roman"/>
                <w:color w:val="000000" w:themeColor="text1"/>
                <w:sz w:val="24"/>
                <w:szCs w:val="24"/>
              </w:rPr>
            </w:pPr>
            <w:r w:rsidRPr="00663DD1">
              <w:rPr>
                <w:rFonts w:ascii="Times New Roman" w:hAnsi="Times New Roman" w:cs="Times New Roman"/>
                <w:color w:val="000000" w:themeColor="text1"/>
                <w:sz w:val="24"/>
                <w:szCs w:val="24"/>
              </w:rPr>
              <w:t>Effective Communication</w:t>
            </w:r>
          </w:p>
        </w:tc>
        <w:tc>
          <w:tcPr>
            <w:tcW w:w="1361" w:type="dxa"/>
            <w:tcBorders>
              <w:top w:val="single" w:sz="8" w:space="0" w:color="000000"/>
              <w:left w:val="nil"/>
              <w:bottom w:val="nil"/>
              <w:right w:val="nil"/>
            </w:tcBorders>
            <w:shd w:val="clear" w:color="auto" w:fill="FFFFFF"/>
          </w:tcPr>
          <w:p w14:paraId="53643158" w14:textId="77777777" w:rsidR="00C933D1" w:rsidRPr="00663DD1" w:rsidRDefault="00C933D1" w:rsidP="008975B9">
            <w:pPr>
              <w:spacing w:line="360" w:lineRule="auto"/>
              <w:ind w:left="60" w:right="60"/>
              <w:jc w:val="center"/>
              <w:rPr>
                <w:rFonts w:ascii="Times New Roman" w:hAnsi="Times New Roman" w:cs="Times New Roman"/>
                <w:color w:val="000000" w:themeColor="text1"/>
                <w:sz w:val="24"/>
                <w:szCs w:val="24"/>
              </w:rPr>
            </w:pPr>
            <w:r w:rsidRPr="00663DD1">
              <w:rPr>
                <w:rFonts w:ascii="Times New Roman" w:hAnsi="Times New Roman" w:cs="Times New Roman"/>
                <w:color w:val="000000" w:themeColor="text1"/>
                <w:sz w:val="24"/>
                <w:szCs w:val="24"/>
              </w:rPr>
              <w:t>213</w:t>
            </w:r>
          </w:p>
        </w:tc>
        <w:tc>
          <w:tcPr>
            <w:tcW w:w="1361" w:type="dxa"/>
            <w:tcBorders>
              <w:top w:val="single" w:sz="8" w:space="0" w:color="000000"/>
              <w:left w:val="nil"/>
              <w:bottom w:val="nil"/>
              <w:right w:val="nil"/>
            </w:tcBorders>
            <w:shd w:val="clear" w:color="auto" w:fill="FFFFFF"/>
          </w:tcPr>
          <w:p w14:paraId="45C5DEE6" w14:textId="77777777" w:rsidR="00C933D1" w:rsidRPr="00663DD1" w:rsidRDefault="00C933D1" w:rsidP="008975B9">
            <w:pPr>
              <w:spacing w:line="360" w:lineRule="auto"/>
              <w:ind w:left="60" w:right="60"/>
              <w:jc w:val="center"/>
              <w:rPr>
                <w:rFonts w:ascii="Times New Roman" w:hAnsi="Times New Roman" w:cs="Times New Roman"/>
                <w:color w:val="000000" w:themeColor="text1"/>
                <w:sz w:val="24"/>
                <w:szCs w:val="24"/>
              </w:rPr>
            </w:pPr>
            <w:r w:rsidRPr="00663DD1">
              <w:rPr>
                <w:rFonts w:ascii="Times New Roman" w:hAnsi="Times New Roman" w:cs="Times New Roman"/>
                <w:color w:val="000000" w:themeColor="text1"/>
                <w:sz w:val="24"/>
                <w:szCs w:val="24"/>
              </w:rPr>
              <w:t>3.00</w:t>
            </w:r>
          </w:p>
        </w:tc>
        <w:tc>
          <w:tcPr>
            <w:tcW w:w="1361" w:type="dxa"/>
            <w:tcBorders>
              <w:top w:val="single" w:sz="8" w:space="0" w:color="000000"/>
              <w:left w:val="nil"/>
              <w:bottom w:val="nil"/>
              <w:right w:val="nil"/>
            </w:tcBorders>
            <w:shd w:val="clear" w:color="auto" w:fill="FFFFFF"/>
          </w:tcPr>
          <w:p w14:paraId="530506E7" w14:textId="77777777" w:rsidR="00C933D1" w:rsidRPr="00663DD1" w:rsidRDefault="00C933D1" w:rsidP="008975B9">
            <w:pPr>
              <w:spacing w:line="360" w:lineRule="auto"/>
              <w:ind w:left="60" w:right="60"/>
              <w:jc w:val="center"/>
              <w:rPr>
                <w:rFonts w:ascii="Times New Roman" w:hAnsi="Times New Roman" w:cs="Times New Roman"/>
                <w:color w:val="000000" w:themeColor="text1"/>
                <w:sz w:val="24"/>
                <w:szCs w:val="24"/>
              </w:rPr>
            </w:pPr>
            <w:r w:rsidRPr="00663DD1">
              <w:rPr>
                <w:rFonts w:ascii="Times New Roman" w:hAnsi="Times New Roman" w:cs="Times New Roman"/>
                <w:color w:val="000000" w:themeColor="text1"/>
                <w:sz w:val="24"/>
                <w:szCs w:val="24"/>
              </w:rPr>
              <w:t>15.00</w:t>
            </w:r>
          </w:p>
        </w:tc>
        <w:tc>
          <w:tcPr>
            <w:tcW w:w="1361" w:type="dxa"/>
            <w:tcBorders>
              <w:top w:val="single" w:sz="8" w:space="0" w:color="000000"/>
              <w:left w:val="nil"/>
              <w:bottom w:val="nil"/>
              <w:right w:val="nil"/>
            </w:tcBorders>
            <w:shd w:val="clear" w:color="auto" w:fill="FFFFFF"/>
          </w:tcPr>
          <w:p w14:paraId="02E6B499" w14:textId="77777777" w:rsidR="00C933D1" w:rsidRPr="00663DD1" w:rsidRDefault="00C933D1" w:rsidP="008975B9">
            <w:pPr>
              <w:spacing w:line="360" w:lineRule="auto"/>
              <w:ind w:left="60" w:right="60"/>
              <w:jc w:val="center"/>
              <w:rPr>
                <w:rFonts w:ascii="Times New Roman" w:hAnsi="Times New Roman" w:cs="Times New Roman"/>
                <w:color w:val="000000" w:themeColor="text1"/>
                <w:sz w:val="24"/>
                <w:szCs w:val="24"/>
              </w:rPr>
            </w:pPr>
            <w:r w:rsidRPr="00663DD1">
              <w:rPr>
                <w:rFonts w:ascii="Times New Roman" w:hAnsi="Times New Roman" w:cs="Times New Roman"/>
                <w:color w:val="000000" w:themeColor="text1"/>
                <w:sz w:val="24"/>
                <w:szCs w:val="24"/>
              </w:rPr>
              <w:t>11.4930</w:t>
            </w:r>
          </w:p>
        </w:tc>
        <w:tc>
          <w:tcPr>
            <w:tcW w:w="1683" w:type="dxa"/>
            <w:tcBorders>
              <w:top w:val="single" w:sz="8" w:space="0" w:color="000000"/>
              <w:left w:val="nil"/>
              <w:bottom w:val="nil"/>
              <w:right w:val="nil"/>
            </w:tcBorders>
            <w:shd w:val="clear" w:color="auto" w:fill="FFFFFF"/>
          </w:tcPr>
          <w:p w14:paraId="67AAFB8A" w14:textId="77777777" w:rsidR="00C933D1" w:rsidRPr="00663DD1" w:rsidRDefault="00C933D1" w:rsidP="008975B9">
            <w:pPr>
              <w:spacing w:line="360" w:lineRule="auto"/>
              <w:ind w:left="60" w:right="60"/>
              <w:jc w:val="center"/>
              <w:rPr>
                <w:rFonts w:ascii="Times New Roman" w:hAnsi="Times New Roman" w:cs="Times New Roman"/>
                <w:color w:val="000000" w:themeColor="text1"/>
                <w:sz w:val="24"/>
                <w:szCs w:val="24"/>
              </w:rPr>
            </w:pPr>
            <w:r w:rsidRPr="00663DD1">
              <w:rPr>
                <w:rFonts w:ascii="Times New Roman" w:hAnsi="Times New Roman" w:cs="Times New Roman"/>
                <w:color w:val="000000" w:themeColor="text1"/>
                <w:sz w:val="24"/>
                <w:szCs w:val="24"/>
              </w:rPr>
              <w:t>2.35248</w:t>
            </w:r>
          </w:p>
        </w:tc>
      </w:tr>
      <w:tr w:rsidR="00C933D1" w:rsidRPr="00663DD1" w14:paraId="12601165" w14:textId="77777777" w:rsidTr="008975B9">
        <w:trPr>
          <w:cantSplit/>
        </w:trPr>
        <w:tc>
          <w:tcPr>
            <w:tcW w:w="2005" w:type="dxa"/>
            <w:tcBorders>
              <w:top w:val="nil"/>
              <w:left w:val="nil"/>
              <w:bottom w:val="nil"/>
              <w:right w:val="nil"/>
            </w:tcBorders>
            <w:shd w:val="clear" w:color="auto" w:fill="FFFFFF"/>
          </w:tcPr>
          <w:p w14:paraId="5A1A278A" w14:textId="77777777" w:rsidR="00C933D1" w:rsidRPr="00663DD1" w:rsidRDefault="00C933D1" w:rsidP="008975B9">
            <w:pPr>
              <w:spacing w:line="276" w:lineRule="auto"/>
              <w:ind w:left="60" w:right="60"/>
              <w:rPr>
                <w:rFonts w:ascii="Times New Roman" w:hAnsi="Times New Roman" w:cs="Times New Roman"/>
                <w:color w:val="000000" w:themeColor="text1"/>
                <w:sz w:val="24"/>
                <w:szCs w:val="24"/>
              </w:rPr>
            </w:pPr>
          </w:p>
          <w:p w14:paraId="386BBB71" w14:textId="77777777" w:rsidR="00C933D1" w:rsidRPr="00663DD1" w:rsidRDefault="00C933D1" w:rsidP="008975B9">
            <w:pPr>
              <w:spacing w:line="276" w:lineRule="auto"/>
              <w:ind w:left="60" w:right="60"/>
              <w:rPr>
                <w:rFonts w:ascii="Times New Roman" w:hAnsi="Times New Roman" w:cs="Times New Roman"/>
                <w:color w:val="000000" w:themeColor="text1"/>
                <w:sz w:val="24"/>
                <w:szCs w:val="24"/>
              </w:rPr>
            </w:pPr>
            <w:r w:rsidRPr="00663DD1">
              <w:rPr>
                <w:rFonts w:ascii="Times New Roman" w:hAnsi="Times New Roman" w:cs="Times New Roman"/>
                <w:color w:val="000000" w:themeColor="text1"/>
                <w:sz w:val="24"/>
                <w:szCs w:val="24"/>
              </w:rPr>
              <w:t>Interpersonal Trust</w:t>
            </w:r>
          </w:p>
        </w:tc>
        <w:tc>
          <w:tcPr>
            <w:tcW w:w="1361" w:type="dxa"/>
            <w:tcBorders>
              <w:top w:val="nil"/>
              <w:left w:val="nil"/>
              <w:bottom w:val="nil"/>
              <w:right w:val="nil"/>
            </w:tcBorders>
            <w:shd w:val="clear" w:color="auto" w:fill="FFFFFF"/>
          </w:tcPr>
          <w:p w14:paraId="18029D85" w14:textId="77777777" w:rsidR="00C933D1" w:rsidRPr="00663DD1" w:rsidRDefault="00C933D1" w:rsidP="008975B9">
            <w:pPr>
              <w:spacing w:line="276" w:lineRule="auto"/>
              <w:ind w:left="60" w:right="60"/>
              <w:jc w:val="center"/>
              <w:rPr>
                <w:rFonts w:ascii="Times New Roman" w:hAnsi="Times New Roman" w:cs="Times New Roman"/>
                <w:color w:val="000000" w:themeColor="text1"/>
                <w:sz w:val="24"/>
                <w:szCs w:val="24"/>
              </w:rPr>
            </w:pPr>
          </w:p>
          <w:p w14:paraId="3761A506" w14:textId="77777777" w:rsidR="00C933D1" w:rsidRPr="00663DD1" w:rsidRDefault="00C933D1" w:rsidP="008975B9">
            <w:pPr>
              <w:spacing w:line="276" w:lineRule="auto"/>
              <w:ind w:left="60" w:right="60"/>
              <w:jc w:val="center"/>
              <w:rPr>
                <w:rFonts w:ascii="Times New Roman" w:hAnsi="Times New Roman" w:cs="Times New Roman"/>
                <w:color w:val="000000" w:themeColor="text1"/>
                <w:sz w:val="24"/>
                <w:szCs w:val="24"/>
              </w:rPr>
            </w:pPr>
            <w:r w:rsidRPr="00663DD1">
              <w:rPr>
                <w:rFonts w:ascii="Times New Roman" w:hAnsi="Times New Roman" w:cs="Times New Roman"/>
                <w:color w:val="000000" w:themeColor="text1"/>
                <w:sz w:val="24"/>
                <w:szCs w:val="24"/>
              </w:rPr>
              <w:t>213</w:t>
            </w:r>
          </w:p>
        </w:tc>
        <w:tc>
          <w:tcPr>
            <w:tcW w:w="1361" w:type="dxa"/>
            <w:tcBorders>
              <w:top w:val="nil"/>
              <w:left w:val="nil"/>
              <w:bottom w:val="nil"/>
              <w:right w:val="nil"/>
            </w:tcBorders>
            <w:shd w:val="clear" w:color="auto" w:fill="FFFFFF"/>
          </w:tcPr>
          <w:p w14:paraId="3804A960" w14:textId="77777777" w:rsidR="00C933D1" w:rsidRPr="00663DD1" w:rsidRDefault="00C933D1" w:rsidP="008975B9">
            <w:pPr>
              <w:spacing w:line="276" w:lineRule="auto"/>
              <w:ind w:left="60" w:right="60"/>
              <w:jc w:val="center"/>
              <w:rPr>
                <w:rFonts w:ascii="Times New Roman" w:hAnsi="Times New Roman" w:cs="Times New Roman"/>
                <w:color w:val="000000" w:themeColor="text1"/>
                <w:sz w:val="24"/>
                <w:szCs w:val="24"/>
              </w:rPr>
            </w:pPr>
          </w:p>
          <w:p w14:paraId="25E2ABAE" w14:textId="77777777" w:rsidR="00C933D1" w:rsidRPr="00663DD1" w:rsidRDefault="00C933D1" w:rsidP="008975B9">
            <w:pPr>
              <w:spacing w:line="276" w:lineRule="auto"/>
              <w:ind w:left="60" w:right="60"/>
              <w:jc w:val="center"/>
              <w:rPr>
                <w:rFonts w:ascii="Times New Roman" w:hAnsi="Times New Roman" w:cs="Times New Roman"/>
                <w:color w:val="000000" w:themeColor="text1"/>
                <w:sz w:val="24"/>
                <w:szCs w:val="24"/>
              </w:rPr>
            </w:pPr>
            <w:r w:rsidRPr="00663DD1">
              <w:rPr>
                <w:rFonts w:ascii="Times New Roman" w:hAnsi="Times New Roman" w:cs="Times New Roman"/>
                <w:color w:val="000000" w:themeColor="text1"/>
                <w:sz w:val="24"/>
                <w:szCs w:val="24"/>
              </w:rPr>
              <w:t>4.00</w:t>
            </w:r>
          </w:p>
        </w:tc>
        <w:tc>
          <w:tcPr>
            <w:tcW w:w="1361" w:type="dxa"/>
            <w:tcBorders>
              <w:top w:val="nil"/>
              <w:left w:val="nil"/>
              <w:bottom w:val="nil"/>
              <w:right w:val="nil"/>
            </w:tcBorders>
            <w:shd w:val="clear" w:color="auto" w:fill="FFFFFF"/>
          </w:tcPr>
          <w:p w14:paraId="03E109F5" w14:textId="77777777" w:rsidR="00C933D1" w:rsidRPr="00663DD1" w:rsidRDefault="00C933D1" w:rsidP="008975B9">
            <w:pPr>
              <w:spacing w:line="276" w:lineRule="auto"/>
              <w:ind w:left="60" w:right="60"/>
              <w:jc w:val="center"/>
              <w:rPr>
                <w:rFonts w:ascii="Times New Roman" w:hAnsi="Times New Roman" w:cs="Times New Roman"/>
                <w:color w:val="000000" w:themeColor="text1"/>
                <w:sz w:val="24"/>
                <w:szCs w:val="24"/>
              </w:rPr>
            </w:pPr>
          </w:p>
          <w:p w14:paraId="6B47A403" w14:textId="77777777" w:rsidR="00C933D1" w:rsidRPr="00663DD1" w:rsidRDefault="00C933D1" w:rsidP="008975B9">
            <w:pPr>
              <w:spacing w:line="276" w:lineRule="auto"/>
              <w:ind w:left="60" w:right="60"/>
              <w:jc w:val="center"/>
              <w:rPr>
                <w:rFonts w:ascii="Times New Roman" w:hAnsi="Times New Roman" w:cs="Times New Roman"/>
                <w:color w:val="000000" w:themeColor="text1"/>
                <w:sz w:val="24"/>
                <w:szCs w:val="24"/>
              </w:rPr>
            </w:pPr>
            <w:r w:rsidRPr="00663DD1">
              <w:rPr>
                <w:rFonts w:ascii="Times New Roman" w:hAnsi="Times New Roman" w:cs="Times New Roman"/>
                <w:color w:val="000000" w:themeColor="text1"/>
                <w:sz w:val="24"/>
                <w:szCs w:val="24"/>
              </w:rPr>
              <w:t>15.00</w:t>
            </w:r>
          </w:p>
        </w:tc>
        <w:tc>
          <w:tcPr>
            <w:tcW w:w="1361" w:type="dxa"/>
            <w:tcBorders>
              <w:top w:val="nil"/>
              <w:left w:val="nil"/>
              <w:bottom w:val="nil"/>
              <w:right w:val="nil"/>
            </w:tcBorders>
            <w:shd w:val="clear" w:color="auto" w:fill="FFFFFF"/>
          </w:tcPr>
          <w:p w14:paraId="366C0725" w14:textId="77777777" w:rsidR="00C933D1" w:rsidRPr="00663DD1" w:rsidRDefault="00C933D1" w:rsidP="008975B9">
            <w:pPr>
              <w:spacing w:line="276" w:lineRule="auto"/>
              <w:ind w:left="60" w:right="60"/>
              <w:jc w:val="center"/>
              <w:rPr>
                <w:rFonts w:ascii="Times New Roman" w:hAnsi="Times New Roman" w:cs="Times New Roman"/>
                <w:color w:val="000000" w:themeColor="text1"/>
                <w:sz w:val="24"/>
                <w:szCs w:val="24"/>
              </w:rPr>
            </w:pPr>
          </w:p>
          <w:p w14:paraId="695ADA40" w14:textId="77777777" w:rsidR="00C933D1" w:rsidRPr="00663DD1" w:rsidRDefault="00C933D1" w:rsidP="008975B9">
            <w:pPr>
              <w:spacing w:line="276" w:lineRule="auto"/>
              <w:ind w:left="60" w:right="60"/>
              <w:jc w:val="center"/>
              <w:rPr>
                <w:rFonts w:ascii="Times New Roman" w:hAnsi="Times New Roman" w:cs="Times New Roman"/>
                <w:color w:val="000000" w:themeColor="text1"/>
                <w:sz w:val="24"/>
                <w:szCs w:val="24"/>
              </w:rPr>
            </w:pPr>
            <w:r w:rsidRPr="00663DD1">
              <w:rPr>
                <w:rFonts w:ascii="Times New Roman" w:hAnsi="Times New Roman" w:cs="Times New Roman"/>
                <w:color w:val="000000" w:themeColor="text1"/>
                <w:sz w:val="24"/>
                <w:szCs w:val="24"/>
              </w:rPr>
              <w:t>11.5117</w:t>
            </w:r>
          </w:p>
        </w:tc>
        <w:tc>
          <w:tcPr>
            <w:tcW w:w="1683" w:type="dxa"/>
            <w:tcBorders>
              <w:top w:val="nil"/>
              <w:left w:val="nil"/>
              <w:bottom w:val="nil"/>
              <w:right w:val="nil"/>
            </w:tcBorders>
            <w:shd w:val="clear" w:color="auto" w:fill="FFFFFF"/>
          </w:tcPr>
          <w:p w14:paraId="5D73B1D9" w14:textId="77777777" w:rsidR="00C933D1" w:rsidRPr="00663DD1" w:rsidRDefault="00C933D1" w:rsidP="008975B9">
            <w:pPr>
              <w:spacing w:line="276" w:lineRule="auto"/>
              <w:ind w:left="60" w:right="60"/>
              <w:jc w:val="center"/>
              <w:rPr>
                <w:rFonts w:ascii="Times New Roman" w:hAnsi="Times New Roman" w:cs="Times New Roman"/>
                <w:color w:val="000000" w:themeColor="text1"/>
                <w:sz w:val="24"/>
                <w:szCs w:val="24"/>
              </w:rPr>
            </w:pPr>
          </w:p>
          <w:p w14:paraId="3A7AC18D" w14:textId="77777777" w:rsidR="00C933D1" w:rsidRPr="00663DD1" w:rsidRDefault="00C933D1" w:rsidP="008975B9">
            <w:pPr>
              <w:spacing w:line="276" w:lineRule="auto"/>
              <w:ind w:left="60" w:right="60"/>
              <w:jc w:val="center"/>
              <w:rPr>
                <w:rFonts w:ascii="Times New Roman" w:hAnsi="Times New Roman" w:cs="Times New Roman"/>
                <w:color w:val="000000" w:themeColor="text1"/>
                <w:sz w:val="24"/>
                <w:szCs w:val="24"/>
              </w:rPr>
            </w:pPr>
            <w:r w:rsidRPr="00663DD1">
              <w:rPr>
                <w:rFonts w:ascii="Times New Roman" w:hAnsi="Times New Roman" w:cs="Times New Roman"/>
                <w:color w:val="000000" w:themeColor="text1"/>
                <w:sz w:val="24"/>
                <w:szCs w:val="24"/>
              </w:rPr>
              <w:t>2.27706</w:t>
            </w:r>
          </w:p>
        </w:tc>
      </w:tr>
      <w:tr w:rsidR="00C933D1" w:rsidRPr="00663DD1" w14:paraId="4D0E19B0" w14:textId="77777777" w:rsidTr="008975B9">
        <w:trPr>
          <w:cantSplit/>
        </w:trPr>
        <w:tc>
          <w:tcPr>
            <w:tcW w:w="2005" w:type="dxa"/>
            <w:tcBorders>
              <w:top w:val="nil"/>
              <w:left w:val="nil"/>
              <w:right w:val="nil"/>
            </w:tcBorders>
            <w:shd w:val="clear" w:color="auto" w:fill="FFFFFF"/>
          </w:tcPr>
          <w:p w14:paraId="0A881AFF" w14:textId="77777777" w:rsidR="00C933D1" w:rsidRPr="00663DD1" w:rsidRDefault="00C933D1" w:rsidP="008975B9">
            <w:pPr>
              <w:spacing w:line="276" w:lineRule="auto"/>
              <w:ind w:left="60" w:right="60"/>
              <w:rPr>
                <w:rFonts w:ascii="Times New Roman" w:hAnsi="Times New Roman" w:cs="Times New Roman"/>
                <w:color w:val="000000" w:themeColor="text1"/>
                <w:sz w:val="24"/>
                <w:szCs w:val="24"/>
              </w:rPr>
            </w:pPr>
          </w:p>
          <w:p w14:paraId="2280712B" w14:textId="77777777" w:rsidR="00C933D1" w:rsidRPr="00663DD1" w:rsidRDefault="00C933D1" w:rsidP="008975B9">
            <w:pPr>
              <w:spacing w:line="276" w:lineRule="auto"/>
              <w:ind w:left="60" w:right="60"/>
              <w:rPr>
                <w:rFonts w:ascii="Times New Roman" w:hAnsi="Times New Roman" w:cs="Times New Roman"/>
                <w:color w:val="000000" w:themeColor="text1"/>
                <w:sz w:val="24"/>
                <w:szCs w:val="24"/>
              </w:rPr>
            </w:pPr>
            <w:r w:rsidRPr="00663DD1">
              <w:rPr>
                <w:rFonts w:ascii="Times New Roman" w:hAnsi="Times New Roman" w:cs="Times New Roman"/>
                <w:color w:val="000000" w:themeColor="text1"/>
                <w:sz w:val="24"/>
                <w:szCs w:val="24"/>
              </w:rPr>
              <w:t>Employee Engagement</w:t>
            </w:r>
          </w:p>
        </w:tc>
        <w:tc>
          <w:tcPr>
            <w:tcW w:w="1361" w:type="dxa"/>
            <w:tcBorders>
              <w:top w:val="nil"/>
              <w:left w:val="nil"/>
              <w:right w:val="nil"/>
            </w:tcBorders>
            <w:shd w:val="clear" w:color="auto" w:fill="FFFFFF"/>
          </w:tcPr>
          <w:p w14:paraId="348251DE" w14:textId="77777777" w:rsidR="00C933D1" w:rsidRPr="00663DD1" w:rsidRDefault="00C933D1" w:rsidP="008975B9">
            <w:pPr>
              <w:spacing w:line="276" w:lineRule="auto"/>
              <w:ind w:left="60" w:right="60"/>
              <w:jc w:val="center"/>
              <w:rPr>
                <w:rFonts w:ascii="Times New Roman" w:hAnsi="Times New Roman" w:cs="Times New Roman"/>
                <w:color w:val="000000" w:themeColor="text1"/>
                <w:sz w:val="24"/>
                <w:szCs w:val="24"/>
              </w:rPr>
            </w:pPr>
          </w:p>
          <w:p w14:paraId="068B83EC" w14:textId="77777777" w:rsidR="00C933D1" w:rsidRPr="00663DD1" w:rsidRDefault="00C933D1" w:rsidP="008975B9">
            <w:pPr>
              <w:spacing w:line="276" w:lineRule="auto"/>
              <w:ind w:left="60" w:right="60"/>
              <w:jc w:val="center"/>
              <w:rPr>
                <w:rFonts w:ascii="Times New Roman" w:hAnsi="Times New Roman" w:cs="Times New Roman"/>
                <w:color w:val="000000" w:themeColor="text1"/>
                <w:sz w:val="24"/>
                <w:szCs w:val="24"/>
              </w:rPr>
            </w:pPr>
            <w:r w:rsidRPr="00663DD1">
              <w:rPr>
                <w:rFonts w:ascii="Times New Roman" w:hAnsi="Times New Roman" w:cs="Times New Roman"/>
                <w:color w:val="000000" w:themeColor="text1"/>
                <w:sz w:val="24"/>
                <w:szCs w:val="24"/>
              </w:rPr>
              <w:t>213</w:t>
            </w:r>
          </w:p>
        </w:tc>
        <w:tc>
          <w:tcPr>
            <w:tcW w:w="1361" w:type="dxa"/>
            <w:tcBorders>
              <w:top w:val="nil"/>
              <w:left w:val="nil"/>
              <w:right w:val="nil"/>
            </w:tcBorders>
            <w:shd w:val="clear" w:color="auto" w:fill="FFFFFF"/>
          </w:tcPr>
          <w:p w14:paraId="3150B925" w14:textId="77777777" w:rsidR="00C933D1" w:rsidRPr="00663DD1" w:rsidRDefault="00C933D1" w:rsidP="008975B9">
            <w:pPr>
              <w:spacing w:line="276" w:lineRule="auto"/>
              <w:ind w:left="60" w:right="60"/>
              <w:jc w:val="center"/>
              <w:rPr>
                <w:rFonts w:ascii="Times New Roman" w:hAnsi="Times New Roman" w:cs="Times New Roman"/>
                <w:color w:val="000000" w:themeColor="text1"/>
                <w:sz w:val="24"/>
                <w:szCs w:val="24"/>
              </w:rPr>
            </w:pPr>
          </w:p>
          <w:p w14:paraId="00DB9411" w14:textId="77777777" w:rsidR="00C933D1" w:rsidRPr="00663DD1" w:rsidRDefault="00C933D1" w:rsidP="008975B9">
            <w:pPr>
              <w:spacing w:line="276" w:lineRule="auto"/>
              <w:ind w:left="60" w:right="60"/>
              <w:jc w:val="center"/>
              <w:rPr>
                <w:rFonts w:ascii="Times New Roman" w:hAnsi="Times New Roman" w:cs="Times New Roman"/>
                <w:color w:val="000000" w:themeColor="text1"/>
                <w:sz w:val="24"/>
                <w:szCs w:val="24"/>
              </w:rPr>
            </w:pPr>
            <w:r w:rsidRPr="00663DD1">
              <w:rPr>
                <w:rFonts w:ascii="Times New Roman" w:hAnsi="Times New Roman" w:cs="Times New Roman"/>
                <w:color w:val="000000" w:themeColor="text1"/>
                <w:sz w:val="24"/>
                <w:szCs w:val="24"/>
              </w:rPr>
              <w:t>22.00</w:t>
            </w:r>
          </w:p>
        </w:tc>
        <w:tc>
          <w:tcPr>
            <w:tcW w:w="1361" w:type="dxa"/>
            <w:tcBorders>
              <w:top w:val="nil"/>
              <w:left w:val="nil"/>
              <w:right w:val="nil"/>
            </w:tcBorders>
            <w:shd w:val="clear" w:color="auto" w:fill="FFFFFF"/>
          </w:tcPr>
          <w:p w14:paraId="02CBF891" w14:textId="77777777" w:rsidR="00C933D1" w:rsidRPr="00663DD1" w:rsidRDefault="00C933D1" w:rsidP="008975B9">
            <w:pPr>
              <w:spacing w:line="276" w:lineRule="auto"/>
              <w:ind w:left="60" w:right="60"/>
              <w:jc w:val="center"/>
              <w:rPr>
                <w:rFonts w:ascii="Times New Roman" w:hAnsi="Times New Roman" w:cs="Times New Roman"/>
                <w:color w:val="000000" w:themeColor="text1"/>
                <w:sz w:val="24"/>
                <w:szCs w:val="24"/>
              </w:rPr>
            </w:pPr>
          </w:p>
          <w:p w14:paraId="660B827B" w14:textId="77777777" w:rsidR="00C933D1" w:rsidRPr="00663DD1" w:rsidRDefault="00C933D1" w:rsidP="008975B9">
            <w:pPr>
              <w:spacing w:line="276" w:lineRule="auto"/>
              <w:ind w:left="60" w:right="60"/>
              <w:jc w:val="center"/>
              <w:rPr>
                <w:rFonts w:ascii="Times New Roman" w:hAnsi="Times New Roman" w:cs="Times New Roman"/>
                <w:color w:val="000000" w:themeColor="text1"/>
                <w:sz w:val="24"/>
                <w:szCs w:val="24"/>
              </w:rPr>
            </w:pPr>
            <w:r w:rsidRPr="00663DD1">
              <w:rPr>
                <w:rFonts w:ascii="Times New Roman" w:hAnsi="Times New Roman" w:cs="Times New Roman"/>
                <w:color w:val="000000" w:themeColor="text1"/>
                <w:sz w:val="24"/>
                <w:szCs w:val="24"/>
              </w:rPr>
              <w:t>50.00</w:t>
            </w:r>
          </w:p>
        </w:tc>
        <w:tc>
          <w:tcPr>
            <w:tcW w:w="1361" w:type="dxa"/>
            <w:tcBorders>
              <w:top w:val="nil"/>
              <w:left w:val="nil"/>
              <w:right w:val="nil"/>
            </w:tcBorders>
            <w:shd w:val="clear" w:color="auto" w:fill="FFFFFF"/>
          </w:tcPr>
          <w:p w14:paraId="629989AD" w14:textId="77777777" w:rsidR="00C933D1" w:rsidRPr="00663DD1" w:rsidRDefault="00C933D1" w:rsidP="008975B9">
            <w:pPr>
              <w:spacing w:line="276" w:lineRule="auto"/>
              <w:ind w:left="60" w:right="60"/>
              <w:jc w:val="center"/>
              <w:rPr>
                <w:rFonts w:ascii="Times New Roman" w:hAnsi="Times New Roman" w:cs="Times New Roman"/>
                <w:color w:val="000000" w:themeColor="text1"/>
                <w:sz w:val="24"/>
                <w:szCs w:val="24"/>
              </w:rPr>
            </w:pPr>
          </w:p>
          <w:p w14:paraId="37438D09" w14:textId="77777777" w:rsidR="00C933D1" w:rsidRPr="00663DD1" w:rsidRDefault="00C933D1" w:rsidP="008975B9">
            <w:pPr>
              <w:spacing w:line="276" w:lineRule="auto"/>
              <w:ind w:left="60" w:right="60"/>
              <w:jc w:val="center"/>
              <w:rPr>
                <w:rFonts w:ascii="Times New Roman" w:hAnsi="Times New Roman" w:cs="Times New Roman"/>
                <w:color w:val="000000" w:themeColor="text1"/>
                <w:sz w:val="24"/>
                <w:szCs w:val="24"/>
              </w:rPr>
            </w:pPr>
            <w:r w:rsidRPr="00663DD1">
              <w:rPr>
                <w:rFonts w:ascii="Times New Roman" w:hAnsi="Times New Roman" w:cs="Times New Roman"/>
                <w:color w:val="000000" w:themeColor="text1"/>
                <w:sz w:val="24"/>
                <w:szCs w:val="24"/>
              </w:rPr>
              <w:t>40.3897</w:t>
            </w:r>
          </w:p>
        </w:tc>
        <w:tc>
          <w:tcPr>
            <w:tcW w:w="1683" w:type="dxa"/>
            <w:tcBorders>
              <w:top w:val="nil"/>
              <w:left w:val="nil"/>
              <w:right w:val="nil"/>
            </w:tcBorders>
            <w:shd w:val="clear" w:color="auto" w:fill="FFFFFF"/>
          </w:tcPr>
          <w:p w14:paraId="35866E48" w14:textId="77777777" w:rsidR="00C933D1" w:rsidRPr="00663DD1" w:rsidRDefault="00C933D1" w:rsidP="008975B9">
            <w:pPr>
              <w:spacing w:line="276" w:lineRule="auto"/>
              <w:ind w:left="60" w:right="60"/>
              <w:jc w:val="center"/>
              <w:rPr>
                <w:rFonts w:ascii="Times New Roman" w:hAnsi="Times New Roman" w:cs="Times New Roman"/>
                <w:color w:val="000000" w:themeColor="text1"/>
                <w:sz w:val="24"/>
                <w:szCs w:val="24"/>
              </w:rPr>
            </w:pPr>
          </w:p>
          <w:p w14:paraId="01419C19" w14:textId="77777777" w:rsidR="00C933D1" w:rsidRPr="00663DD1" w:rsidRDefault="00C933D1" w:rsidP="008975B9">
            <w:pPr>
              <w:spacing w:line="276" w:lineRule="auto"/>
              <w:ind w:left="60" w:right="60"/>
              <w:jc w:val="center"/>
              <w:rPr>
                <w:rFonts w:ascii="Times New Roman" w:hAnsi="Times New Roman" w:cs="Times New Roman"/>
                <w:color w:val="000000" w:themeColor="text1"/>
                <w:sz w:val="24"/>
                <w:szCs w:val="24"/>
              </w:rPr>
            </w:pPr>
            <w:r w:rsidRPr="00663DD1">
              <w:rPr>
                <w:rFonts w:ascii="Times New Roman" w:hAnsi="Times New Roman" w:cs="Times New Roman"/>
                <w:color w:val="000000" w:themeColor="text1"/>
                <w:sz w:val="24"/>
                <w:szCs w:val="24"/>
              </w:rPr>
              <w:t>5.90996</w:t>
            </w:r>
          </w:p>
        </w:tc>
      </w:tr>
      <w:tr w:rsidR="00C933D1" w:rsidRPr="00663DD1" w14:paraId="65EB9C04" w14:textId="77777777" w:rsidTr="008975B9">
        <w:trPr>
          <w:cantSplit/>
        </w:trPr>
        <w:tc>
          <w:tcPr>
            <w:tcW w:w="2005" w:type="dxa"/>
            <w:tcBorders>
              <w:top w:val="nil"/>
              <w:left w:val="nil"/>
              <w:bottom w:val="single" w:sz="4" w:space="0" w:color="auto"/>
              <w:right w:val="nil"/>
            </w:tcBorders>
            <w:shd w:val="clear" w:color="auto" w:fill="FFFFFF"/>
          </w:tcPr>
          <w:p w14:paraId="30FC4E08" w14:textId="77777777" w:rsidR="00C933D1" w:rsidRPr="00663DD1" w:rsidRDefault="00C933D1" w:rsidP="008975B9">
            <w:pPr>
              <w:spacing w:line="276" w:lineRule="auto"/>
              <w:ind w:left="60" w:right="60"/>
              <w:rPr>
                <w:rFonts w:ascii="Times New Roman" w:hAnsi="Times New Roman" w:cs="Times New Roman"/>
                <w:color w:val="000000" w:themeColor="text1"/>
                <w:sz w:val="24"/>
                <w:szCs w:val="24"/>
              </w:rPr>
            </w:pPr>
          </w:p>
          <w:p w14:paraId="5A4A46B9" w14:textId="77777777" w:rsidR="00C933D1" w:rsidRPr="00663DD1" w:rsidRDefault="00C933D1" w:rsidP="008975B9">
            <w:pPr>
              <w:spacing w:line="276" w:lineRule="auto"/>
              <w:ind w:left="60" w:right="60"/>
              <w:rPr>
                <w:rFonts w:ascii="Times New Roman" w:hAnsi="Times New Roman" w:cs="Times New Roman"/>
                <w:color w:val="000000" w:themeColor="text1"/>
                <w:sz w:val="24"/>
                <w:szCs w:val="24"/>
              </w:rPr>
            </w:pPr>
            <w:r w:rsidRPr="00663DD1">
              <w:rPr>
                <w:rFonts w:ascii="Times New Roman" w:hAnsi="Times New Roman" w:cs="Times New Roman"/>
                <w:color w:val="000000" w:themeColor="text1"/>
                <w:sz w:val="24"/>
                <w:szCs w:val="24"/>
              </w:rPr>
              <w:t>Employee Involvement</w:t>
            </w:r>
          </w:p>
        </w:tc>
        <w:tc>
          <w:tcPr>
            <w:tcW w:w="1361" w:type="dxa"/>
            <w:tcBorders>
              <w:top w:val="nil"/>
              <w:left w:val="nil"/>
              <w:bottom w:val="single" w:sz="4" w:space="0" w:color="auto"/>
              <w:right w:val="nil"/>
            </w:tcBorders>
            <w:shd w:val="clear" w:color="auto" w:fill="FFFFFF"/>
          </w:tcPr>
          <w:p w14:paraId="6E87FB6D" w14:textId="77777777" w:rsidR="00C933D1" w:rsidRPr="00663DD1" w:rsidRDefault="00C933D1" w:rsidP="008975B9">
            <w:pPr>
              <w:spacing w:line="276" w:lineRule="auto"/>
              <w:ind w:left="60" w:right="60"/>
              <w:jc w:val="center"/>
              <w:rPr>
                <w:rFonts w:ascii="Times New Roman" w:hAnsi="Times New Roman" w:cs="Times New Roman"/>
                <w:color w:val="000000" w:themeColor="text1"/>
                <w:sz w:val="24"/>
                <w:szCs w:val="24"/>
              </w:rPr>
            </w:pPr>
          </w:p>
          <w:p w14:paraId="71C564BA" w14:textId="77777777" w:rsidR="00C933D1" w:rsidRPr="00663DD1" w:rsidRDefault="00C933D1" w:rsidP="008975B9">
            <w:pPr>
              <w:spacing w:line="276" w:lineRule="auto"/>
              <w:ind w:left="60" w:right="60"/>
              <w:jc w:val="center"/>
              <w:rPr>
                <w:rFonts w:ascii="Times New Roman" w:hAnsi="Times New Roman" w:cs="Times New Roman"/>
                <w:color w:val="000000" w:themeColor="text1"/>
                <w:sz w:val="24"/>
                <w:szCs w:val="24"/>
              </w:rPr>
            </w:pPr>
            <w:r w:rsidRPr="00663DD1">
              <w:rPr>
                <w:rFonts w:ascii="Times New Roman" w:hAnsi="Times New Roman" w:cs="Times New Roman"/>
                <w:color w:val="000000" w:themeColor="text1"/>
                <w:sz w:val="24"/>
                <w:szCs w:val="24"/>
              </w:rPr>
              <w:t>213</w:t>
            </w:r>
          </w:p>
        </w:tc>
        <w:tc>
          <w:tcPr>
            <w:tcW w:w="1361" w:type="dxa"/>
            <w:tcBorders>
              <w:top w:val="nil"/>
              <w:left w:val="nil"/>
              <w:bottom w:val="single" w:sz="4" w:space="0" w:color="auto"/>
              <w:right w:val="nil"/>
            </w:tcBorders>
            <w:shd w:val="clear" w:color="auto" w:fill="FFFFFF"/>
          </w:tcPr>
          <w:p w14:paraId="3CB63592" w14:textId="77777777" w:rsidR="00C933D1" w:rsidRPr="00663DD1" w:rsidRDefault="00C933D1" w:rsidP="008975B9">
            <w:pPr>
              <w:spacing w:line="276" w:lineRule="auto"/>
              <w:ind w:left="60" w:right="60"/>
              <w:jc w:val="center"/>
              <w:rPr>
                <w:rFonts w:ascii="Times New Roman" w:hAnsi="Times New Roman" w:cs="Times New Roman"/>
                <w:color w:val="000000" w:themeColor="text1"/>
                <w:sz w:val="24"/>
                <w:szCs w:val="24"/>
              </w:rPr>
            </w:pPr>
          </w:p>
          <w:p w14:paraId="35320193" w14:textId="77777777" w:rsidR="00C933D1" w:rsidRPr="00663DD1" w:rsidRDefault="00C933D1" w:rsidP="008975B9">
            <w:pPr>
              <w:spacing w:line="276" w:lineRule="auto"/>
              <w:ind w:left="60" w:right="60"/>
              <w:jc w:val="center"/>
              <w:rPr>
                <w:rFonts w:ascii="Times New Roman" w:hAnsi="Times New Roman" w:cs="Times New Roman"/>
                <w:color w:val="000000" w:themeColor="text1"/>
                <w:sz w:val="24"/>
                <w:szCs w:val="24"/>
              </w:rPr>
            </w:pPr>
            <w:r w:rsidRPr="00663DD1">
              <w:rPr>
                <w:rFonts w:ascii="Times New Roman" w:hAnsi="Times New Roman" w:cs="Times New Roman"/>
                <w:color w:val="000000" w:themeColor="text1"/>
                <w:sz w:val="24"/>
                <w:szCs w:val="24"/>
              </w:rPr>
              <w:t>18.00</w:t>
            </w:r>
          </w:p>
        </w:tc>
        <w:tc>
          <w:tcPr>
            <w:tcW w:w="1361" w:type="dxa"/>
            <w:tcBorders>
              <w:top w:val="nil"/>
              <w:left w:val="nil"/>
              <w:bottom w:val="single" w:sz="4" w:space="0" w:color="auto"/>
              <w:right w:val="nil"/>
            </w:tcBorders>
            <w:shd w:val="clear" w:color="auto" w:fill="FFFFFF"/>
          </w:tcPr>
          <w:p w14:paraId="5A732E94" w14:textId="77777777" w:rsidR="00C933D1" w:rsidRPr="00663DD1" w:rsidRDefault="00C933D1" w:rsidP="008975B9">
            <w:pPr>
              <w:spacing w:line="276" w:lineRule="auto"/>
              <w:ind w:left="60" w:right="60"/>
              <w:jc w:val="center"/>
              <w:rPr>
                <w:rFonts w:ascii="Times New Roman" w:hAnsi="Times New Roman" w:cs="Times New Roman"/>
                <w:color w:val="000000" w:themeColor="text1"/>
                <w:sz w:val="24"/>
                <w:szCs w:val="24"/>
              </w:rPr>
            </w:pPr>
          </w:p>
          <w:p w14:paraId="0FCEDD3A" w14:textId="77777777" w:rsidR="00C933D1" w:rsidRPr="00663DD1" w:rsidRDefault="00C933D1" w:rsidP="008975B9">
            <w:pPr>
              <w:spacing w:line="276" w:lineRule="auto"/>
              <w:ind w:left="60" w:right="60"/>
              <w:jc w:val="center"/>
              <w:rPr>
                <w:rFonts w:ascii="Times New Roman" w:hAnsi="Times New Roman" w:cs="Times New Roman"/>
                <w:color w:val="000000" w:themeColor="text1"/>
                <w:sz w:val="24"/>
                <w:szCs w:val="24"/>
              </w:rPr>
            </w:pPr>
            <w:r w:rsidRPr="00663DD1">
              <w:rPr>
                <w:rFonts w:ascii="Times New Roman" w:hAnsi="Times New Roman" w:cs="Times New Roman"/>
                <w:color w:val="000000" w:themeColor="text1"/>
                <w:sz w:val="24"/>
                <w:szCs w:val="24"/>
              </w:rPr>
              <w:t>65.00</w:t>
            </w:r>
          </w:p>
        </w:tc>
        <w:tc>
          <w:tcPr>
            <w:tcW w:w="1361" w:type="dxa"/>
            <w:tcBorders>
              <w:top w:val="nil"/>
              <w:left w:val="nil"/>
              <w:bottom w:val="single" w:sz="4" w:space="0" w:color="auto"/>
              <w:right w:val="nil"/>
            </w:tcBorders>
            <w:shd w:val="clear" w:color="auto" w:fill="FFFFFF"/>
          </w:tcPr>
          <w:p w14:paraId="0E09BE69" w14:textId="77777777" w:rsidR="00C933D1" w:rsidRPr="00663DD1" w:rsidRDefault="00C933D1" w:rsidP="008975B9">
            <w:pPr>
              <w:spacing w:line="276" w:lineRule="auto"/>
              <w:ind w:left="60" w:right="60"/>
              <w:jc w:val="center"/>
              <w:rPr>
                <w:rFonts w:ascii="Times New Roman" w:hAnsi="Times New Roman" w:cs="Times New Roman"/>
                <w:color w:val="000000" w:themeColor="text1"/>
                <w:sz w:val="24"/>
                <w:szCs w:val="24"/>
              </w:rPr>
            </w:pPr>
          </w:p>
          <w:p w14:paraId="26DA686F" w14:textId="77777777" w:rsidR="00C933D1" w:rsidRPr="00663DD1" w:rsidRDefault="00C933D1" w:rsidP="008975B9">
            <w:pPr>
              <w:spacing w:line="276" w:lineRule="auto"/>
              <w:ind w:left="60" w:right="60"/>
              <w:jc w:val="center"/>
              <w:rPr>
                <w:rFonts w:ascii="Times New Roman" w:hAnsi="Times New Roman" w:cs="Times New Roman"/>
                <w:color w:val="000000" w:themeColor="text1"/>
                <w:sz w:val="24"/>
                <w:szCs w:val="24"/>
              </w:rPr>
            </w:pPr>
            <w:r w:rsidRPr="00663DD1">
              <w:rPr>
                <w:rFonts w:ascii="Times New Roman" w:hAnsi="Times New Roman" w:cs="Times New Roman"/>
                <w:color w:val="000000" w:themeColor="text1"/>
                <w:sz w:val="24"/>
                <w:szCs w:val="24"/>
              </w:rPr>
              <w:t>49.3944</w:t>
            </w:r>
          </w:p>
        </w:tc>
        <w:tc>
          <w:tcPr>
            <w:tcW w:w="1683" w:type="dxa"/>
            <w:tcBorders>
              <w:top w:val="nil"/>
              <w:left w:val="nil"/>
              <w:bottom w:val="single" w:sz="4" w:space="0" w:color="auto"/>
              <w:right w:val="nil"/>
            </w:tcBorders>
            <w:shd w:val="clear" w:color="auto" w:fill="FFFFFF"/>
          </w:tcPr>
          <w:p w14:paraId="23E53D32" w14:textId="77777777" w:rsidR="00C933D1" w:rsidRPr="00663DD1" w:rsidRDefault="00C933D1" w:rsidP="008975B9">
            <w:pPr>
              <w:spacing w:line="276" w:lineRule="auto"/>
              <w:ind w:left="60" w:right="60"/>
              <w:jc w:val="center"/>
              <w:rPr>
                <w:rFonts w:ascii="Times New Roman" w:hAnsi="Times New Roman" w:cs="Times New Roman"/>
                <w:color w:val="000000" w:themeColor="text1"/>
                <w:sz w:val="24"/>
                <w:szCs w:val="24"/>
              </w:rPr>
            </w:pPr>
          </w:p>
          <w:p w14:paraId="2C697CF5" w14:textId="77777777" w:rsidR="00C933D1" w:rsidRPr="00663DD1" w:rsidRDefault="00C933D1" w:rsidP="008975B9">
            <w:pPr>
              <w:spacing w:line="276" w:lineRule="auto"/>
              <w:ind w:left="60" w:right="60"/>
              <w:jc w:val="center"/>
              <w:rPr>
                <w:rFonts w:ascii="Times New Roman" w:hAnsi="Times New Roman" w:cs="Times New Roman"/>
                <w:color w:val="000000" w:themeColor="text1"/>
                <w:sz w:val="24"/>
                <w:szCs w:val="24"/>
              </w:rPr>
            </w:pPr>
            <w:r w:rsidRPr="00663DD1">
              <w:rPr>
                <w:rFonts w:ascii="Times New Roman" w:hAnsi="Times New Roman" w:cs="Times New Roman"/>
                <w:color w:val="000000" w:themeColor="text1"/>
                <w:sz w:val="24"/>
                <w:szCs w:val="24"/>
              </w:rPr>
              <w:t>9.17309</w:t>
            </w:r>
          </w:p>
        </w:tc>
      </w:tr>
    </w:tbl>
    <w:p w14:paraId="1ACD3D91" w14:textId="77777777" w:rsidR="00C933D1" w:rsidRPr="00663DD1" w:rsidRDefault="00C933D1" w:rsidP="00C933D1">
      <w:pPr>
        <w:spacing w:line="400" w:lineRule="atLeast"/>
        <w:rPr>
          <w:rFonts w:ascii="Times New Roman" w:hAnsi="Times New Roman" w:cs="Times New Roman"/>
          <w:b/>
          <w:bCs/>
          <w:color w:val="000000" w:themeColor="text1"/>
          <w:sz w:val="24"/>
          <w:szCs w:val="24"/>
        </w:rPr>
      </w:pPr>
    </w:p>
    <w:p w14:paraId="4EBF9DAB" w14:textId="77777777" w:rsidR="00C933D1" w:rsidRPr="00663DD1" w:rsidRDefault="00C933D1" w:rsidP="00C933D1">
      <w:pPr>
        <w:rPr>
          <w:rFonts w:ascii="Times New Roman" w:hAnsi="Times New Roman" w:cs="Times New Roman"/>
          <w:color w:val="000000" w:themeColor="text1"/>
          <w:sz w:val="24"/>
          <w:szCs w:val="24"/>
        </w:rPr>
      </w:pPr>
    </w:p>
    <w:p w14:paraId="28109997" w14:textId="31483C12" w:rsidR="00C933D1" w:rsidRPr="00663DD1" w:rsidRDefault="00771678" w:rsidP="00771678">
      <w:pPr>
        <w:pStyle w:val="Caption"/>
        <w:rPr>
          <w:rFonts w:ascii="Times New Roman" w:hAnsi="Times New Roman" w:cs="Times New Roman"/>
          <w:b/>
          <w:bCs/>
          <w:color w:val="000000" w:themeColor="text1"/>
          <w:sz w:val="24"/>
          <w:szCs w:val="24"/>
        </w:rPr>
      </w:pPr>
      <w:bookmarkStart w:id="251" w:name="_Toc75091153"/>
      <w:r w:rsidRPr="00771678">
        <w:rPr>
          <w:rFonts w:ascii="Times New Roman" w:hAnsi="Times New Roman" w:cs="Times New Roman"/>
          <w:b/>
          <w:bCs/>
          <w:color w:val="000000" w:themeColor="text1"/>
          <w:sz w:val="24"/>
          <w:szCs w:val="24"/>
        </w:rPr>
        <w:t xml:space="preserve">Table </w:t>
      </w:r>
      <w:r w:rsidRPr="00771678">
        <w:rPr>
          <w:rFonts w:ascii="Times New Roman" w:hAnsi="Times New Roman" w:cs="Times New Roman"/>
          <w:b/>
          <w:bCs/>
          <w:color w:val="000000" w:themeColor="text1"/>
          <w:sz w:val="24"/>
          <w:szCs w:val="24"/>
        </w:rPr>
        <w:fldChar w:fldCharType="begin"/>
      </w:r>
      <w:r w:rsidRPr="00771678">
        <w:rPr>
          <w:rFonts w:ascii="Times New Roman" w:hAnsi="Times New Roman" w:cs="Times New Roman"/>
          <w:b/>
          <w:bCs/>
          <w:color w:val="000000" w:themeColor="text1"/>
          <w:sz w:val="24"/>
          <w:szCs w:val="24"/>
        </w:rPr>
        <w:instrText xml:space="preserve"> SEQ Table \* ARABIC </w:instrText>
      </w:r>
      <w:r w:rsidRPr="00771678">
        <w:rPr>
          <w:rFonts w:ascii="Times New Roman" w:hAnsi="Times New Roman" w:cs="Times New Roman"/>
          <w:b/>
          <w:bCs/>
          <w:color w:val="000000" w:themeColor="text1"/>
          <w:sz w:val="24"/>
          <w:szCs w:val="24"/>
        </w:rPr>
        <w:fldChar w:fldCharType="separate"/>
      </w:r>
      <w:r>
        <w:rPr>
          <w:rFonts w:ascii="Times New Roman" w:hAnsi="Times New Roman" w:cs="Times New Roman"/>
          <w:b/>
          <w:bCs/>
          <w:noProof/>
          <w:color w:val="000000" w:themeColor="text1"/>
          <w:sz w:val="24"/>
          <w:szCs w:val="24"/>
        </w:rPr>
        <w:t>2</w:t>
      </w:r>
      <w:r w:rsidRPr="00771678">
        <w:rPr>
          <w:rFonts w:ascii="Times New Roman" w:hAnsi="Times New Roman" w:cs="Times New Roman"/>
          <w:b/>
          <w:bCs/>
          <w:color w:val="000000" w:themeColor="text1"/>
          <w:sz w:val="24"/>
          <w:szCs w:val="24"/>
        </w:rPr>
        <w:fldChar w:fldCharType="end"/>
      </w:r>
      <w:r w:rsidRPr="00771678">
        <w:rPr>
          <w:rFonts w:ascii="Times New Roman" w:hAnsi="Times New Roman" w:cs="Times New Roman"/>
          <w:b/>
          <w:bCs/>
          <w:color w:val="000000" w:themeColor="text1"/>
          <w:sz w:val="24"/>
          <w:szCs w:val="24"/>
        </w:rPr>
        <w:t xml:space="preserve">. </w:t>
      </w:r>
      <w:r w:rsidRPr="00663DD1">
        <w:rPr>
          <w:rFonts w:ascii="Times New Roman" w:hAnsi="Times New Roman" w:cs="Times New Roman"/>
          <w:b/>
          <w:bCs/>
          <w:color w:val="000000" w:themeColor="text1"/>
          <w:sz w:val="24"/>
          <w:szCs w:val="24"/>
        </w:rPr>
        <w:t>Test of Normality</w:t>
      </w:r>
      <w:bookmarkEnd w:id="251"/>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99"/>
        <w:gridCol w:w="1265"/>
        <w:gridCol w:w="1337"/>
        <w:gridCol w:w="990"/>
        <w:gridCol w:w="1169"/>
        <w:gridCol w:w="990"/>
        <w:gridCol w:w="990"/>
      </w:tblGrid>
      <w:tr w:rsidR="00C933D1" w:rsidRPr="00663DD1" w14:paraId="1E0CA7F4" w14:textId="77777777" w:rsidTr="008975B9">
        <w:trPr>
          <w:trHeight w:val="420"/>
        </w:trPr>
        <w:tc>
          <w:tcPr>
            <w:tcW w:w="2070" w:type="dxa"/>
            <w:tcBorders>
              <w:bottom w:val="single" w:sz="4" w:space="0" w:color="auto"/>
            </w:tcBorders>
            <w:noWrap/>
            <w:hideMark/>
          </w:tcPr>
          <w:p w14:paraId="1FE101FC" w14:textId="77777777" w:rsidR="00C933D1" w:rsidRPr="00663DD1" w:rsidRDefault="00C933D1" w:rsidP="008975B9">
            <w:pPr>
              <w:spacing w:line="480" w:lineRule="auto"/>
              <w:rPr>
                <w:rFonts w:ascii="Times New Roman" w:hAnsi="Times New Roman" w:cs="Times New Roman"/>
                <w:color w:val="000000" w:themeColor="text1"/>
                <w:sz w:val="24"/>
                <w:szCs w:val="24"/>
              </w:rPr>
            </w:pPr>
          </w:p>
        </w:tc>
        <w:tc>
          <w:tcPr>
            <w:tcW w:w="1371" w:type="dxa"/>
            <w:tcBorders>
              <w:bottom w:val="single" w:sz="4" w:space="0" w:color="auto"/>
            </w:tcBorders>
            <w:noWrap/>
            <w:hideMark/>
          </w:tcPr>
          <w:p w14:paraId="1615E901" w14:textId="77777777" w:rsidR="00C933D1" w:rsidRPr="00663DD1" w:rsidRDefault="00C933D1" w:rsidP="008975B9">
            <w:pPr>
              <w:spacing w:line="480" w:lineRule="auto"/>
              <w:rPr>
                <w:rFonts w:ascii="Times New Roman" w:hAnsi="Times New Roman" w:cs="Times New Roman"/>
                <w:color w:val="000000" w:themeColor="text1"/>
                <w:sz w:val="24"/>
                <w:szCs w:val="24"/>
              </w:rPr>
            </w:pPr>
          </w:p>
        </w:tc>
        <w:tc>
          <w:tcPr>
            <w:tcW w:w="1450" w:type="dxa"/>
            <w:tcBorders>
              <w:bottom w:val="single" w:sz="4" w:space="0" w:color="auto"/>
            </w:tcBorders>
            <w:noWrap/>
            <w:hideMark/>
          </w:tcPr>
          <w:p w14:paraId="619897A3" w14:textId="77777777" w:rsidR="00C933D1" w:rsidRPr="00663DD1" w:rsidRDefault="00C933D1" w:rsidP="008975B9">
            <w:pPr>
              <w:spacing w:line="480" w:lineRule="auto"/>
              <w:rPr>
                <w:rFonts w:ascii="Times New Roman" w:hAnsi="Times New Roman" w:cs="Times New Roman"/>
                <w:color w:val="000000" w:themeColor="text1"/>
                <w:sz w:val="24"/>
                <w:szCs w:val="24"/>
              </w:rPr>
            </w:pPr>
          </w:p>
        </w:tc>
        <w:tc>
          <w:tcPr>
            <w:tcW w:w="1068" w:type="dxa"/>
            <w:tcBorders>
              <w:bottom w:val="single" w:sz="4" w:space="0" w:color="auto"/>
            </w:tcBorders>
            <w:noWrap/>
            <w:hideMark/>
          </w:tcPr>
          <w:p w14:paraId="35FE44F9" w14:textId="77777777" w:rsidR="00C933D1" w:rsidRPr="00663DD1" w:rsidRDefault="00C933D1" w:rsidP="008975B9">
            <w:pPr>
              <w:spacing w:line="480" w:lineRule="auto"/>
              <w:rPr>
                <w:rFonts w:ascii="Times New Roman" w:hAnsi="Times New Roman" w:cs="Times New Roman"/>
                <w:color w:val="000000" w:themeColor="text1"/>
                <w:sz w:val="24"/>
                <w:szCs w:val="24"/>
              </w:rPr>
            </w:pPr>
          </w:p>
        </w:tc>
        <w:tc>
          <w:tcPr>
            <w:tcW w:w="1265" w:type="dxa"/>
            <w:tcBorders>
              <w:bottom w:val="single" w:sz="4" w:space="0" w:color="auto"/>
            </w:tcBorders>
            <w:noWrap/>
            <w:hideMark/>
          </w:tcPr>
          <w:p w14:paraId="76A8C87D" w14:textId="77777777" w:rsidR="00C933D1" w:rsidRPr="00663DD1" w:rsidRDefault="00C933D1" w:rsidP="008975B9">
            <w:pPr>
              <w:spacing w:line="480" w:lineRule="auto"/>
              <w:rPr>
                <w:rFonts w:ascii="Times New Roman" w:hAnsi="Times New Roman" w:cs="Times New Roman"/>
                <w:color w:val="000000" w:themeColor="text1"/>
                <w:sz w:val="24"/>
                <w:szCs w:val="24"/>
              </w:rPr>
            </w:pPr>
          </w:p>
        </w:tc>
        <w:tc>
          <w:tcPr>
            <w:tcW w:w="1068" w:type="dxa"/>
            <w:tcBorders>
              <w:bottom w:val="single" w:sz="4" w:space="0" w:color="auto"/>
            </w:tcBorders>
            <w:noWrap/>
            <w:hideMark/>
          </w:tcPr>
          <w:p w14:paraId="442060EA" w14:textId="77777777" w:rsidR="00C933D1" w:rsidRPr="00663DD1" w:rsidRDefault="00C933D1" w:rsidP="008975B9">
            <w:pPr>
              <w:spacing w:line="480" w:lineRule="auto"/>
              <w:rPr>
                <w:rFonts w:ascii="Times New Roman" w:hAnsi="Times New Roman" w:cs="Times New Roman"/>
                <w:color w:val="000000" w:themeColor="text1"/>
                <w:sz w:val="24"/>
                <w:szCs w:val="24"/>
              </w:rPr>
            </w:pPr>
          </w:p>
        </w:tc>
        <w:tc>
          <w:tcPr>
            <w:tcW w:w="1068" w:type="dxa"/>
            <w:tcBorders>
              <w:bottom w:val="single" w:sz="4" w:space="0" w:color="auto"/>
            </w:tcBorders>
            <w:noWrap/>
            <w:hideMark/>
          </w:tcPr>
          <w:p w14:paraId="2932D470" w14:textId="77777777" w:rsidR="00C933D1" w:rsidRPr="00663DD1" w:rsidRDefault="00C933D1" w:rsidP="008975B9">
            <w:pPr>
              <w:spacing w:line="480" w:lineRule="auto"/>
              <w:rPr>
                <w:rFonts w:ascii="Times New Roman" w:hAnsi="Times New Roman" w:cs="Times New Roman"/>
                <w:color w:val="000000" w:themeColor="text1"/>
                <w:sz w:val="24"/>
                <w:szCs w:val="24"/>
              </w:rPr>
            </w:pPr>
          </w:p>
        </w:tc>
      </w:tr>
      <w:tr w:rsidR="00C933D1" w:rsidRPr="00663DD1" w14:paraId="79F88FEC" w14:textId="77777777" w:rsidTr="008975B9">
        <w:trPr>
          <w:trHeight w:val="360"/>
        </w:trPr>
        <w:tc>
          <w:tcPr>
            <w:tcW w:w="2070" w:type="dxa"/>
            <w:tcBorders>
              <w:top w:val="single" w:sz="4" w:space="0" w:color="auto"/>
              <w:bottom w:val="single" w:sz="4" w:space="0" w:color="auto"/>
            </w:tcBorders>
            <w:noWrap/>
            <w:hideMark/>
          </w:tcPr>
          <w:p w14:paraId="6693F841" w14:textId="77777777" w:rsidR="00C933D1" w:rsidRPr="00663DD1" w:rsidRDefault="00C933D1" w:rsidP="008975B9">
            <w:pPr>
              <w:spacing w:line="480" w:lineRule="auto"/>
              <w:rPr>
                <w:rFonts w:ascii="Times New Roman" w:hAnsi="Times New Roman" w:cs="Times New Roman"/>
                <w:color w:val="000000" w:themeColor="text1"/>
                <w:sz w:val="24"/>
                <w:szCs w:val="24"/>
              </w:rPr>
            </w:pPr>
            <w:r w:rsidRPr="00663DD1">
              <w:rPr>
                <w:rFonts w:ascii="Times New Roman" w:hAnsi="Times New Roman" w:cs="Times New Roman"/>
                <w:color w:val="000000" w:themeColor="text1"/>
                <w:sz w:val="24"/>
                <w:szCs w:val="24"/>
              </w:rPr>
              <w:t>Variable</w:t>
            </w:r>
          </w:p>
        </w:tc>
        <w:tc>
          <w:tcPr>
            <w:tcW w:w="3889" w:type="dxa"/>
            <w:gridSpan w:val="3"/>
            <w:tcBorders>
              <w:top w:val="single" w:sz="4" w:space="0" w:color="auto"/>
              <w:bottom w:val="single" w:sz="4" w:space="0" w:color="auto"/>
            </w:tcBorders>
            <w:noWrap/>
            <w:hideMark/>
          </w:tcPr>
          <w:p w14:paraId="55A7D3CB" w14:textId="77777777" w:rsidR="00C933D1" w:rsidRPr="00663DD1" w:rsidRDefault="00C933D1" w:rsidP="008975B9">
            <w:pPr>
              <w:spacing w:line="480" w:lineRule="auto"/>
              <w:jc w:val="center"/>
              <w:rPr>
                <w:rFonts w:ascii="Times New Roman" w:hAnsi="Times New Roman" w:cs="Times New Roman"/>
                <w:color w:val="000000" w:themeColor="text1"/>
                <w:sz w:val="24"/>
                <w:szCs w:val="24"/>
              </w:rPr>
            </w:pPr>
            <w:r w:rsidRPr="00663DD1">
              <w:rPr>
                <w:rFonts w:ascii="Times New Roman" w:hAnsi="Times New Roman" w:cs="Times New Roman"/>
                <w:color w:val="000000" w:themeColor="text1"/>
                <w:sz w:val="24"/>
                <w:szCs w:val="24"/>
              </w:rPr>
              <w:t>Kolmogorov-Smirnov</w:t>
            </w:r>
            <w:r w:rsidRPr="00663DD1">
              <w:rPr>
                <w:rFonts w:ascii="Times New Roman" w:hAnsi="Times New Roman" w:cs="Times New Roman"/>
                <w:color w:val="000000" w:themeColor="text1"/>
                <w:sz w:val="24"/>
                <w:szCs w:val="24"/>
                <w:vertAlign w:val="superscript"/>
              </w:rPr>
              <w:t>a</w:t>
            </w:r>
          </w:p>
        </w:tc>
        <w:tc>
          <w:tcPr>
            <w:tcW w:w="3401" w:type="dxa"/>
            <w:gridSpan w:val="3"/>
            <w:tcBorders>
              <w:top w:val="single" w:sz="4" w:space="0" w:color="auto"/>
              <w:bottom w:val="single" w:sz="4" w:space="0" w:color="auto"/>
            </w:tcBorders>
            <w:noWrap/>
            <w:hideMark/>
          </w:tcPr>
          <w:p w14:paraId="2274E817" w14:textId="77777777" w:rsidR="00C933D1" w:rsidRPr="00663DD1" w:rsidRDefault="00C933D1" w:rsidP="008975B9">
            <w:pPr>
              <w:spacing w:line="480" w:lineRule="auto"/>
              <w:jc w:val="center"/>
              <w:rPr>
                <w:rFonts w:ascii="Times New Roman" w:hAnsi="Times New Roman" w:cs="Times New Roman"/>
                <w:color w:val="000000" w:themeColor="text1"/>
                <w:sz w:val="24"/>
                <w:szCs w:val="24"/>
              </w:rPr>
            </w:pPr>
            <w:r w:rsidRPr="00663DD1">
              <w:rPr>
                <w:rFonts w:ascii="Times New Roman" w:hAnsi="Times New Roman" w:cs="Times New Roman"/>
                <w:color w:val="000000" w:themeColor="text1"/>
                <w:sz w:val="24"/>
                <w:szCs w:val="24"/>
              </w:rPr>
              <w:t>Shapiro-Wilk</w:t>
            </w:r>
          </w:p>
        </w:tc>
      </w:tr>
      <w:tr w:rsidR="00C933D1" w:rsidRPr="00663DD1" w14:paraId="5EBE9154" w14:textId="77777777" w:rsidTr="008975B9">
        <w:trPr>
          <w:trHeight w:val="320"/>
        </w:trPr>
        <w:tc>
          <w:tcPr>
            <w:tcW w:w="2070" w:type="dxa"/>
            <w:tcBorders>
              <w:top w:val="single" w:sz="4" w:space="0" w:color="auto"/>
            </w:tcBorders>
            <w:noWrap/>
            <w:hideMark/>
          </w:tcPr>
          <w:p w14:paraId="4FB63B35" w14:textId="77777777" w:rsidR="00C933D1" w:rsidRPr="00663DD1" w:rsidRDefault="00C933D1" w:rsidP="008975B9">
            <w:pPr>
              <w:spacing w:line="480" w:lineRule="auto"/>
              <w:rPr>
                <w:rFonts w:ascii="Times New Roman" w:hAnsi="Times New Roman" w:cs="Times New Roman"/>
                <w:color w:val="000000" w:themeColor="text1"/>
                <w:sz w:val="24"/>
                <w:szCs w:val="24"/>
              </w:rPr>
            </w:pPr>
          </w:p>
        </w:tc>
        <w:tc>
          <w:tcPr>
            <w:tcW w:w="1371" w:type="dxa"/>
            <w:tcBorders>
              <w:top w:val="single" w:sz="4" w:space="0" w:color="auto"/>
              <w:bottom w:val="single" w:sz="4" w:space="0" w:color="auto"/>
            </w:tcBorders>
            <w:noWrap/>
            <w:hideMark/>
          </w:tcPr>
          <w:p w14:paraId="1D0A3E71" w14:textId="77777777" w:rsidR="00C933D1" w:rsidRPr="00663DD1" w:rsidRDefault="00C933D1" w:rsidP="008975B9">
            <w:pPr>
              <w:spacing w:line="480" w:lineRule="auto"/>
              <w:rPr>
                <w:rFonts w:ascii="Times New Roman" w:hAnsi="Times New Roman" w:cs="Times New Roman"/>
                <w:color w:val="000000" w:themeColor="text1"/>
                <w:sz w:val="24"/>
                <w:szCs w:val="24"/>
              </w:rPr>
            </w:pPr>
            <w:r w:rsidRPr="00663DD1">
              <w:rPr>
                <w:rFonts w:ascii="Times New Roman" w:hAnsi="Times New Roman" w:cs="Times New Roman"/>
                <w:color w:val="000000" w:themeColor="text1"/>
                <w:sz w:val="24"/>
                <w:szCs w:val="24"/>
              </w:rPr>
              <w:t>Statistic</w:t>
            </w:r>
          </w:p>
        </w:tc>
        <w:tc>
          <w:tcPr>
            <w:tcW w:w="1450" w:type="dxa"/>
            <w:tcBorders>
              <w:top w:val="single" w:sz="4" w:space="0" w:color="auto"/>
              <w:bottom w:val="single" w:sz="4" w:space="0" w:color="auto"/>
            </w:tcBorders>
            <w:noWrap/>
            <w:hideMark/>
          </w:tcPr>
          <w:p w14:paraId="2D0A34E4" w14:textId="77777777" w:rsidR="00C933D1" w:rsidRPr="00663DD1" w:rsidRDefault="00C933D1" w:rsidP="008975B9">
            <w:pPr>
              <w:spacing w:line="480" w:lineRule="auto"/>
              <w:rPr>
                <w:rFonts w:ascii="Times New Roman" w:hAnsi="Times New Roman" w:cs="Times New Roman"/>
                <w:color w:val="000000" w:themeColor="text1"/>
                <w:sz w:val="24"/>
                <w:szCs w:val="24"/>
              </w:rPr>
            </w:pPr>
            <w:r w:rsidRPr="00663DD1">
              <w:rPr>
                <w:rFonts w:ascii="Times New Roman" w:hAnsi="Times New Roman" w:cs="Times New Roman"/>
                <w:color w:val="000000" w:themeColor="text1"/>
                <w:sz w:val="24"/>
                <w:szCs w:val="24"/>
              </w:rPr>
              <w:t>df</w:t>
            </w:r>
          </w:p>
        </w:tc>
        <w:tc>
          <w:tcPr>
            <w:tcW w:w="1068" w:type="dxa"/>
            <w:tcBorders>
              <w:top w:val="single" w:sz="4" w:space="0" w:color="auto"/>
              <w:bottom w:val="single" w:sz="4" w:space="0" w:color="auto"/>
            </w:tcBorders>
            <w:noWrap/>
            <w:hideMark/>
          </w:tcPr>
          <w:p w14:paraId="7B9BDF5F" w14:textId="77777777" w:rsidR="00C933D1" w:rsidRPr="00663DD1" w:rsidRDefault="00C933D1" w:rsidP="008975B9">
            <w:pPr>
              <w:spacing w:line="480" w:lineRule="auto"/>
              <w:rPr>
                <w:rFonts w:ascii="Times New Roman" w:hAnsi="Times New Roman" w:cs="Times New Roman"/>
                <w:color w:val="000000" w:themeColor="text1"/>
                <w:sz w:val="24"/>
                <w:szCs w:val="24"/>
              </w:rPr>
            </w:pPr>
            <w:r w:rsidRPr="00663DD1">
              <w:rPr>
                <w:rFonts w:ascii="Times New Roman" w:hAnsi="Times New Roman" w:cs="Times New Roman"/>
                <w:color w:val="000000" w:themeColor="text1"/>
                <w:sz w:val="24"/>
                <w:szCs w:val="24"/>
              </w:rPr>
              <w:t>Sig.</w:t>
            </w:r>
          </w:p>
        </w:tc>
        <w:tc>
          <w:tcPr>
            <w:tcW w:w="1265" w:type="dxa"/>
            <w:tcBorders>
              <w:top w:val="single" w:sz="4" w:space="0" w:color="auto"/>
              <w:bottom w:val="single" w:sz="4" w:space="0" w:color="auto"/>
            </w:tcBorders>
            <w:noWrap/>
            <w:hideMark/>
          </w:tcPr>
          <w:p w14:paraId="25D549D5" w14:textId="77777777" w:rsidR="00C933D1" w:rsidRPr="00663DD1" w:rsidRDefault="00C933D1" w:rsidP="008975B9">
            <w:pPr>
              <w:spacing w:line="480" w:lineRule="auto"/>
              <w:rPr>
                <w:rFonts w:ascii="Times New Roman" w:hAnsi="Times New Roman" w:cs="Times New Roman"/>
                <w:color w:val="000000" w:themeColor="text1"/>
                <w:sz w:val="24"/>
                <w:szCs w:val="24"/>
              </w:rPr>
            </w:pPr>
            <w:r w:rsidRPr="00663DD1">
              <w:rPr>
                <w:rFonts w:ascii="Times New Roman" w:hAnsi="Times New Roman" w:cs="Times New Roman"/>
                <w:color w:val="000000" w:themeColor="text1"/>
                <w:sz w:val="24"/>
                <w:szCs w:val="24"/>
              </w:rPr>
              <w:t>Statistic</w:t>
            </w:r>
          </w:p>
        </w:tc>
        <w:tc>
          <w:tcPr>
            <w:tcW w:w="1068" w:type="dxa"/>
            <w:tcBorders>
              <w:top w:val="single" w:sz="4" w:space="0" w:color="auto"/>
              <w:bottom w:val="single" w:sz="4" w:space="0" w:color="auto"/>
            </w:tcBorders>
            <w:noWrap/>
            <w:hideMark/>
          </w:tcPr>
          <w:p w14:paraId="027E2FD9" w14:textId="77777777" w:rsidR="00C933D1" w:rsidRPr="00663DD1" w:rsidRDefault="00C933D1" w:rsidP="008975B9">
            <w:pPr>
              <w:spacing w:line="480" w:lineRule="auto"/>
              <w:rPr>
                <w:rFonts w:ascii="Times New Roman" w:hAnsi="Times New Roman" w:cs="Times New Roman"/>
                <w:color w:val="000000" w:themeColor="text1"/>
                <w:sz w:val="24"/>
                <w:szCs w:val="24"/>
              </w:rPr>
            </w:pPr>
            <w:r w:rsidRPr="00663DD1">
              <w:rPr>
                <w:rFonts w:ascii="Times New Roman" w:hAnsi="Times New Roman" w:cs="Times New Roman"/>
                <w:color w:val="000000" w:themeColor="text1"/>
                <w:sz w:val="24"/>
                <w:szCs w:val="24"/>
              </w:rPr>
              <w:t>df</w:t>
            </w:r>
          </w:p>
        </w:tc>
        <w:tc>
          <w:tcPr>
            <w:tcW w:w="1068" w:type="dxa"/>
            <w:tcBorders>
              <w:top w:val="single" w:sz="4" w:space="0" w:color="auto"/>
              <w:bottom w:val="single" w:sz="4" w:space="0" w:color="auto"/>
            </w:tcBorders>
            <w:noWrap/>
            <w:hideMark/>
          </w:tcPr>
          <w:p w14:paraId="3DFE458A" w14:textId="77777777" w:rsidR="00C933D1" w:rsidRPr="00663DD1" w:rsidRDefault="00C933D1" w:rsidP="008975B9">
            <w:pPr>
              <w:spacing w:line="480" w:lineRule="auto"/>
              <w:rPr>
                <w:rFonts w:ascii="Times New Roman" w:hAnsi="Times New Roman" w:cs="Times New Roman"/>
                <w:color w:val="000000" w:themeColor="text1"/>
                <w:sz w:val="24"/>
                <w:szCs w:val="24"/>
              </w:rPr>
            </w:pPr>
            <w:r w:rsidRPr="00663DD1">
              <w:rPr>
                <w:rFonts w:ascii="Times New Roman" w:hAnsi="Times New Roman" w:cs="Times New Roman"/>
                <w:color w:val="000000" w:themeColor="text1"/>
                <w:sz w:val="24"/>
                <w:szCs w:val="24"/>
              </w:rPr>
              <w:t>Sig.</w:t>
            </w:r>
          </w:p>
        </w:tc>
      </w:tr>
      <w:tr w:rsidR="00C933D1" w:rsidRPr="00663DD1" w14:paraId="4A65E337" w14:textId="77777777" w:rsidTr="008975B9">
        <w:trPr>
          <w:trHeight w:val="320"/>
        </w:trPr>
        <w:tc>
          <w:tcPr>
            <w:tcW w:w="2070" w:type="dxa"/>
            <w:noWrap/>
            <w:hideMark/>
          </w:tcPr>
          <w:p w14:paraId="4FDA3E53" w14:textId="77777777" w:rsidR="00C933D1" w:rsidRPr="00663DD1" w:rsidRDefault="00C933D1" w:rsidP="008975B9">
            <w:pPr>
              <w:spacing w:line="276" w:lineRule="auto"/>
              <w:rPr>
                <w:rFonts w:ascii="Times New Roman" w:hAnsi="Times New Roman" w:cs="Times New Roman"/>
                <w:color w:val="000000" w:themeColor="text1"/>
                <w:sz w:val="24"/>
                <w:szCs w:val="24"/>
              </w:rPr>
            </w:pPr>
            <w:r w:rsidRPr="00663DD1">
              <w:rPr>
                <w:rFonts w:ascii="Times New Roman" w:hAnsi="Times New Roman" w:cs="Times New Roman"/>
                <w:color w:val="000000" w:themeColor="text1"/>
                <w:sz w:val="24"/>
                <w:szCs w:val="24"/>
              </w:rPr>
              <w:t>Effective Communication</w:t>
            </w:r>
          </w:p>
        </w:tc>
        <w:tc>
          <w:tcPr>
            <w:tcW w:w="1371" w:type="dxa"/>
            <w:tcBorders>
              <w:top w:val="single" w:sz="4" w:space="0" w:color="auto"/>
            </w:tcBorders>
            <w:noWrap/>
            <w:hideMark/>
          </w:tcPr>
          <w:p w14:paraId="0295C4D5" w14:textId="77777777" w:rsidR="00C933D1" w:rsidRPr="00663DD1" w:rsidRDefault="00C933D1" w:rsidP="008975B9">
            <w:pPr>
              <w:spacing w:line="480" w:lineRule="auto"/>
              <w:rPr>
                <w:rFonts w:ascii="Times New Roman" w:hAnsi="Times New Roman" w:cs="Times New Roman"/>
                <w:color w:val="000000" w:themeColor="text1"/>
                <w:sz w:val="24"/>
                <w:szCs w:val="24"/>
              </w:rPr>
            </w:pPr>
            <w:r w:rsidRPr="00663DD1">
              <w:rPr>
                <w:rFonts w:ascii="Times New Roman" w:hAnsi="Times New Roman" w:cs="Times New Roman"/>
                <w:color w:val="000000" w:themeColor="text1"/>
                <w:sz w:val="24"/>
                <w:szCs w:val="24"/>
              </w:rPr>
              <w:t>0.2</w:t>
            </w:r>
          </w:p>
        </w:tc>
        <w:tc>
          <w:tcPr>
            <w:tcW w:w="1450" w:type="dxa"/>
            <w:tcBorders>
              <w:top w:val="single" w:sz="4" w:space="0" w:color="auto"/>
            </w:tcBorders>
            <w:noWrap/>
            <w:hideMark/>
          </w:tcPr>
          <w:p w14:paraId="46ACC837" w14:textId="77777777" w:rsidR="00C933D1" w:rsidRPr="00663DD1" w:rsidRDefault="00C933D1" w:rsidP="008975B9">
            <w:pPr>
              <w:spacing w:line="480" w:lineRule="auto"/>
              <w:rPr>
                <w:rFonts w:ascii="Times New Roman" w:hAnsi="Times New Roman" w:cs="Times New Roman"/>
                <w:color w:val="000000" w:themeColor="text1"/>
                <w:sz w:val="24"/>
                <w:szCs w:val="24"/>
              </w:rPr>
            </w:pPr>
            <w:r w:rsidRPr="00663DD1">
              <w:rPr>
                <w:rFonts w:ascii="Times New Roman" w:hAnsi="Times New Roman" w:cs="Times New Roman"/>
                <w:color w:val="000000" w:themeColor="text1"/>
                <w:sz w:val="24"/>
                <w:szCs w:val="24"/>
              </w:rPr>
              <w:t>213</w:t>
            </w:r>
          </w:p>
        </w:tc>
        <w:tc>
          <w:tcPr>
            <w:tcW w:w="1068" w:type="dxa"/>
            <w:tcBorders>
              <w:top w:val="single" w:sz="4" w:space="0" w:color="auto"/>
            </w:tcBorders>
            <w:noWrap/>
            <w:hideMark/>
          </w:tcPr>
          <w:p w14:paraId="6D89BF98" w14:textId="77777777" w:rsidR="00C933D1" w:rsidRPr="00663DD1" w:rsidRDefault="00C933D1" w:rsidP="008975B9">
            <w:pPr>
              <w:spacing w:line="480" w:lineRule="auto"/>
              <w:rPr>
                <w:rFonts w:ascii="Times New Roman" w:hAnsi="Times New Roman" w:cs="Times New Roman"/>
                <w:color w:val="000000" w:themeColor="text1"/>
                <w:sz w:val="24"/>
                <w:szCs w:val="24"/>
              </w:rPr>
            </w:pPr>
            <w:r w:rsidRPr="00663DD1">
              <w:rPr>
                <w:rFonts w:ascii="Times New Roman" w:hAnsi="Times New Roman" w:cs="Times New Roman"/>
                <w:color w:val="000000" w:themeColor="text1"/>
                <w:sz w:val="24"/>
                <w:szCs w:val="24"/>
              </w:rPr>
              <w:t>&lt; 0.001</w:t>
            </w:r>
          </w:p>
        </w:tc>
        <w:tc>
          <w:tcPr>
            <w:tcW w:w="1265" w:type="dxa"/>
            <w:tcBorders>
              <w:top w:val="single" w:sz="4" w:space="0" w:color="auto"/>
            </w:tcBorders>
            <w:noWrap/>
            <w:hideMark/>
          </w:tcPr>
          <w:p w14:paraId="5888245A" w14:textId="77777777" w:rsidR="00C933D1" w:rsidRPr="00663DD1" w:rsidRDefault="00C933D1" w:rsidP="008975B9">
            <w:pPr>
              <w:spacing w:line="480" w:lineRule="auto"/>
              <w:rPr>
                <w:rFonts w:ascii="Times New Roman" w:hAnsi="Times New Roman" w:cs="Times New Roman"/>
                <w:color w:val="000000" w:themeColor="text1"/>
                <w:sz w:val="24"/>
                <w:szCs w:val="24"/>
              </w:rPr>
            </w:pPr>
            <w:r w:rsidRPr="00663DD1">
              <w:rPr>
                <w:rFonts w:ascii="Times New Roman" w:hAnsi="Times New Roman" w:cs="Times New Roman"/>
                <w:color w:val="000000" w:themeColor="text1"/>
                <w:sz w:val="24"/>
                <w:szCs w:val="24"/>
              </w:rPr>
              <w:t>0.907</w:t>
            </w:r>
          </w:p>
        </w:tc>
        <w:tc>
          <w:tcPr>
            <w:tcW w:w="1068" w:type="dxa"/>
            <w:tcBorders>
              <w:top w:val="single" w:sz="4" w:space="0" w:color="auto"/>
            </w:tcBorders>
            <w:noWrap/>
            <w:hideMark/>
          </w:tcPr>
          <w:p w14:paraId="79E76D87" w14:textId="77777777" w:rsidR="00C933D1" w:rsidRPr="00663DD1" w:rsidRDefault="00C933D1" w:rsidP="008975B9">
            <w:pPr>
              <w:spacing w:line="480" w:lineRule="auto"/>
              <w:rPr>
                <w:rFonts w:ascii="Times New Roman" w:hAnsi="Times New Roman" w:cs="Times New Roman"/>
                <w:color w:val="000000" w:themeColor="text1"/>
                <w:sz w:val="24"/>
                <w:szCs w:val="24"/>
              </w:rPr>
            </w:pPr>
            <w:r w:rsidRPr="00663DD1">
              <w:rPr>
                <w:rFonts w:ascii="Times New Roman" w:hAnsi="Times New Roman" w:cs="Times New Roman"/>
                <w:color w:val="000000" w:themeColor="text1"/>
                <w:sz w:val="24"/>
                <w:szCs w:val="24"/>
              </w:rPr>
              <w:t>213</w:t>
            </w:r>
          </w:p>
        </w:tc>
        <w:tc>
          <w:tcPr>
            <w:tcW w:w="1068" w:type="dxa"/>
            <w:tcBorders>
              <w:top w:val="single" w:sz="4" w:space="0" w:color="auto"/>
            </w:tcBorders>
            <w:noWrap/>
            <w:hideMark/>
          </w:tcPr>
          <w:p w14:paraId="3E61D645" w14:textId="77777777" w:rsidR="00C933D1" w:rsidRPr="00663DD1" w:rsidRDefault="00C933D1" w:rsidP="008975B9">
            <w:pPr>
              <w:spacing w:line="480" w:lineRule="auto"/>
              <w:rPr>
                <w:rFonts w:ascii="Times New Roman" w:hAnsi="Times New Roman" w:cs="Times New Roman"/>
                <w:color w:val="000000" w:themeColor="text1"/>
                <w:sz w:val="24"/>
                <w:szCs w:val="24"/>
              </w:rPr>
            </w:pPr>
            <w:r w:rsidRPr="00663DD1">
              <w:rPr>
                <w:rFonts w:ascii="Times New Roman" w:hAnsi="Times New Roman" w:cs="Times New Roman"/>
                <w:color w:val="000000" w:themeColor="text1"/>
                <w:sz w:val="24"/>
                <w:szCs w:val="24"/>
              </w:rPr>
              <w:t>&lt; 0.001</w:t>
            </w:r>
          </w:p>
        </w:tc>
      </w:tr>
      <w:tr w:rsidR="00C933D1" w:rsidRPr="00663DD1" w14:paraId="31EF5350" w14:textId="77777777" w:rsidTr="008975B9">
        <w:trPr>
          <w:trHeight w:val="320"/>
        </w:trPr>
        <w:tc>
          <w:tcPr>
            <w:tcW w:w="2070" w:type="dxa"/>
            <w:noWrap/>
            <w:hideMark/>
          </w:tcPr>
          <w:p w14:paraId="41CAA021" w14:textId="77777777" w:rsidR="00C933D1" w:rsidRPr="00663DD1" w:rsidRDefault="00C933D1" w:rsidP="008975B9">
            <w:pPr>
              <w:spacing w:line="276" w:lineRule="auto"/>
              <w:rPr>
                <w:rFonts w:ascii="Times New Roman" w:hAnsi="Times New Roman" w:cs="Times New Roman"/>
                <w:color w:val="000000" w:themeColor="text1"/>
                <w:sz w:val="24"/>
                <w:szCs w:val="24"/>
              </w:rPr>
            </w:pPr>
          </w:p>
          <w:p w14:paraId="156DE217" w14:textId="77777777" w:rsidR="00C933D1" w:rsidRPr="00663DD1" w:rsidRDefault="00C933D1" w:rsidP="008975B9">
            <w:pPr>
              <w:spacing w:line="276" w:lineRule="auto"/>
              <w:rPr>
                <w:rFonts w:ascii="Times New Roman" w:hAnsi="Times New Roman" w:cs="Times New Roman"/>
                <w:color w:val="000000" w:themeColor="text1"/>
                <w:sz w:val="24"/>
                <w:szCs w:val="24"/>
              </w:rPr>
            </w:pPr>
            <w:r w:rsidRPr="00663DD1">
              <w:rPr>
                <w:rFonts w:ascii="Times New Roman" w:hAnsi="Times New Roman" w:cs="Times New Roman"/>
                <w:color w:val="000000" w:themeColor="text1"/>
                <w:sz w:val="24"/>
                <w:szCs w:val="24"/>
              </w:rPr>
              <w:t>Interpersonal Trust</w:t>
            </w:r>
          </w:p>
        </w:tc>
        <w:tc>
          <w:tcPr>
            <w:tcW w:w="1371" w:type="dxa"/>
            <w:noWrap/>
            <w:hideMark/>
          </w:tcPr>
          <w:p w14:paraId="33874680" w14:textId="77777777" w:rsidR="00C933D1" w:rsidRPr="00663DD1" w:rsidRDefault="00C933D1" w:rsidP="008975B9">
            <w:pPr>
              <w:spacing w:line="276" w:lineRule="auto"/>
              <w:rPr>
                <w:rFonts w:ascii="Times New Roman" w:hAnsi="Times New Roman" w:cs="Times New Roman"/>
                <w:color w:val="000000" w:themeColor="text1"/>
                <w:sz w:val="24"/>
                <w:szCs w:val="24"/>
              </w:rPr>
            </w:pPr>
          </w:p>
          <w:p w14:paraId="67A8748A" w14:textId="77777777" w:rsidR="00C933D1" w:rsidRPr="00663DD1" w:rsidRDefault="00C933D1" w:rsidP="008975B9">
            <w:pPr>
              <w:spacing w:line="276" w:lineRule="auto"/>
              <w:rPr>
                <w:rFonts w:ascii="Times New Roman" w:hAnsi="Times New Roman" w:cs="Times New Roman"/>
                <w:color w:val="000000" w:themeColor="text1"/>
                <w:sz w:val="24"/>
                <w:szCs w:val="24"/>
              </w:rPr>
            </w:pPr>
            <w:r w:rsidRPr="00663DD1">
              <w:rPr>
                <w:rFonts w:ascii="Times New Roman" w:hAnsi="Times New Roman" w:cs="Times New Roman"/>
                <w:color w:val="000000" w:themeColor="text1"/>
                <w:sz w:val="24"/>
                <w:szCs w:val="24"/>
              </w:rPr>
              <w:t>0.172</w:t>
            </w:r>
          </w:p>
        </w:tc>
        <w:tc>
          <w:tcPr>
            <w:tcW w:w="1450" w:type="dxa"/>
            <w:noWrap/>
            <w:hideMark/>
          </w:tcPr>
          <w:p w14:paraId="448BBC62" w14:textId="77777777" w:rsidR="00C933D1" w:rsidRPr="00663DD1" w:rsidRDefault="00C933D1" w:rsidP="008975B9">
            <w:pPr>
              <w:spacing w:line="276" w:lineRule="auto"/>
              <w:rPr>
                <w:rFonts w:ascii="Times New Roman" w:hAnsi="Times New Roman" w:cs="Times New Roman"/>
                <w:color w:val="000000" w:themeColor="text1"/>
                <w:sz w:val="24"/>
                <w:szCs w:val="24"/>
              </w:rPr>
            </w:pPr>
          </w:p>
          <w:p w14:paraId="3FC6C4CF" w14:textId="77777777" w:rsidR="00C933D1" w:rsidRPr="00663DD1" w:rsidRDefault="00C933D1" w:rsidP="008975B9">
            <w:pPr>
              <w:spacing w:line="276" w:lineRule="auto"/>
              <w:rPr>
                <w:rFonts w:ascii="Times New Roman" w:hAnsi="Times New Roman" w:cs="Times New Roman"/>
                <w:color w:val="000000" w:themeColor="text1"/>
                <w:sz w:val="24"/>
                <w:szCs w:val="24"/>
              </w:rPr>
            </w:pPr>
            <w:r w:rsidRPr="00663DD1">
              <w:rPr>
                <w:rFonts w:ascii="Times New Roman" w:hAnsi="Times New Roman" w:cs="Times New Roman"/>
                <w:color w:val="000000" w:themeColor="text1"/>
                <w:sz w:val="24"/>
                <w:szCs w:val="24"/>
              </w:rPr>
              <w:t>213</w:t>
            </w:r>
          </w:p>
        </w:tc>
        <w:tc>
          <w:tcPr>
            <w:tcW w:w="1068" w:type="dxa"/>
            <w:noWrap/>
            <w:hideMark/>
          </w:tcPr>
          <w:p w14:paraId="4778FE6F" w14:textId="77777777" w:rsidR="00C933D1" w:rsidRPr="00663DD1" w:rsidRDefault="00C933D1" w:rsidP="008975B9">
            <w:pPr>
              <w:spacing w:line="276" w:lineRule="auto"/>
              <w:rPr>
                <w:rFonts w:ascii="Times New Roman" w:hAnsi="Times New Roman" w:cs="Times New Roman"/>
                <w:color w:val="000000" w:themeColor="text1"/>
                <w:sz w:val="24"/>
                <w:szCs w:val="24"/>
              </w:rPr>
            </w:pPr>
          </w:p>
          <w:p w14:paraId="07C5BBDF" w14:textId="77777777" w:rsidR="00C933D1" w:rsidRPr="00663DD1" w:rsidRDefault="00C933D1" w:rsidP="008975B9">
            <w:pPr>
              <w:spacing w:line="276" w:lineRule="auto"/>
              <w:rPr>
                <w:rFonts w:ascii="Times New Roman" w:hAnsi="Times New Roman" w:cs="Times New Roman"/>
                <w:color w:val="000000" w:themeColor="text1"/>
                <w:sz w:val="24"/>
                <w:szCs w:val="24"/>
              </w:rPr>
            </w:pPr>
            <w:r w:rsidRPr="00663DD1">
              <w:rPr>
                <w:rFonts w:ascii="Times New Roman" w:hAnsi="Times New Roman" w:cs="Times New Roman"/>
                <w:color w:val="000000" w:themeColor="text1"/>
                <w:sz w:val="24"/>
                <w:szCs w:val="24"/>
              </w:rPr>
              <w:t>&lt; 0.001</w:t>
            </w:r>
          </w:p>
        </w:tc>
        <w:tc>
          <w:tcPr>
            <w:tcW w:w="1265" w:type="dxa"/>
            <w:noWrap/>
            <w:hideMark/>
          </w:tcPr>
          <w:p w14:paraId="47C521CB" w14:textId="77777777" w:rsidR="00C933D1" w:rsidRPr="00663DD1" w:rsidRDefault="00C933D1" w:rsidP="008975B9">
            <w:pPr>
              <w:spacing w:line="276" w:lineRule="auto"/>
              <w:rPr>
                <w:rFonts w:ascii="Times New Roman" w:hAnsi="Times New Roman" w:cs="Times New Roman"/>
                <w:color w:val="000000" w:themeColor="text1"/>
                <w:sz w:val="24"/>
                <w:szCs w:val="24"/>
              </w:rPr>
            </w:pPr>
          </w:p>
          <w:p w14:paraId="70AE4308" w14:textId="77777777" w:rsidR="00C933D1" w:rsidRPr="00663DD1" w:rsidRDefault="00C933D1" w:rsidP="008975B9">
            <w:pPr>
              <w:spacing w:line="276" w:lineRule="auto"/>
              <w:rPr>
                <w:rFonts w:ascii="Times New Roman" w:hAnsi="Times New Roman" w:cs="Times New Roman"/>
                <w:color w:val="000000" w:themeColor="text1"/>
                <w:sz w:val="24"/>
                <w:szCs w:val="24"/>
              </w:rPr>
            </w:pPr>
            <w:r w:rsidRPr="00663DD1">
              <w:rPr>
                <w:rFonts w:ascii="Times New Roman" w:hAnsi="Times New Roman" w:cs="Times New Roman"/>
                <w:color w:val="000000" w:themeColor="text1"/>
                <w:sz w:val="24"/>
                <w:szCs w:val="24"/>
              </w:rPr>
              <w:t>0.925</w:t>
            </w:r>
          </w:p>
        </w:tc>
        <w:tc>
          <w:tcPr>
            <w:tcW w:w="1068" w:type="dxa"/>
            <w:noWrap/>
            <w:hideMark/>
          </w:tcPr>
          <w:p w14:paraId="684E8563" w14:textId="77777777" w:rsidR="00C933D1" w:rsidRPr="00663DD1" w:rsidRDefault="00C933D1" w:rsidP="008975B9">
            <w:pPr>
              <w:spacing w:line="276" w:lineRule="auto"/>
              <w:rPr>
                <w:rFonts w:ascii="Times New Roman" w:hAnsi="Times New Roman" w:cs="Times New Roman"/>
                <w:color w:val="000000" w:themeColor="text1"/>
                <w:sz w:val="24"/>
                <w:szCs w:val="24"/>
              </w:rPr>
            </w:pPr>
          </w:p>
          <w:p w14:paraId="27600DFE" w14:textId="77777777" w:rsidR="00C933D1" w:rsidRPr="00663DD1" w:rsidRDefault="00C933D1" w:rsidP="008975B9">
            <w:pPr>
              <w:spacing w:line="276" w:lineRule="auto"/>
              <w:rPr>
                <w:rFonts w:ascii="Times New Roman" w:hAnsi="Times New Roman" w:cs="Times New Roman"/>
                <w:color w:val="000000" w:themeColor="text1"/>
                <w:sz w:val="24"/>
                <w:szCs w:val="24"/>
              </w:rPr>
            </w:pPr>
            <w:r w:rsidRPr="00663DD1">
              <w:rPr>
                <w:rFonts w:ascii="Times New Roman" w:hAnsi="Times New Roman" w:cs="Times New Roman"/>
                <w:color w:val="000000" w:themeColor="text1"/>
                <w:sz w:val="24"/>
                <w:szCs w:val="24"/>
              </w:rPr>
              <w:t>213</w:t>
            </w:r>
          </w:p>
        </w:tc>
        <w:tc>
          <w:tcPr>
            <w:tcW w:w="1068" w:type="dxa"/>
            <w:noWrap/>
            <w:hideMark/>
          </w:tcPr>
          <w:p w14:paraId="2B0599BF" w14:textId="77777777" w:rsidR="00C933D1" w:rsidRPr="00663DD1" w:rsidRDefault="00C933D1" w:rsidP="008975B9">
            <w:pPr>
              <w:spacing w:line="276" w:lineRule="auto"/>
              <w:rPr>
                <w:rFonts w:ascii="Times New Roman" w:hAnsi="Times New Roman" w:cs="Times New Roman"/>
                <w:color w:val="000000" w:themeColor="text1"/>
                <w:sz w:val="24"/>
                <w:szCs w:val="24"/>
              </w:rPr>
            </w:pPr>
          </w:p>
          <w:p w14:paraId="10E81160" w14:textId="77777777" w:rsidR="00C933D1" w:rsidRPr="00663DD1" w:rsidRDefault="00C933D1" w:rsidP="008975B9">
            <w:pPr>
              <w:spacing w:line="276" w:lineRule="auto"/>
              <w:rPr>
                <w:rFonts w:ascii="Times New Roman" w:hAnsi="Times New Roman" w:cs="Times New Roman"/>
                <w:color w:val="000000" w:themeColor="text1"/>
                <w:sz w:val="24"/>
                <w:szCs w:val="24"/>
              </w:rPr>
            </w:pPr>
            <w:r w:rsidRPr="00663DD1">
              <w:rPr>
                <w:rFonts w:ascii="Times New Roman" w:hAnsi="Times New Roman" w:cs="Times New Roman"/>
                <w:color w:val="000000" w:themeColor="text1"/>
                <w:sz w:val="24"/>
                <w:szCs w:val="24"/>
              </w:rPr>
              <w:t>&lt; 0.001</w:t>
            </w:r>
          </w:p>
        </w:tc>
      </w:tr>
      <w:tr w:rsidR="00C933D1" w:rsidRPr="00663DD1" w14:paraId="75808264" w14:textId="77777777" w:rsidTr="008975B9">
        <w:trPr>
          <w:trHeight w:val="320"/>
        </w:trPr>
        <w:tc>
          <w:tcPr>
            <w:tcW w:w="2070" w:type="dxa"/>
            <w:noWrap/>
            <w:hideMark/>
          </w:tcPr>
          <w:p w14:paraId="455BE9D2" w14:textId="77777777" w:rsidR="00C933D1" w:rsidRPr="00663DD1" w:rsidRDefault="00C933D1" w:rsidP="008975B9">
            <w:pPr>
              <w:spacing w:line="276" w:lineRule="auto"/>
              <w:rPr>
                <w:rFonts w:ascii="Times New Roman" w:hAnsi="Times New Roman" w:cs="Times New Roman"/>
                <w:color w:val="000000" w:themeColor="text1"/>
                <w:sz w:val="24"/>
                <w:szCs w:val="24"/>
              </w:rPr>
            </w:pPr>
          </w:p>
          <w:p w14:paraId="7225FB3F" w14:textId="77777777" w:rsidR="00C933D1" w:rsidRPr="00663DD1" w:rsidRDefault="00C933D1" w:rsidP="008975B9">
            <w:pPr>
              <w:spacing w:line="276" w:lineRule="auto"/>
              <w:rPr>
                <w:rFonts w:ascii="Times New Roman" w:hAnsi="Times New Roman" w:cs="Times New Roman"/>
                <w:color w:val="000000" w:themeColor="text1"/>
                <w:sz w:val="24"/>
                <w:szCs w:val="24"/>
              </w:rPr>
            </w:pPr>
            <w:r w:rsidRPr="00663DD1">
              <w:rPr>
                <w:rFonts w:ascii="Times New Roman" w:hAnsi="Times New Roman" w:cs="Times New Roman"/>
                <w:color w:val="000000" w:themeColor="text1"/>
                <w:sz w:val="24"/>
                <w:szCs w:val="24"/>
              </w:rPr>
              <w:t>Employee Engagement</w:t>
            </w:r>
          </w:p>
        </w:tc>
        <w:tc>
          <w:tcPr>
            <w:tcW w:w="1371" w:type="dxa"/>
            <w:noWrap/>
            <w:hideMark/>
          </w:tcPr>
          <w:p w14:paraId="3624978C" w14:textId="77777777" w:rsidR="00C933D1" w:rsidRPr="00663DD1" w:rsidRDefault="00C933D1" w:rsidP="008975B9">
            <w:pPr>
              <w:spacing w:line="276" w:lineRule="auto"/>
              <w:rPr>
                <w:rFonts w:ascii="Times New Roman" w:hAnsi="Times New Roman" w:cs="Times New Roman"/>
                <w:color w:val="000000" w:themeColor="text1"/>
                <w:sz w:val="24"/>
                <w:szCs w:val="24"/>
              </w:rPr>
            </w:pPr>
          </w:p>
          <w:p w14:paraId="34D6B2D9" w14:textId="77777777" w:rsidR="00C933D1" w:rsidRPr="00663DD1" w:rsidRDefault="00C933D1" w:rsidP="008975B9">
            <w:pPr>
              <w:spacing w:line="276" w:lineRule="auto"/>
              <w:rPr>
                <w:rFonts w:ascii="Times New Roman" w:hAnsi="Times New Roman" w:cs="Times New Roman"/>
                <w:color w:val="000000" w:themeColor="text1"/>
                <w:sz w:val="24"/>
                <w:szCs w:val="24"/>
              </w:rPr>
            </w:pPr>
            <w:r w:rsidRPr="00663DD1">
              <w:rPr>
                <w:rFonts w:ascii="Times New Roman" w:hAnsi="Times New Roman" w:cs="Times New Roman"/>
                <w:color w:val="000000" w:themeColor="text1"/>
                <w:sz w:val="24"/>
                <w:szCs w:val="24"/>
              </w:rPr>
              <w:t>0.089</w:t>
            </w:r>
          </w:p>
        </w:tc>
        <w:tc>
          <w:tcPr>
            <w:tcW w:w="1450" w:type="dxa"/>
            <w:noWrap/>
            <w:hideMark/>
          </w:tcPr>
          <w:p w14:paraId="2B97F245" w14:textId="77777777" w:rsidR="00C933D1" w:rsidRPr="00663DD1" w:rsidRDefault="00C933D1" w:rsidP="008975B9">
            <w:pPr>
              <w:spacing w:line="276" w:lineRule="auto"/>
              <w:rPr>
                <w:rFonts w:ascii="Times New Roman" w:hAnsi="Times New Roman" w:cs="Times New Roman"/>
                <w:color w:val="000000" w:themeColor="text1"/>
                <w:sz w:val="24"/>
                <w:szCs w:val="24"/>
              </w:rPr>
            </w:pPr>
          </w:p>
          <w:p w14:paraId="7F3606D2" w14:textId="77777777" w:rsidR="00C933D1" w:rsidRPr="00663DD1" w:rsidRDefault="00C933D1" w:rsidP="008975B9">
            <w:pPr>
              <w:spacing w:line="276" w:lineRule="auto"/>
              <w:rPr>
                <w:rFonts w:ascii="Times New Roman" w:hAnsi="Times New Roman" w:cs="Times New Roman"/>
                <w:color w:val="000000" w:themeColor="text1"/>
                <w:sz w:val="24"/>
                <w:szCs w:val="24"/>
              </w:rPr>
            </w:pPr>
            <w:r w:rsidRPr="00663DD1">
              <w:rPr>
                <w:rFonts w:ascii="Times New Roman" w:hAnsi="Times New Roman" w:cs="Times New Roman"/>
                <w:color w:val="000000" w:themeColor="text1"/>
                <w:sz w:val="24"/>
                <w:szCs w:val="24"/>
              </w:rPr>
              <w:t>213</w:t>
            </w:r>
          </w:p>
        </w:tc>
        <w:tc>
          <w:tcPr>
            <w:tcW w:w="1068" w:type="dxa"/>
            <w:noWrap/>
            <w:hideMark/>
          </w:tcPr>
          <w:p w14:paraId="56B0AA9D" w14:textId="77777777" w:rsidR="00C933D1" w:rsidRPr="00663DD1" w:rsidRDefault="00C933D1" w:rsidP="008975B9">
            <w:pPr>
              <w:spacing w:line="276" w:lineRule="auto"/>
              <w:rPr>
                <w:rFonts w:ascii="Times New Roman" w:hAnsi="Times New Roman" w:cs="Times New Roman"/>
                <w:color w:val="000000" w:themeColor="text1"/>
                <w:sz w:val="24"/>
                <w:szCs w:val="24"/>
              </w:rPr>
            </w:pPr>
          </w:p>
          <w:p w14:paraId="528E1A7B" w14:textId="77777777" w:rsidR="00C933D1" w:rsidRPr="00663DD1" w:rsidRDefault="00C933D1" w:rsidP="008975B9">
            <w:pPr>
              <w:spacing w:line="276" w:lineRule="auto"/>
              <w:rPr>
                <w:rFonts w:ascii="Times New Roman" w:hAnsi="Times New Roman" w:cs="Times New Roman"/>
                <w:color w:val="000000" w:themeColor="text1"/>
                <w:sz w:val="24"/>
                <w:szCs w:val="24"/>
              </w:rPr>
            </w:pPr>
            <w:r w:rsidRPr="00663DD1">
              <w:rPr>
                <w:rFonts w:ascii="Times New Roman" w:hAnsi="Times New Roman" w:cs="Times New Roman"/>
                <w:color w:val="000000" w:themeColor="text1"/>
                <w:sz w:val="24"/>
                <w:szCs w:val="24"/>
              </w:rPr>
              <w:t>&lt; 0.001</w:t>
            </w:r>
          </w:p>
        </w:tc>
        <w:tc>
          <w:tcPr>
            <w:tcW w:w="1265" w:type="dxa"/>
            <w:noWrap/>
            <w:hideMark/>
          </w:tcPr>
          <w:p w14:paraId="309ACB88" w14:textId="77777777" w:rsidR="00C933D1" w:rsidRPr="00663DD1" w:rsidRDefault="00C933D1" w:rsidP="008975B9">
            <w:pPr>
              <w:spacing w:line="276" w:lineRule="auto"/>
              <w:rPr>
                <w:rFonts w:ascii="Times New Roman" w:hAnsi="Times New Roman" w:cs="Times New Roman"/>
                <w:color w:val="000000" w:themeColor="text1"/>
                <w:sz w:val="24"/>
                <w:szCs w:val="24"/>
              </w:rPr>
            </w:pPr>
          </w:p>
          <w:p w14:paraId="3D7EFAFF" w14:textId="77777777" w:rsidR="00C933D1" w:rsidRPr="00663DD1" w:rsidRDefault="00C933D1" w:rsidP="008975B9">
            <w:pPr>
              <w:spacing w:line="276" w:lineRule="auto"/>
              <w:rPr>
                <w:rFonts w:ascii="Times New Roman" w:hAnsi="Times New Roman" w:cs="Times New Roman"/>
                <w:color w:val="000000" w:themeColor="text1"/>
                <w:sz w:val="24"/>
                <w:szCs w:val="24"/>
              </w:rPr>
            </w:pPr>
            <w:r w:rsidRPr="00663DD1">
              <w:rPr>
                <w:rFonts w:ascii="Times New Roman" w:hAnsi="Times New Roman" w:cs="Times New Roman"/>
                <w:color w:val="000000" w:themeColor="text1"/>
                <w:sz w:val="24"/>
                <w:szCs w:val="24"/>
              </w:rPr>
              <w:t>0.963</w:t>
            </w:r>
          </w:p>
        </w:tc>
        <w:tc>
          <w:tcPr>
            <w:tcW w:w="1068" w:type="dxa"/>
            <w:noWrap/>
            <w:hideMark/>
          </w:tcPr>
          <w:p w14:paraId="4B6FD344" w14:textId="77777777" w:rsidR="00C933D1" w:rsidRPr="00663DD1" w:rsidRDefault="00C933D1" w:rsidP="008975B9">
            <w:pPr>
              <w:spacing w:line="276" w:lineRule="auto"/>
              <w:rPr>
                <w:rFonts w:ascii="Times New Roman" w:hAnsi="Times New Roman" w:cs="Times New Roman"/>
                <w:color w:val="000000" w:themeColor="text1"/>
                <w:sz w:val="24"/>
                <w:szCs w:val="24"/>
              </w:rPr>
            </w:pPr>
          </w:p>
          <w:p w14:paraId="1C08AE3F" w14:textId="77777777" w:rsidR="00C933D1" w:rsidRPr="00663DD1" w:rsidRDefault="00C933D1" w:rsidP="008975B9">
            <w:pPr>
              <w:spacing w:line="276" w:lineRule="auto"/>
              <w:rPr>
                <w:rFonts w:ascii="Times New Roman" w:hAnsi="Times New Roman" w:cs="Times New Roman"/>
                <w:color w:val="000000" w:themeColor="text1"/>
                <w:sz w:val="24"/>
                <w:szCs w:val="24"/>
              </w:rPr>
            </w:pPr>
            <w:r w:rsidRPr="00663DD1">
              <w:rPr>
                <w:rFonts w:ascii="Times New Roman" w:hAnsi="Times New Roman" w:cs="Times New Roman"/>
                <w:color w:val="000000" w:themeColor="text1"/>
                <w:sz w:val="24"/>
                <w:szCs w:val="24"/>
              </w:rPr>
              <w:t>213</w:t>
            </w:r>
          </w:p>
        </w:tc>
        <w:tc>
          <w:tcPr>
            <w:tcW w:w="1068" w:type="dxa"/>
            <w:noWrap/>
            <w:hideMark/>
          </w:tcPr>
          <w:p w14:paraId="141178DC" w14:textId="77777777" w:rsidR="00C933D1" w:rsidRPr="00663DD1" w:rsidRDefault="00C933D1" w:rsidP="008975B9">
            <w:pPr>
              <w:spacing w:line="276" w:lineRule="auto"/>
              <w:rPr>
                <w:rFonts w:ascii="Times New Roman" w:hAnsi="Times New Roman" w:cs="Times New Roman"/>
                <w:color w:val="000000" w:themeColor="text1"/>
                <w:sz w:val="24"/>
                <w:szCs w:val="24"/>
              </w:rPr>
            </w:pPr>
          </w:p>
          <w:p w14:paraId="7D565ED1" w14:textId="77777777" w:rsidR="00C933D1" w:rsidRPr="00663DD1" w:rsidRDefault="00C933D1" w:rsidP="008975B9">
            <w:pPr>
              <w:spacing w:line="276" w:lineRule="auto"/>
              <w:rPr>
                <w:rFonts w:ascii="Times New Roman" w:hAnsi="Times New Roman" w:cs="Times New Roman"/>
                <w:color w:val="000000" w:themeColor="text1"/>
                <w:sz w:val="24"/>
                <w:szCs w:val="24"/>
              </w:rPr>
            </w:pPr>
            <w:r w:rsidRPr="00663DD1">
              <w:rPr>
                <w:rFonts w:ascii="Times New Roman" w:hAnsi="Times New Roman" w:cs="Times New Roman"/>
                <w:color w:val="000000" w:themeColor="text1"/>
                <w:sz w:val="24"/>
                <w:szCs w:val="24"/>
              </w:rPr>
              <w:t>&lt; 0.001</w:t>
            </w:r>
          </w:p>
        </w:tc>
      </w:tr>
      <w:tr w:rsidR="00C933D1" w:rsidRPr="00663DD1" w14:paraId="383AA155" w14:textId="77777777" w:rsidTr="008975B9">
        <w:trPr>
          <w:trHeight w:val="320"/>
        </w:trPr>
        <w:tc>
          <w:tcPr>
            <w:tcW w:w="2070" w:type="dxa"/>
            <w:tcBorders>
              <w:bottom w:val="single" w:sz="4" w:space="0" w:color="auto"/>
            </w:tcBorders>
            <w:noWrap/>
            <w:hideMark/>
          </w:tcPr>
          <w:p w14:paraId="5E1729F1" w14:textId="77777777" w:rsidR="00C933D1" w:rsidRPr="00663DD1" w:rsidRDefault="00C933D1" w:rsidP="008975B9">
            <w:pPr>
              <w:spacing w:line="276" w:lineRule="auto"/>
              <w:rPr>
                <w:rFonts w:ascii="Times New Roman" w:hAnsi="Times New Roman" w:cs="Times New Roman"/>
                <w:color w:val="000000" w:themeColor="text1"/>
                <w:sz w:val="24"/>
                <w:szCs w:val="24"/>
              </w:rPr>
            </w:pPr>
          </w:p>
          <w:p w14:paraId="39B0E6E1" w14:textId="77777777" w:rsidR="00C933D1" w:rsidRPr="00663DD1" w:rsidRDefault="00C933D1" w:rsidP="008975B9">
            <w:pPr>
              <w:spacing w:line="276" w:lineRule="auto"/>
              <w:rPr>
                <w:rFonts w:ascii="Times New Roman" w:hAnsi="Times New Roman" w:cs="Times New Roman"/>
                <w:color w:val="000000" w:themeColor="text1"/>
                <w:sz w:val="24"/>
                <w:szCs w:val="24"/>
              </w:rPr>
            </w:pPr>
            <w:r w:rsidRPr="00663DD1">
              <w:rPr>
                <w:rFonts w:ascii="Times New Roman" w:hAnsi="Times New Roman" w:cs="Times New Roman"/>
                <w:color w:val="000000" w:themeColor="text1"/>
                <w:sz w:val="24"/>
                <w:szCs w:val="24"/>
              </w:rPr>
              <w:t>Employee Involvement</w:t>
            </w:r>
          </w:p>
        </w:tc>
        <w:tc>
          <w:tcPr>
            <w:tcW w:w="1371" w:type="dxa"/>
            <w:tcBorders>
              <w:bottom w:val="single" w:sz="4" w:space="0" w:color="auto"/>
            </w:tcBorders>
            <w:noWrap/>
            <w:hideMark/>
          </w:tcPr>
          <w:p w14:paraId="529627E5" w14:textId="77777777" w:rsidR="00C933D1" w:rsidRPr="00663DD1" w:rsidRDefault="00C933D1" w:rsidP="008975B9">
            <w:pPr>
              <w:spacing w:line="276" w:lineRule="auto"/>
              <w:rPr>
                <w:rFonts w:ascii="Times New Roman" w:hAnsi="Times New Roman" w:cs="Times New Roman"/>
                <w:color w:val="000000" w:themeColor="text1"/>
                <w:sz w:val="24"/>
                <w:szCs w:val="24"/>
              </w:rPr>
            </w:pPr>
          </w:p>
          <w:p w14:paraId="65855415" w14:textId="77777777" w:rsidR="00C933D1" w:rsidRPr="00663DD1" w:rsidRDefault="00C933D1" w:rsidP="008975B9">
            <w:pPr>
              <w:spacing w:line="276" w:lineRule="auto"/>
              <w:rPr>
                <w:rFonts w:ascii="Times New Roman" w:hAnsi="Times New Roman" w:cs="Times New Roman"/>
                <w:color w:val="000000" w:themeColor="text1"/>
                <w:sz w:val="24"/>
                <w:szCs w:val="24"/>
              </w:rPr>
            </w:pPr>
            <w:r w:rsidRPr="00663DD1">
              <w:rPr>
                <w:rFonts w:ascii="Times New Roman" w:hAnsi="Times New Roman" w:cs="Times New Roman"/>
                <w:color w:val="000000" w:themeColor="text1"/>
                <w:sz w:val="24"/>
                <w:szCs w:val="24"/>
              </w:rPr>
              <w:t>0.109</w:t>
            </w:r>
          </w:p>
        </w:tc>
        <w:tc>
          <w:tcPr>
            <w:tcW w:w="1450" w:type="dxa"/>
            <w:tcBorders>
              <w:bottom w:val="single" w:sz="4" w:space="0" w:color="auto"/>
            </w:tcBorders>
            <w:noWrap/>
            <w:hideMark/>
          </w:tcPr>
          <w:p w14:paraId="46F785F1" w14:textId="77777777" w:rsidR="00C933D1" w:rsidRPr="00663DD1" w:rsidRDefault="00C933D1" w:rsidP="008975B9">
            <w:pPr>
              <w:spacing w:line="276" w:lineRule="auto"/>
              <w:rPr>
                <w:rFonts w:ascii="Times New Roman" w:hAnsi="Times New Roman" w:cs="Times New Roman"/>
                <w:color w:val="000000" w:themeColor="text1"/>
                <w:sz w:val="24"/>
                <w:szCs w:val="24"/>
              </w:rPr>
            </w:pPr>
          </w:p>
          <w:p w14:paraId="20DA4000" w14:textId="77777777" w:rsidR="00C933D1" w:rsidRPr="00663DD1" w:rsidRDefault="00C933D1" w:rsidP="008975B9">
            <w:pPr>
              <w:spacing w:line="276" w:lineRule="auto"/>
              <w:rPr>
                <w:rFonts w:ascii="Times New Roman" w:hAnsi="Times New Roman" w:cs="Times New Roman"/>
                <w:color w:val="000000" w:themeColor="text1"/>
                <w:sz w:val="24"/>
                <w:szCs w:val="24"/>
              </w:rPr>
            </w:pPr>
            <w:r w:rsidRPr="00663DD1">
              <w:rPr>
                <w:rFonts w:ascii="Times New Roman" w:hAnsi="Times New Roman" w:cs="Times New Roman"/>
                <w:color w:val="000000" w:themeColor="text1"/>
                <w:sz w:val="24"/>
                <w:szCs w:val="24"/>
              </w:rPr>
              <w:t>213</w:t>
            </w:r>
          </w:p>
        </w:tc>
        <w:tc>
          <w:tcPr>
            <w:tcW w:w="1068" w:type="dxa"/>
            <w:tcBorders>
              <w:bottom w:val="single" w:sz="4" w:space="0" w:color="auto"/>
            </w:tcBorders>
            <w:noWrap/>
            <w:hideMark/>
          </w:tcPr>
          <w:p w14:paraId="6FD6047B" w14:textId="77777777" w:rsidR="00C933D1" w:rsidRPr="00663DD1" w:rsidRDefault="00C933D1" w:rsidP="008975B9">
            <w:pPr>
              <w:spacing w:line="276" w:lineRule="auto"/>
              <w:rPr>
                <w:rFonts w:ascii="Times New Roman" w:hAnsi="Times New Roman" w:cs="Times New Roman"/>
                <w:color w:val="000000" w:themeColor="text1"/>
                <w:sz w:val="24"/>
                <w:szCs w:val="24"/>
              </w:rPr>
            </w:pPr>
          </w:p>
          <w:p w14:paraId="0076E3A4" w14:textId="77777777" w:rsidR="00C933D1" w:rsidRPr="00663DD1" w:rsidRDefault="00C933D1" w:rsidP="008975B9">
            <w:pPr>
              <w:spacing w:line="276" w:lineRule="auto"/>
              <w:rPr>
                <w:rFonts w:ascii="Times New Roman" w:hAnsi="Times New Roman" w:cs="Times New Roman"/>
                <w:color w:val="000000" w:themeColor="text1"/>
                <w:sz w:val="24"/>
                <w:szCs w:val="24"/>
              </w:rPr>
            </w:pPr>
            <w:r w:rsidRPr="00663DD1">
              <w:rPr>
                <w:rFonts w:ascii="Times New Roman" w:hAnsi="Times New Roman" w:cs="Times New Roman"/>
                <w:color w:val="000000" w:themeColor="text1"/>
                <w:sz w:val="24"/>
                <w:szCs w:val="24"/>
              </w:rPr>
              <w:t>&lt; 0.001</w:t>
            </w:r>
          </w:p>
        </w:tc>
        <w:tc>
          <w:tcPr>
            <w:tcW w:w="1265" w:type="dxa"/>
            <w:tcBorders>
              <w:bottom w:val="single" w:sz="4" w:space="0" w:color="auto"/>
            </w:tcBorders>
            <w:noWrap/>
            <w:hideMark/>
          </w:tcPr>
          <w:p w14:paraId="6C07AEEA" w14:textId="77777777" w:rsidR="00C933D1" w:rsidRPr="00663DD1" w:rsidRDefault="00C933D1" w:rsidP="008975B9">
            <w:pPr>
              <w:spacing w:line="276" w:lineRule="auto"/>
              <w:rPr>
                <w:rFonts w:ascii="Times New Roman" w:hAnsi="Times New Roman" w:cs="Times New Roman"/>
                <w:color w:val="000000" w:themeColor="text1"/>
                <w:sz w:val="24"/>
                <w:szCs w:val="24"/>
              </w:rPr>
            </w:pPr>
          </w:p>
          <w:p w14:paraId="7DCE4AE1" w14:textId="77777777" w:rsidR="00C933D1" w:rsidRPr="00663DD1" w:rsidRDefault="00C933D1" w:rsidP="008975B9">
            <w:pPr>
              <w:spacing w:line="276" w:lineRule="auto"/>
              <w:rPr>
                <w:rFonts w:ascii="Times New Roman" w:hAnsi="Times New Roman" w:cs="Times New Roman"/>
                <w:color w:val="000000" w:themeColor="text1"/>
                <w:sz w:val="24"/>
                <w:szCs w:val="24"/>
              </w:rPr>
            </w:pPr>
            <w:r w:rsidRPr="00663DD1">
              <w:rPr>
                <w:rFonts w:ascii="Times New Roman" w:hAnsi="Times New Roman" w:cs="Times New Roman"/>
                <w:color w:val="000000" w:themeColor="text1"/>
                <w:sz w:val="24"/>
                <w:szCs w:val="24"/>
              </w:rPr>
              <w:t>0.953</w:t>
            </w:r>
          </w:p>
        </w:tc>
        <w:tc>
          <w:tcPr>
            <w:tcW w:w="1068" w:type="dxa"/>
            <w:tcBorders>
              <w:bottom w:val="single" w:sz="4" w:space="0" w:color="auto"/>
            </w:tcBorders>
            <w:noWrap/>
            <w:hideMark/>
          </w:tcPr>
          <w:p w14:paraId="6E1B997D" w14:textId="77777777" w:rsidR="00C933D1" w:rsidRPr="00663DD1" w:rsidRDefault="00C933D1" w:rsidP="008975B9">
            <w:pPr>
              <w:spacing w:line="276" w:lineRule="auto"/>
              <w:rPr>
                <w:rFonts w:ascii="Times New Roman" w:hAnsi="Times New Roman" w:cs="Times New Roman"/>
                <w:color w:val="000000" w:themeColor="text1"/>
                <w:sz w:val="24"/>
                <w:szCs w:val="24"/>
              </w:rPr>
            </w:pPr>
          </w:p>
          <w:p w14:paraId="33DC4513" w14:textId="77777777" w:rsidR="00C933D1" w:rsidRPr="00663DD1" w:rsidRDefault="00C933D1" w:rsidP="008975B9">
            <w:pPr>
              <w:spacing w:line="276" w:lineRule="auto"/>
              <w:rPr>
                <w:rFonts w:ascii="Times New Roman" w:hAnsi="Times New Roman" w:cs="Times New Roman"/>
                <w:color w:val="000000" w:themeColor="text1"/>
                <w:sz w:val="24"/>
                <w:szCs w:val="24"/>
              </w:rPr>
            </w:pPr>
            <w:r w:rsidRPr="00663DD1">
              <w:rPr>
                <w:rFonts w:ascii="Times New Roman" w:hAnsi="Times New Roman" w:cs="Times New Roman"/>
                <w:color w:val="000000" w:themeColor="text1"/>
                <w:sz w:val="24"/>
                <w:szCs w:val="24"/>
              </w:rPr>
              <w:t>213</w:t>
            </w:r>
          </w:p>
        </w:tc>
        <w:tc>
          <w:tcPr>
            <w:tcW w:w="1068" w:type="dxa"/>
            <w:tcBorders>
              <w:bottom w:val="single" w:sz="4" w:space="0" w:color="auto"/>
            </w:tcBorders>
            <w:noWrap/>
            <w:hideMark/>
          </w:tcPr>
          <w:p w14:paraId="2452BCB3" w14:textId="77777777" w:rsidR="00C933D1" w:rsidRPr="00663DD1" w:rsidRDefault="00C933D1" w:rsidP="008975B9">
            <w:pPr>
              <w:spacing w:line="276" w:lineRule="auto"/>
              <w:rPr>
                <w:rFonts w:ascii="Times New Roman" w:hAnsi="Times New Roman" w:cs="Times New Roman"/>
                <w:color w:val="000000" w:themeColor="text1"/>
                <w:sz w:val="24"/>
                <w:szCs w:val="24"/>
              </w:rPr>
            </w:pPr>
          </w:p>
          <w:p w14:paraId="151DEDDB" w14:textId="77777777" w:rsidR="00C933D1" w:rsidRPr="00663DD1" w:rsidRDefault="00C933D1" w:rsidP="008975B9">
            <w:pPr>
              <w:spacing w:line="276" w:lineRule="auto"/>
              <w:rPr>
                <w:rFonts w:ascii="Times New Roman" w:hAnsi="Times New Roman" w:cs="Times New Roman"/>
                <w:color w:val="000000" w:themeColor="text1"/>
                <w:sz w:val="24"/>
                <w:szCs w:val="24"/>
              </w:rPr>
            </w:pPr>
            <w:r w:rsidRPr="00663DD1">
              <w:rPr>
                <w:rFonts w:ascii="Times New Roman" w:hAnsi="Times New Roman" w:cs="Times New Roman"/>
                <w:color w:val="000000" w:themeColor="text1"/>
                <w:sz w:val="24"/>
                <w:szCs w:val="24"/>
              </w:rPr>
              <w:t>&lt; 0.001</w:t>
            </w:r>
          </w:p>
        </w:tc>
      </w:tr>
      <w:tr w:rsidR="00C933D1" w:rsidRPr="00663DD1" w14:paraId="7BA48F63" w14:textId="77777777" w:rsidTr="008975B9">
        <w:trPr>
          <w:trHeight w:val="320"/>
        </w:trPr>
        <w:tc>
          <w:tcPr>
            <w:tcW w:w="2070" w:type="dxa"/>
            <w:tcBorders>
              <w:top w:val="single" w:sz="4" w:space="0" w:color="auto"/>
            </w:tcBorders>
            <w:noWrap/>
            <w:hideMark/>
          </w:tcPr>
          <w:p w14:paraId="3C4C0B40" w14:textId="77777777" w:rsidR="00C933D1" w:rsidRPr="00663DD1" w:rsidRDefault="00C933D1" w:rsidP="008975B9">
            <w:pPr>
              <w:spacing w:line="480" w:lineRule="auto"/>
              <w:rPr>
                <w:rFonts w:ascii="Times New Roman" w:hAnsi="Times New Roman" w:cs="Times New Roman"/>
                <w:color w:val="000000" w:themeColor="text1"/>
                <w:sz w:val="24"/>
                <w:szCs w:val="24"/>
              </w:rPr>
            </w:pPr>
          </w:p>
        </w:tc>
        <w:tc>
          <w:tcPr>
            <w:tcW w:w="1371" w:type="dxa"/>
            <w:tcBorders>
              <w:top w:val="single" w:sz="4" w:space="0" w:color="auto"/>
            </w:tcBorders>
            <w:noWrap/>
            <w:hideMark/>
          </w:tcPr>
          <w:p w14:paraId="4C587A21" w14:textId="77777777" w:rsidR="00C933D1" w:rsidRPr="00663DD1" w:rsidRDefault="00C933D1" w:rsidP="008975B9">
            <w:pPr>
              <w:spacing w:line="480" w:lineRule="auto"/>
              <w:rPr>
                <w:rFonts w:ascii="Times New Roman" w:hAnsi="Times New Roman" w:cs="Times New Roman"/>
                <w:color w:val="000000" w:themeColor="text1"/>
                <w:sz w:val="24"/>
                <w:szCs w:val="24"/>
              </w:rPr>
            </w:pPr>
          </w:p>
        </w:tc>
        <w:tc>
          <w:tcPr>
            <w:tcW w:w="1450" w:type="dxa"/>
            <w:tcBorders>
              <w:top w:val="single" w:sz="4" w:space="0" w:color="auto"/>
            </w:tcBorders>
            <w:noWrap/>
            <w:hideMark/>
          </w:tcPr>
          <w:p w14:paraId="795222B2" w14:textId="77777777" w:rsidR="00C933D1" w:rsidRPr="00663DD1" w:rsidRDefault="00C933D1" w:rsidP="008975B9">
            <w:pPr>
              <w:spacing w:line="480" w:lineRule="auto"/>
              <w:rPr>
                <w:rFonts w:ascii="Times New Roman" w:hAnsi="Times New Roman" w:cs="Times New Roman"/>
                <w:color w:val="000000" w:themeColor="text1"/>
                <w:sz w:val="24"/>
                <w:szCs w:val="24"/>
              </w:rPr>
            </w:pPr>
          </w:p>
        </w:tc>
        <w:tc>
          <w:tcPr>
            <w:tcW w:w="1068" w:type="dxa"/>
            <w:tcBorders>
              <w:top w:val="single" w:sz="4" w:space="0" w:color="auto"/>
            </w:tcBorders>
            <w:noWrap/>
            <w:hideMark/>
          </w:tcPr>
          <w:p w14:paraId="5F09F748" w14:textId="77777777" w:rsidR="00C933D1" w:rsidRPr="00663DD1" w:rsidRDefault="00C933D1" w:rsidP="008975B9">
            <w:pPr>
              <w:spacing w:line="480" w:lineRule="auto"/>
              <w:rPr>
                <w:rFonts w:ascii="Times New Roman" w:hAnsi="Times New Roman" w:cs="Times New Roman"/>
                <w:color w:val="000000" w:themeColor="text1"/>
                <w:sz w:val="24"/>
                <w:szCs w:val="24"/>
              </w:rPr>
            </w:pPr>
          </w:p>
        </w:tc>
        <w:tc>
          <w:tcPr>
            <w:tcW w:w="1265" w:type="dxa"/>
            <w:tcBorders>
              <w:top w:val="single" w:sz="4" w:space="0" w:color="auto"/>
            </w:tcBorders>
            <w:noWrap/>
            <w:hideMark/>
          </w:tcPr>
          <w:p w14:paraId="1C605F4C" w14:textId="77777777" w:rsidR="00C933D1" w:rsidRPr="00663DD1" w:rsidRDefault="00C933D1" w:rsidP="008975B9">
            <w:pPr>
              <w:spacing w:line="480" w:lineRule="auto"/>
              <w:rPr>
                <w:rFonts w:ascii="Times New Roman" w:hAnsi="Times New Roman" w:cs="Times New Roman"/>
                <w:color w:val="000000" w:themeColor="text1"/>
                <w:sz w:val="24"/>
                <w:szCs w:val="24"/>
              </w:rPr>
            </w:pPr>
          </w:p>
        </w:tc>
        <w:tc>
          <w:tcPr>
            <w:tcW w:w="1068" w:type="dxa"/>
            <w:tcBorders>
              <w:top w:val="single" w:sz="4" w:space="0" w:color="auto"/>
            </w:tcBorders>
            <w:noWrap/>
            <w:hideMark/>
          </w:tcPr>
          <w:p w14:paraId="3834ADCB" w14:textId="77777777" w:rsidR="00C933D1" w:rsidRPr="00663DD1" w:rsidRDefault="00C933D1" w:rsidP="008975B9">
            <w:pPr>
              <w:spacing w:line="480" w:lineRule="auto"/>
              <w:rPr>
                <w:rFonts w:ascii="Times New Roman" w:hAnsi="Times New Roman" w:cs="Times New Roman"/>
                <w:color w:val="000000" w:themeColor="text1"/>
                <w:sz w:val="24"/>
                <w:szCs w:val="24"/>
              </w:rPr>
            </w:pPr>
          </w:p>
        </w:tc>
        <w:tc>
          <w:tcPr>
            <w:tcW w:w="1068" w:type="dxa"/>
            <w:tcBorders>
              <w:top w:val="single" w:sz="4" w:space="0" w:color="auto"/>
            </w:tcBorders>
            <w:noWrap/>
            <w:hideMark/>
          </w:tcPr>
          <w:p w14:paraId="57FC0DA6" w14:textId="77777777" w:rsidR="00C933D1" w:rsidRPr="00663DD1" w:rsidRDefault="00C933D1" w:rsidP="008975B9">
            <w:pPr>
              <w:spacing w:line="480" w:lineRule="auto"/>
              <w:rPr>
                <w:rFonts w:ascii="Times New Roman" w:hAnsi="Times New Roman" w:cs="Times New Roman"/>
                <w:color w:val="000000" w:themeColor="text1"/>
                <w:sz w:val="24"/>
                <w:szCs w:val="24"/>
              </w:rPr>
            </w:pPr>
          </w:p>
        </w:tc>
      </w:tr>
      <w:tr w:rsidR="00C933D1" w:rsidRPr="00663DD1" w14:paraId="762578A8" w14:textId="77777777" w:rsidTr="008975B9">
        <w:trPr>
          <w:trHeight w:val="320"/>
        </w:trPr>
        <w:tc>
          <w:tcPr>
            <w:tcW w:w="4891" w:type="dxa"/>
            <w:gridSpan w:val="3"/>
            <w:noWrap/>
            <w:hideMark/>
          </w:tcPr>
          <w:p w14:paraId="731DD35B" w14:textId="77777777" w:rsidR="00C933D1" w:rsidRPr="00663DD1" w:rsidRDefault="00C933D1" w:rsidP="008975B9">
            <w:pPr>
              <w:spacing w:line="480" w:lineRule="auto"/>
              <w:rPr>
                <w:rFonts w:ascii="Times New Roman" w:hAnsi="Times New Roman" w:cs="Times New Roman"/>
                <w:color w:val="000000" w:themeColor="text1"/>
                <w:sz w:val="24"/>
                <w:szCs w:val="24"/>
              </w:rPr>
            </w:pPr>
            <w:r w:rsidRPr="00663DD1">
              <w:rPr>
                <w:rFonts w:ascii="Times New Roman" w:hAnsi="Times New Roman" w:cs="Times New Roman"/>
                <w:i/>
                <w:iCs/>
                <w:color w:val="000000" w:themeColor="text1"/>
                <w:sz w:val="24"/>
                <w:szCs w:val="24"/>
              </w:rPr>
              <w:t>Note.</w:t>
            </w:r>
            <w:r w:rsidRPr="00663DD1">
              <w:rPr>
                <w:rFonts w:ascii="Times New Roman" w:hAnsi="Times New Roman" w:cs="Times New Roman"/>
                <w:color w:val="000000" w:themeColor="text1"/>
                <w:sz w:val="24"/>
                <w:szCs w:val="24"/>
              </w:rPr>
              <w:t xml:space="preserve"> Significance level </w:t>
            </w:r>
            <w:r w:rsidRPr="00663DD1">
              <w:rPr>
                <w:rFonts w:ascii="Times New Roman" w:hAnsi="Times New Roman" w:cs="Times New Roman"/>
                <w:i/>
                <w:iCs/>
                <w:color w:val="000000" w:themeColor="text1"/>
                <w:sz w:val="24"/>
                <w:szCs w:val="24"/>
              </w:rPr>
              <w:t>p</w:t>
            </w:r>
            <w:r w:rsidRPr="00663DD1">
              <w:rPr>
                <w:rFonts w:ascii="Times New Roman" w:hAnsi="Times New Roman" w:cs="Times New Roman"/>
                <w:color w:val="000000" w:themeColor="text1"/>
                <w:sz w:val="24"/>
                <w:szCs w:val="24"/>
              </w:rPr>
              <w:t xml:space="preserve"> &lt; 0.001</w:t>
            </w:r>
          </w:p>
        </w:tc>
        <w:tc>
          <w:tcPr>
            <w:tcW w:w="1068" w:type="dxa"/>
            <w:noWrap/>
            <w:hideMark/>
          </w:tcPr>
          <w:p w14:paraId="5A4236C7" w14:textId="77777777" w:rsidR="00C933D1" w:rsidRPr="00663DD1" w:rsidRDefault="00C933D1" w:rsidP="008975B9">
            <w:pPr>
              <w:spacing w:line="480" w:lineRule="auto"/>
              <w:rPr>
                <w:rFonts w:ascii="Times New Roman" w:hAnsi="Times New Roman" w:cs="Times New Roman"/>
                <w:color w:val="000000" w:themeColor="text1"/>
                <w:sz w:val="24"/>
                <w:szCs w:val="24"/>
              </w:rPr>
            </w:pPr>
          </w:p>
        </w:tc>
        <w:tc>
          <w:tcPr>
            <w:tcW w:w="1265" w:type="dxa"/>
            <w:noWrap/>
            <w:hideMark/>
          </w:tcPr>
          <w:p w14:paraId="393C5FB6" w14:textId="77777777" w:rsidR="00C933D1" w:rsidRPr="00663DD1" w:rsidRDefault="00C933D1" w:rsidP="008975B9">
            <w:pPr>
              <w:spacing w:line="480" w:lineRule="auto"/>
              <w:rPr>
                <w:rFonts w:ascii="Times New Roman" w:hAnsi="Times New Roman" w:cs="Times New Roman"/>
                <w:color w:val="000000" w:themeColor="text1"/>
                <w:sz w:val="24"/>
                <w:szCs w:val="24"/>
              </w:rPr>
            </w:pPr>
          </w:p>
        </w:tc>
        <w:tc>
          <w:tcPr>
            <w:tcW w:w="1068" w:type="dxa"/>
            <w:noWrap/>
            <w:hideMark/>
          </w:tcPr>
          <w:p w14:paraId="5C30A6C7" w14:textId="77777777" w:rsidR="00C933D1" w:rsidRPr="00663DD1" w:rsidRDefault="00C933D1" w:rsidP="008975B9">
            <w:pPr>
              <w:spacing w:line="480" w:lineRule="auto"/>
              <w:rPr>
                <w:rFonts w:ascii="Times New Roman" w:hAnsi="Times New Roman" w:cs="Times New Roman"/>
                <w:color w:val="000000" w:themeColor="text1"/>
                <w:sz w:val="24"/>
                <w:szCs w:val="24"/>
              </w:rPr>
            </w:pPr>
            <w:r w:rsidRPr="00663DD1">
              <w:rPr>
                <w:rFonts w:ascii="Times New Roman" w:hAnsi="Times New Roman" w:cs="Times New Roman"/>
                <w:color w:val="000000" w:themeColor="text1"/>
                <w:sz w:val="24"/>
                <w:szCs w:val="24"/>
              </w:rPr>
              <w:t> </w:t>
            </w:r>
          </w:p>
        </w:tc>
        <w:tc>
          <w:tcPr>
            <w:tcW w:w="1068" w:type="dxa"/>
            <w:noWrap/>
            <w:hideMark/>
          </w:tcPr>
          <w:p w14:paraId="517AFC14" w14:textId="77777777" w:rsidR="00C933D1" w:rsidRPr="00663DD1" w:rsidRDefault="00C933D1" w:rsidP="008975B9">
            <w:pPr>
              <w:spacing w:line="480" w:lineRule="auto"/>
              <w:rPr>
                <w:rFonts w:ascii="Times New Roman" w:hAnsi="Times New Roman" w:cs="Times New Roman"/>
                <w:color w:val="000000" w:themeColor="text1"/>
                <w:sz w:val="24"/>
                <w:szCs w:val="24"/>
              </w:rPr>
            </w:pPr>
          </w:p>
        </w:tc>
      </w:tr>
    </w:tbl>
    <w:p w14:paraId="1692CCBB" w14:textId="77777777" w:rsidR="00C933D1" w:rsidRDefault="00C933D1" w:rsidP="00C933D1">
      <w:pPr>
        <w:pStyle w:val="Heading2"/>
        <w:rPr>
          <w:rFonts w:ascii="Times New Roman" w:hAnsi="Times New Roman" w:cs="Times New Roman"/>
          <w:b/>
          <w:bCs/>
          <w:color w:val="000000" w:themeColor="text1"/>
          <w:sz w:val="24"/>
          <w:szCs w:val="24"/>
        </w:rPr>
      </w:pPr>
    </w:p>
    <w:p w14:paraId="18C4D39D" w14:textId="77777777" w:rsidR="00C933D1" w:rsidRDefault="00C933D1" w:rsidP="00C933D1">
      <w:pPr>
        <w:pStyle w:val="Heading2"/>
        <w:rPr>
          <w:rFonts w:ascii="Times New Roman" w:hAnsi="Times New Roman" w:cs="Times New Roman"/>
          <w:b/>
          <w:bCs/>
          <w:color w:val="000000" w:themeColor="text1"/>
          <w:sz w:val="24"/>
          <w:szCs w:val="24"/>
        </w:rPr>
      </w:pPr>
    </w:p>
    <w:p w14:paraId="51F6F1EB" w14:textId="6815CA45" w:rsidR="00C933D1" w:rsidRDefault="00C933D1" w:rsidP="00C933D1">
      <w:pPr>
        <w:pStyle w:val="Heading2"/>
        <w:rPr>
          <w:rFonts w:ascii="Times New Roman" w:hAnsi="Times New Roman" w:cs="Times New Roman"/>
          <w:b/>
          <w:bCs/>
          <w:color w:val="000000" w:themeColor="text1"/>
          <w:sz w:val="24"/>
          <w:szCs w:val="24"/>
        </w:rPr>
      </w:pPr>
    </w:p>
    <w:p w14:paraId="6AE156E8" w14:textId="61CFE57C" w:rsidR="00DE44D7" w:rsidRPr="00DE44D7" w:rsidRDefault="00DE44D7" w:rsidP="00DE44D7">
      <w:pPr>
        <w:autoSpaceDE/>
        <w:autoSpaceDN/>
        <w:adjustRightInd/>
        <w:rPr>
          <w:lang w:eastAsia="en-US"/>
        </w:rPr>
      </w:pPr>
      <w:r>
        <w:rPr>
          <w:lang w:eastAsia="en-US"/>
        </w:rPr>
        <w:br w:type="page"/>
      </w:r>
    </w:p>
    <w:p w14:paraId="09ABB3F1" w14:textId="398EEFB6" w:rsidR="00C933D1" w:rsidRPr="00663DD1" w:rsidRDefault="00C933D1" w:rsidP="00C933D1">
      <w:pPr>
        <w:pStyle w:val="Heading2"/>
        <w:rPr>
          <w:rFonts w:ascii="Times New Roman" w:hAnsi="Times New Roman" w:cs="Times New Roman"/>
          <w:b/>
          <w:bCs/>
          <w:color w:val="000000" w:themeColor="text1"/>
          <w:sz w:val="24"/>
          <w:szCs w:val="24"/>
        </w:rPr>
      </w:pPr>
      <w:bookmarkStart w:id="252" w:name="_Toc70597999"/>
      <w:bookmarkStart w:id="253" w:name="_Toc75090801"/>
      <w:r w:rsidRPr="00663DD1">
        <w:rPr>
          <w:rFonts w:ascii="Times New Roman" w:hAnsi="Times New Roman" w:cs="Times New Roman"/>
          <w:b/>
          <w:bCs/>
          <w:color w:val="000000" w:themeColor="text1"/>
          <w:sz w:val="24"/>
          <w:szCs w:val="24"/>
        </w:rPr>
        <w:lastRenderedPageBreak/>
        <w:t>Construct Validity and Correlation Analysis</w:t>
      </w:r>
      <w:bookmarkEnd w:id="252"/>
      <w:bookmarkEnd w:id="253"/>
    </w:p>
    <w:p w14:paraId="1B22E9C9" w14:textId="77777777" w:rsidR="00C933D1" w:rsidRPr="00663DD1" w:rsidRDefault="00C933D1" w:rsidP="00C933D1">
      <w:pPr>
        <w:rPr>
          <w:color w:val="000000" w:themeColor="text1"/>
          <w:lang w:eastAsia="en-US"/>
        </w:rPr>
      </w:pPr>
    </w:p>
    <w:p w14:paraId="256F9791" w14:textId="40AC5BAB" w:rsidR="00C933D1" w:rsidRPr="00663DD1" w:rsidRDefault="00C933D1" w:rsidP="00C933D1">
      <w:pPr>
        <w:spacing w:line="480" w:lineRule="auto"/>
        <w:ind w:firstLine="720"/>
        <w:rPr>
          <w:rFonts w:ascii="Times New Roman" w:hAnsi="Times New Roman" w:cs="Times New Roman"/>
          <w:color w:val="000000" w:themeColor="text1"/>
          <w:sz w:val="24"/>
          <w:szCs w:val="24"/>
        </w:rPr>
      </w:pPr>
      <w:r w:rsidRPr="00FE735A">
        <w:rPr>
          <w:rFonts w:ascii="Times New Roman" w:hAnsi="Times New Roman" w:cs="Times New Roman"/>
          <w:color w:val="auto"/>
          <w:sz w:val="24"/>
          <w:szCs w:val="24"/>
        </w:rPr>
        <w:t>Scales used in this study were adopted from previous studies; however</w:t>
      </w:r>
      <w:r w:rsidR="00BE0435" w:rsidRPr="00FE735A">
        <w:rPr>
          <w:rFonts w:ascii="Times New Roman" w:hAnsi="Times New Roman" w:cs="Times New Roman"/>
          <w:color w:val="auto"/>
          <w:sz w:val="24"/>
          <w:szCs w:val="24"/>
        </w:rPr>
        <w:t xml:space="preserve">, some were </w:t>
      </w:r>
      <w:r w:rsidRPr="00FE735A">
        <w:rPr>
          <w:rFonts w:ascii="Times New Roman" w:hAnsi="Times New Roman" w:cs="Times New Roman"/>
          <w:color w:val="auto"/>
          <w:sz w:val="24"/>
          <w:szCs w:val="24"/>
        </w:rPr>
        <w:t xml:space="preserve">slightly modified to fit the context of the current study. </w:t>
      </w:r>
      <w:r w:rsidRPr="00663DD1">
        <w:rPr>
          <w:rFonts w:ascii="Times New Roman" w:hAnsi="Times New Roman" w:cs="Times New Roman"/>
          <w:color w:val="000000" w:themeColor="text1"/>
          <w:sz w:val="24"/>
          <w:szCs w:val="24"/>
        </w:rPr>
        <w:t>We then assessed the reliability of each scale using Cronbach’s alpha coefficients. Adequate internal reliabilities were confirmed through coefficient alphas ranging from 0.72 to 0.84 which are acceptable considering the general threshold rule being of a value of .070 or above (Cheng, Yiu, &amp; Lam, 2013). A correlation analysis was also performed to measure the underlying constructs of each variable. A correlation analysis is used to determine if relationships between variables are existent. If so, it shows the strength and the direction of the relationship (Okun &amp; Buyukbese, 2019). Results show positive correlations between all variables. However, some high correlations were shown between some underlying factors under the same variables. For example, in the case of employee involvement-knowledge and employee involvement-rewards (</w:t>
      </w:r>
      <w:r w:rsidRPr="00184A08">
        <w:rPr>
          <w:rFonts w:ascii="Times New Roman" w:hAnsi="Times New Roman" w:cs="Times New Roman"/>
          <w:i/>
          <w:iCs/>
          <w:color w:val="000000" w:themeColor="text1"/>
          <w:sz w:val="24"/>
          <w:szCs w:val="24"/>
        </w:rPr>
        <w:t>r</w:t>
      </w:r>
      <w:r w:rsidRPr="00663DD1">
        <w:rPr>
          <w:rFonts w:ascii="Times New Roman" w:hAnsi="Times New Roman" w:cs="Times New Roman"/>
          <w:color w:val="000000" w:themeColor="text1"/>
          <w:sz w:val="24"/>
          <w:szCs w:val="24"/>
        </w:rPr>
        <w:t xml:space="preserve"> = .80, </w:t>
      </w:r>
      <w:r w:rsidRPr="00663DD1">
        <w:rPr>
          <w:rFonts w:ascii="Times New Roman" w:hAnsi="Times New Roman" w:cs="Times New Roman"/>
          <w:i/>
          <w:iCs/>
          <w:color w:val="000000" w:themeColor="text1"/>
          <w:sz w:val="24"/>
          <w:szCs w:val="24"/>
        </w:rPr>
        <w:t>p</w:t>
      </w:r>
      <w:r w:rsidRPr="00663DD1">
        <w:rPr>
          <w:rFonts w:ascii="Times New Roman" w:hAnsi="Times New Roman" w:cs="Times New Roman"/>
          <w:color w:val="000000" w:themeColor="text1"/>
          <w:sz w:val="24"/>
          <w:szCs w:val="24"/>
        </w:rPr>
        <w:t xml:space="preserve"> &lt; .001). Of course, this was to be expected because these underlying factors make up a single construct</w:t>
      </w:r>
      <w:r w:rsidR="00D643F9">
        <w:rPr>
          <w:rFonts w:ascii="Times New Roman" w:hAnsi="Times New Roman" w:cs="Times New Roman"/>
          <w:color w:val="000000" w:themeColor="text1"/>
          <w:sz w:val="24"/>
          <w:szCs w:val="24"/>
        </w:rPr>
        <w:t>;</w:t>
      </w:r>
      <w:r w:rsidRPr="00663DD1">
        <w:rPr>
          <w:rFonts w:ascii="Times New Roman" w:hAnsi="Times New Roman" w:cs="Times New Roman"/>
          <w:color w:val="000000" w:themeColor="text1"/>
          <w:sz w:val="24"/>
          <w:szCs w:val="24"/>
        </w:rPr>
        <w:t xml:space="preserve"> therefore</w:t>
      </w:r>
      <w:r w:rsidR="00D643F9">
        <w:rPr>
          <w:rFonts w:ascii="Times New Roman" w:hAnsi="Times New Roman" w:cs="Times New Roman"/>
          <w:color w:val="000000" w:themeColor="text1"/>
          <w:sz w:val="24"/>
          <w:szCs w:val="24"/>
        </w:rPr>
        <w:t>,</w:t>
      </w:r>
      <w:r w:rsidRPr="00663DD1">
        <w:rPr>
          <w:rFonts w:ascii="Times New Roman" w:hAnsi="Times New Roman" w:cs="Times New Roman"/>
          <w:color w:val="000000" w:themeColor="text1"/>
          <w:sz w:val="24"/>
          <w:szCs w:val="24"/>
        </w:rPr>
        <w:t xml:space="preserve"> similarities are likely to happen. A high correlation was also present between variables interpersonal trust and employee involvement</w:t>
      </w:r>
      <w:r w:rsidR="00D643F9">
        <w:rPr>
          <w:rFonts w:ascii="Times New Roman" w:hAnsi="Times New Roman" w:cs="Times New Roman"/>
          <w:color w:val="000000" w:themeColor="text1"/>
          <w:sz w:val="24"/>
          <w:szCs w:val="24"/>
        </w:rPr>
        <w:t>-</w:t>
      </w:r>
      <w:r w:rsidRPr="00663DD1">
        <w:rPr>
          <w:rFonts w:ascii="Times New Roman" w:hAnsi="Times New Roman" w:cs="Times New Roman"/>
          <w:color w:val="000000" w:themeColor="text1"/>
          <w:sz w:val="24"/>
          <w:szCs w:val="24"/>
        </w:rPr>
        <w:t>info (</w:t>
      </w:r>
      <w:r w:rsidRPr="00184A08">
        <w:rPr>
          <w:rFonts w:ascii="Times New Roman" w:hAnsi="Times New Roman" w:cs="Times New Roman"/>
          <w:i/>
          <w:iCs/>
          <w:color w:val="000000" w:themeColor="text1"/>
          <w:sz w:val="24"/>
          <w:szCs w:val="24"/>
        </w:rPr>
        <w:t>r</w:t>
      </w:r>
      <w:r w:rsidRPr="00663DD1">
        <w:rPr>
          <w:rFonts w:ascii="Times New Roman" w:hAnsi="Times New Roman" w:cs="Times New Roman"/>
          <w:color w:val="000000" w:themeColor="text1"/>
          <w:sz w:val="24"/>
          <w:szCs w:val="24"/>
        </w:rPr>
        <w:t xml:space="preserve"> = .78, </w:t>
      </w:r>
      <w:r w:rsidRPr="00043885">
        <w:rPr>
          <w:rFonts w:ascii="Times New Roman" w:hAnsi="Times New Roman" w:cs="Times New Roman"/>
          <w:i/>
          <w:iCs/>
          <w:color w:val="000000" w:themeColor="text1"/>
          <w:sz w:val="24"/>
          <w:szCs w:val="24"/>
        </w:rPr>
        <w:t>p</w:t>
      </w:r>
      <w:r w:rsidRPr="00663DD1">
        <w:rPr>
          <w:rFonts w:ascii="Times New Roman" w:hAnsi="Times New Roman" w:cs="Times New Roman"/>
          <w:color w:val="000000" w:themeColor="text1"/>
          <w:sz w:val="24"/>
          <w:szCs w:val="24"/>
        </w:rPr>
        <w:t xml:space="preserve"> &lt;.001), however, slightly under the recommended value of 0.8 (Fischer, 2013) making this value acceptable. </w:t>
      </w:r>
      <w:r w:rsidR="00F167C9">
        <w:rPr>
          <w:rFonts w:ascii="Times New Roman" w:hAnsi="Times New Roman" w:cs="Times New Roman"/>
          <w:color w:val="000000" w:themeColor="text1"/>
          <w:sz w:val="24"/>
          <w:szCs w:val="24"/>
        </w:rPr>
        <w:t>The c</w:t>
      </w:r>
      <w:r w:rsidRPr="00663DD1">
        <w:rPr>
          <w:rFonts w:ascii="Times New Roman" w:hAnsi="Times New Roman" w:cs="Times New Roman"/>
          <w:color w:val="000000" w:themeColor="text1"/>
          <w:sz w:val="24"/>
          <w:szCs w:val="24"/>
        </w:rPr>
        <w:t>orrelation matrix and reliabilities are shown in Table 3.</w:t>
      </w:r>
    </w:p>
    <w:p w14:paraId="45165D75" w14:textId="77777777" w:rsidR="00C933D1" w:rsidRPr="00663DD1" w:rsidRDefault="00C933D1" w:rsidP="00C933D1">
      <w:pPr>
        <w:spacing w:line="480" w:lineRule="auto"/>
        <w:rPr>
          <w:rFonts w:ascii="Times New Roman" w:hAnsi="Times New Roman" w:cs="Times New Roman"/>
          <w:b/>
          <w:bCs/>
          <w:color w:val="000000" w:themeColor="text1"/>
          <w:sz w:val="24"/>
          <w:szCs w:val="24"/>
        </w:rPr>
      </w:pPr>
    </w:p>
    <w:p w14:paraId="060C2BCC" w14:textId="77777777" w:rsidR="00C933D1" w:rsidRPr="00663DD1" w:rsidRDefault="00C933D1" w:rsidP="00C933D1">
      <w:pPr>
        <w:spacing w:line="480" w:lineRule="auto"/>
        <w:rPr>
          <w:rFonts w:ascii="Times New Roman" w:hAnsi="Times New Roman" w:cs="Times New Roman"/>
          <w:b/>
          <w:bCs/>
          <w:color w:val="000000" w:themeColor="text1"/>
          <w:sz w:val="24"/>
          <w:szCs w:val="24"/>
        </w:rPr>
      </w:pPr>
    </w:p>
    <w:p w14:paraId="1BF8DFDE" w14:textId="77777777" w:rsidR="00C933D1" w:rsidRPr="00663DD1" w:rsidRDefault="00C933D1" w:rsidP="00C933D1">
      <w:pPr>
        <w:spacing w:line="480" w:lineRule="auto"/>
        <w:rPr>
          <w:rFonts w:ascii="Times New Roman" w:hAnsi="Times New Roman" w:cs="Times New Roman"/>
          <w:b/>
          <w:bCs/>
          <w:color w:val="000000" w:themeColor="text1"/>
          <w:sz w:val="24"/>
          <w:szCs w:val="24"/>
        </w:rPr>
      </w:pPr>
    </w:p>
    <w:p w14:paraId="35B10850" w14:textId="77777777" w:rsidR="00C933D1" w:rsidRPr="00663DD1" w:rsidRDefault="00C933D1" w:rsidP="00C933D1">
      <w:pPr>
        <w:spacing w:line="480" w:lineRule="auto"/>
        <w:rPr>
          <w:rFonts w:ascii="Times New Roman" w:hAnsi="Times New Roman" w:cs="Times New Roman"/>
          <w:b/>
          <w:bCs/>
          <w:color w:val="000000" w:themeColor="text1"/>
          <w:sz w:val="24"/>
          <w:szCs w:val="24"/>
        </w:rPr>
      </w:pPr>
    </w:p>
    <w:p w14:paraId="6398B589" w14:textId="77777777" w:rsidR="00C933D1" w:rsidRPr="00663DD1" w:rsidRDefault="00C933D1" w:rsidP="00C933D1">
      <w:pPr>
        <w:spacing w:line="480" w:lineRule="auto"/>
        <w:rPr>
          <w:rFonts w:ascii="Times New Roman" w:hAnsi="Times New Roman" w:cs="Times New Roman"/>
          <w:b/>
          <w:bCs/>
          <w:color w:val="000000" w:themeColor="text1"/>
          <w:sz w:val="24"/>
          <w:szCs w:val="24"/>
        </w:rPr>
      </w:pPr>
    </w:p>
    <w:p w14:paraId="747925C1" w14:textId="77777777" w:rsidR="00C933D1" w:rsidRPr="00663DD1" w:rsidRDefault="00C933D1" w:rsidP="00C933D1">
      <w:pPr>
        <w:spacing w:line="480" w:lineRule="auto"/>
        <w:rPr>
          <w:rFonts w:ascii="Times New Roman" w:hAnsi="Times New Roman" w:cs="Times New Roman"/>
          <w:b/>
          <w:bCs/>
          <w:color w:val="000000" w:themeColor="text1"/>
          <w:sz w:val="24"/>
          <w:szCs w:val="24"/>
        </w:rPr>
      </w:pPr>
    </w:p>
    <w:p w14:paraId="66AA46E9" w14:textId="2CE58F52" w:rsidR="00C933D1" w:rsidRPr="00663DD1" w:rsidRDefault="00771678" w:rsidP="00771678">
      <w:pPr>
        <w:pStyle w:val="Caption"/>
        <w:rPr>
          <w:rFonts w:ascii="Times New Roman" w:hAnsi="Times New Roman" w:cs="Times New Roman"/>
          <w:b/>
          <w:bCs/>
          <w:color w:val="000000" w:themeColor="text1"/>
          <w:sz w:val="24"/>
          <w:szCs w:val="24"/>
        </w:rPr>
      </w:pPr>
      <w:bookmarkStart w:id="254" w:name="_Toc75091154"/>
      <w:r w:rsidRPr="00771678">
        <w:rPr>
          <w:rFonts w:ascii="Times New Roman" w:hAnsi="Times New Roman" w:cs="Times New Roman"/>
          <w:b/>
          <w:bCs/>
          <w:color w:val="000000" w:themeColor="text1"/>
          <w:sz w:val="24"/>
          <w:szCs w:val="24"/>
        </w:rPr>
        <w:t xml:space="preserve">Table </w:t>
      </w:r>
      <w:r w:rsidRPr="00771678">
        <w:rPr>
          <w:rFonts w:ascii="Times New Roman" w:hAnsi="Times New Roman" w:cs="Times New Roman"/>
          <w:b/>
          <w:bCs/>
          <w:color w:val="000000" w:themeColor="text1"/>
          <w:sz w:val="24"/>
          <w:szCs w:val="24"/>
        </w:rPr>
        <w:fldChar w:fldCharType="begin"/>
      </w:r>
      <w:r w:rsidRPr="00771678">
        <w:rPr>
          <w:rFonts w:ascii="Times New Roman" w:hAnsi="Times New Roman" w:cs="Times New Roman"/>
          <w:b/>
          <w:bCs/>
          <w:color w:val="000000" w:themeColor="text1"/>
          <w:sz w:val="24"/>
          <w:szCs w:val="24"/>
        </w:rPr>
        <w:instrText xml:space="preserve"> SEQ Table \* ARABIC </w:instrText>
      </w:r>
      <w:r w:rsidRPr="00771678">
        <w:rPr>
          <w:rFonts w:ascii="Times New Roman" w:hAnsi="Times New Roman" w:cs="Times New Roman"/>
          <w:b/>
          <w:bCs/>
          <w:color w:val="000000" w:themeColor="text1"/>
          <w:sz w:val="24"/>
          <w:szCs w:val="24"/>
        </w:rPr>
        <w:fldChar w:fldCharType="separate"/>
      </w:r>
      <w:r>
        <w:rPr>
          <w:rFonts w:ascii="Times New Roman" w:hAnsi="Times New Roman" w:cs="Times New Roman"/>
          <w:b/>
          <w:bCs/>
          <w:noProof/>
          <w:color w:val="000000" w:themeColor="text1"/>
          <w:sz w:val="24"/>
          <w:szCs w:val="24"/>
        </w:rPr>
        <w:t>3</w:t>
      </w:r>
      <w:r w:rsidRPr="00771678">
        <w:rPr>
          <w:rFonts w:ascii="Times New Roman" w:hAnsi="Times New Roman" w:cs="Times New Roman"/>
          <w:b/>
          <w:bCs/>
          <w:color w:val="000000" w:themeColor="text1"/>
          <w:sz w:val="24"/>
          <w:szCs w:val="24"/>
        </w:rPr>
        <w:fldChar w:fldCharType="end"/>
      </w:r>
      <w:r w:rsidRPr="00663DD1">
        <w:rPr>
          <w:rFonts w:ascii="Times New Roman" w:hAnsi="Times New Roman" w:cs="Times New Roman"/>
          <w:b/>
          <w:bCs/>
          <w:color w:val="000000" w:themeColor="text1"/>
          <w:sz w:val="24"/>
          <w:szCs w:val="24"/>
        </w:rPr>
        <w:t>. Correlations and Reliabilities</w:t>
      </w:r>
      <w:bookmarkEnd w:id="254"/>
    </w:p>
    <w:tbl>
      <w:tblPr>
        <w:tblStyle w:val="TableGrid"/>
        <w:tblW w:w="899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2"/>
        <w:gridCol w:w="1801"/>
        <w:gridCol w:w="771"/>
        <w:gridCol w:w="771"/>
        <w:gridCol w:w="771"/>
        <w:gridCol w:w="771"/>
        <w:gridCol w:w="771"/>
        <w:gridCol w:w="771"/>
        <w:gridCol w:w="771"/>
        <w:gridCol w:w="771"/>
        <w:gridCol w:w="681"/>
      </w:tblGrid>
      <w:tr w:rsidR="00C933D1" w:rsidRPr="00663DD1" w14:paraId="74579A7F" w14:textId="77777777" w:rsidTr="00DE44D7">
        <w:trPr>
          <w:trHeight w:val="34"/>
        </w:trPr>
        <w:tc>
          <w:tcPr>
            <w:tcW w:w="342" w:type="dxa"/>
            <w:tcBorders>
              <w:top w:val="single" w:sz="4" w:space="0" w:color="auto"/>
              <w:bottom w:val="single" w:sz="4" w:space="0" w:color="auto"/>
            </w:tcBorders>
            <w:noWrap/>
            <w:hideMark/>
          </w:tcPr>
          <w:p w14:paraId="2D6F44C4" w14:textId="77777777" w:rsidR="00C933D1" w:rsidRPr="00663DD1" w:rsidRDefault="00C933D1" w:rsidP="008975B9">
            <w:pPr>
              <w:spacing w:before="30"/>
              <w:rPr>
                <w:rFonts w:ascii="Times New Roman" w:hAnsi="Times New Roman" w:cs="Times New Roman"/>
                <w:color w:val="000000" w:themeColor="text1"/>
                <w:sz w:val="24"/>
                <w:szCs w:val="24"/>
              </w:rPr>
            </w:pPr>
            <w:r w:rsidRPr="00663DD1">
              <w:rPr>
                <w:rFonts w:ascii="Times New Roman" w:hAnsi="Times New Roman" w:cs="Times New Roman"/>
                <w:color w:val="000000" w:themeColor="text1"/>
                <w:sz w:val="24"/>
                <w:szCs w:val="24"/>
              </w:rPr>
              <w:t> </w:t>
            </w:r>
          </w:p>
        </w:tc>
        <w:tc>
          <w:tcPr>
            <w:tcW w:w="1801" w:type="dxa"/>
            <w:tcBorders>
              <w:top w:val="single" w:sz="4" w:space="0" w:color="auto"/>
              <w:bottom w:val="single" w:sz="4" w:space="0" w:color="auto"/>
            </w:tcBorders>
            <w:noWrap/>
            <w:hideMark/>
          </w:tcPr>
          <w:p w14:paraId="20ADF12A" w14:textId="77777777" w:rsidR="00C933D1" w:rsidRPr="00663DD1" w:rsidRDefault="00C933D1" w:rsidP="008975B9">
            <w:pPr>
              <w:spacing w:before="30"/>
              <w:rPr>
                <w:rFonts w:ascii="Times New Roman" w:hAnsi="Times New Roman" w:cs="Times New Roman"/>
                <w:color w:val="000000" w:themeColor="text1"/>
                <w:sz w:val="24"/>
                <w:szCs w:val="24"/>
              </w:rPr>
            </w:pPr>
            <w:r w:rsidRPr="00663DD1">
              <w:rPr>
                <w:rFonts w:ascii="Times New Roman" w:hAnsi="Times New Roman" w:cs="Times New Roman"/>
                <w:color w:val="000000" w:themeColor="text1"/>
                <w:sz w:val="24"/>
                <w:szCs w:val="24"/>
              </w:rPr>
              <w:t> </w:t>
            </w:r>
          </w:p>
        </w:tc>
        <w:tc>
          <w:tcPr>
            <w:tcW w:w="771" w:type="dxa"/>
            <w:tcBorders>
              <w:top w:val="single" w:sz="4" w:space="0" w:color="auto"/>
              <w:bottom w:val="single" w:sz="4" w:space="0" w:color="auto"/>
            </w:tcBorders>
            <w:noWrap/>
            <w:hideMark/>
          </w:tcPr>
          <w:p w14:paraId="4C09A98E" w14:textId="77777777" w:rsidR="00C933D1" w:rsidRPr="00663DD1" w:rsidRDefault="00C933D1" w:rsidP="008975B9">
            <w:pPr>
              <w:spacing w:before="30"/>
              <w:rPr>
                <w:rFonts w:ascii="Times New Roman" w:hAnsi="Times New Roman" w:cs="Times New Roman"/>
                <w:color w:val="000000" w:themeColor="text1"/>
                <w:sz w:val="24"/>
                <w:szCs w:val="24"/>
              </w:rPr>
            </w:pPr>
            <w:r w:rsidRPr="00663DD1">
              <w:rPr>
                <w:rFonts w:ascii="Times New Roman" w:hAnsi="Times New Roman" w:cs="Times New Roman"/>
                <w:color w:val="000000" w:themeColor="text1"/>
                <w:sz w:val="24"/>
                <w:szCs w:val="24"/>
              </w:rPr>
              <w:t>1</w:t>
            </w:r>
          </w:p>
        </w:tc>
        <w:tc>
          <w:tcPr>
            <w:tcW w:w="771" w:type="dxa"/>
            <w:tcBorders>
              <w:top w:val="single" w:sz="4" w:space="0" w:color="auto"/>
              <w:bottom w:val="single" w:sz="4" w:space="0" w:color="auto"/>
            </w:tcBorders>
            <w:noWrap/>
            <w:hideMark/>
          </w:tcPr>
          <w:p w14:paraId="29BA8980" w14:textId="77777777" w:rsidR="00C933D1" w:rsidRPr="00663DD1" w:rsidRDefault="00C933D1" w:rsidP="008975B9">
            <w:pPr>
              <w:spacing w:before="30"/>
              <w:rPr>
                <w:rFonts w:ascii="Times New Roman" w:hAnsi="Times New Roman" w:cs="Times New Roman"/>
                <w:color w:val="000000" w:themeColor="text1"/>
                <w:sz w:val="24"/>
                <w:szCs w:val="24"/>
              </w:rPr>
            </w:pPr>
            <w:r w:rsidRPr="00663DD1">
              <w:rPr>
                <w:rFonts w:ascii="Times New Roman" w:hAnsi="Times New Roman" w:cs="Times New Roman"/>
                <w:color w:val="000000" w:themeColor="text1"/>
                <w:sz w:val="24"/>
                <w:szCs w:val="24"/>
              </w:rPr>
              <w:t>2</w:t>
            </w:r>
          </w:p>
        </w:tc>
        <w:tc>
          <w:tcPr>
            <w:tcW w:w="771" w:type="dxa"/>
            <w:tcBorders>
              <w:top w:val="single" w:sz="4" w:space="0" w:color="auto"/>
              <w:bottom w:val="single" w:sz="4" w:space="0" w:color="auto"/>
            </w:tcBorders>
            <w:noWrap/>
            <w:hideMark/>
          </w:tcPr>
          <w:p w14:paraId="7439AFF7" w14:textId="77777777" w:rsidR="00C933D1" w:rsidRPr="00663DD1" w:rsidRDefault="00C933D1" w:rsidP="008975B9">
            <w:pPr>
              <w:spacing w:before="30"/>
              <w:rPr>
                <w:rFonts w:ascii="Times New Roman" w:hAnsi="Times New Roman" w:cs="Times New Roman"/>
                <w:color w:val="000000" w:themeColor="text1"/>
                <w:sz w:val="24"/>
                <w:szCs w:val="24"/>
              </w:rPr>
            </w:pPr>
            <w:r w:rsidRPr="00663DD1">
              <w:rPr>
                <w:rFonts w:ascii="Times New Roman" w:hAnsi="Times New Roman" w:cs="Times New Roman"/>
                <w:color w:val="000000" w:themeColor="text1"/>
                <w:sz w:val="24"/>
                <w:szCs w:val="24"/>
              </w:rPr>
              <w:t>3</w:t>
            </w:r>
          </w:p>
        </w:tc>
        <w:tc>
          <w:tcPr>
            <w:tcW w:w="771" w:type="dxa"/>
            <w:tcBorders>
              <w:top w:val="single" w:sz="4" w:space="0" w:color="auto"/>
              <w:bottom w:val="single" w:sz="4" w:space="0" w:color="auto"/>
            </w:tcBorders>
            <w:noWrap/>
            <w:hideMark/>
          </w:tcPr>
          <w:p w14:paraId="642086F9" w14:textId="77777777" w:rsidR="00C933D1" w:rsidRPr="00663DD1" w:rsidRDefault="00C933D1" w:rsidP="008975B9">
            <w:pPr>
              <w:spacing w:before="30"/>
              <w:rPr>
                <w:rFonts w:ascii="Times New Roman" w:hAnsi="Times New Roman" w:cs="Times New Roman"/>
                <w:color w:val="000000" w:themeColor="text1"/>
                <w:sz w:val="24"/>
                <w:szCs w:val="24"/>
              </w:rPr>
            </w:pPr>
            <w:r w:rsidRPr="00663DD1">
              <w:rPr>
                <w:rFonts w:ascii="Times New Roman" w:hAnsi="Times New Roman" w:cs="Times New Roman"/>
                <w:color w:val="000000" w:themeColor="text1"/>
                <w:sz w:val="24"/>
                <w:szCs w:val="24"/>
              </w:rPr>
              <w:t>4</w:t>
            </w:r>
          </w:p>
        </w:tc>
        <w:tc>
          <w:tcPr>
            <w:tcW w:w="771" w:type="dxa"/>
            <w:tcBorders>
              <w:top w:val="single" w:sz="4" w:space="0" w:color="auto"/>
              <w:bottom w:val="single" w:sz="4" w:space="0" w:color="auto"/>
            </w:tcBorders>
            <w:noWrap/>
            <w:hideMark/>
          </w:tcPr>
          <w:p w14:paraId="4EE6DC31" w14:textId="77777777" w:rsidR="00C933D1" w:rsidRPr="00663DD1" w:rsidRDefault="00C933D1" w:rsidP="008975B9">
            <w:pPr>
              <w:spacing w:before="30"/>
              <w:rPr>
                <w:rFonts w:ascii="Times New Roman" w:hAnsi="Times New Roman" w:cs="Times New Roman"/>
                <w:color w:val="000000" w:themeColor="text1"/>
                <w:sz w:val="24"/>
                <w:szCs w:val="24"/>
              </w:rPr>
            </w:pPr>
            <w:r w:rsidRPr="00663DD1">
              <w:rPr>
                <w:rFonts w:ascii="Times New Roman" w:hAnsi="Times New Roman" w:cs="Times New Roman"/>
                <w:color w:val="000000" w:themeColor="text1"/>
                <w:sz w:val="24"/>
                <w:szCs w:val="24"/>
              </w:rPr>
              <w:t>5</w:t>
            </w:r>
          </w:p>
        </w:tc>
        <w:tc>
          <w:tcPr>
            <w:tcW w:w="771" w:type="dxa"/>
            <w:tcBorders>
              <w:top w:val="single" w:sz="4" w:space="0" w:color="auto"/>
              <w:bottom w:val="single" w:sz="4" w:space="0" w:color="auto"/>
            </w:tcBorders>
            <w:noWrap/>
            <w:hideMark/>
          </w:tcPr>
          <w:p w14:paraId="099A268F" w14:textId="77777777" w:rsidR="00C933D1" w:rsidRPr="00663DD1" w:rsidRDefault="00C933D1" w:rsidP="008975B9">
            <w:pPr>
              <w:spacing w:before="30"/>
              <w:rPr>
                <w:rFonts w:ascii="Times New Roman" w:hAnsi="Times New Roman" w:cs="Times New Roman"/>
                <w:color w:val="000000" w:themeColor="text1"/>
                <w:sz w:val="24"/>
                <w:szCs w:val="24"/>
              </w:rPr>
            </w:pPr>
            <w:r w:rsidRPr="00663DD1">
              <w:rPr>
                <w:rFonts w:ascii="Times New Roman" w:hAnsi="Times New Roman" w:cs="Times New Roman"/>
                <w:color w:val="000000" w:themeColor="text1"/>
                <w:sz w:val="24"/>
                <w:szCs w:val="24"/>
              </w:rPr>
              <w:t>6</w:t>
            </w:r>
          </w:p>
        </w:tc>
        <w:tc>
          <w:tcPr>
            <w:tcW w:w="771" w:type="dxa"/>
            <w:tcBorders>
              <w:top w:val="single" w:sz="4" w:space="0" w:color="auto"/>
              <w:bottom w:val="single" w:sz="4" w:space="0" w:color="auto"/>
            </w:tcBorders>
            <w:noWrap/>
            <w:hideMark/>
          </w:tcPr>
          <w:p w14:paraId="79C5FEDB" w14:textId="77777777" w:rsidR="00C933D1" w:rsidRPr="00663DD1" w:rsidRDefault="00C933D1" w:rsidP="008975B9">
            <w:pPr>
              <w:spacing w:before="30"/>
              <w:rPr>
                <w:rFonts w:ascii="Times New Roman" w:hAnsi="Times New Roman" w:cs="Times New Roman"/>
                <w:color w:val="000000" w:themeColor="text1"/>
                <w:sz w:val="24"/>
                <w:szCs w:val="24"/>
              </w:rPr>
            </w:pPr>
            <w:r w:rsidRPr="00663DD1">
              <w:rPr>
                <w:rFonts w:ascii="Times New Roman" w:hAnsi="Times New Roman" w:cs="Times New Roman"/>
                <w:color w:val="000000" w:themeColor="text1"/>
                <w:sz w:val="24"/>
                <w:szCs w:val="24"/>
              </w:rPr>
              <w:t>7</w:t>
            </w:r>
          </w:p>
        </w:tc>
        <w:tc>
          <w:tcPr>
            <w:tcW w:w="771" w:type="dxa"/>
            <w:tcBorders>
              <w:top w:val="single" w:sz="4" w:space="0" w:color="auto"/>
              <w:bottom w:val="single" w:sz="4" w:space="0" w:color="auto"/>
            </w:tcBorders>
            <w:noWrap/>
            <w:hideMark/>
          </w:tcPr>
          <w:p w14:paraId="3BCF1FA1" w14:textId="77777777" w:rsidR="00C933D1" w:rsidRPr="00663DD1" w:rsidRDefault="00C933D1" w:rsidP="008975B9">
            <w:pPr>
              <w:spacing w:before="30"/>
              <w:rPr>
                <w:rFonts w:ascii="Times New Roman" w:hAnsi="Times New Roman" w:cs="Times New Roman"/>
                <w:color w:val="000000" w:themeColor="text1"/>
                <w:sz w:val="24"/>
                <w:szCs w:val="24"/>
              </w:rPr>
            </w:pPr>
            <w:r w:rsidRPr="00663DD1">
              <w:rPr>
                <w:rFonts w:ascii="Times New Roman" w:hAnsi="Times New Roman" w:cs="Times New Roman"/>
                <w:color w:val="000000" w:themeColor="text1"/>
                <w:sz w:val="24"/>
                <w:szCs w:val="24"/>
              </w:rPr>
              <w:t>8</w:t>
            </w:r>
          </w:p>
        </w:tc>
        <w:tc>
          <w:tcPr>
            <w:tcW w:w="681" w:type="dxa"/>
            <w:tcBorders>
              <w:top w:val="single" w:sz="4" w:space="0" w:color="auto"/>
              <w:bottom w:val="single" w:sz="4" w:space="0" w:color="auto"/>
            </w:tcBorders>
            <w:noWrap/>
            <w:hideMark/>
          </w:tcPr>
          <w:p w14:paraId="13FD37EF" w14:textId="77777777" w:rsidR="00C933D1" w:rsidRPr="00663DD1" w:rsidRDefault="00C933D1" w:rsidP="008975B9">
            <w:pPr>
              <w:spacing w:before="30"/>
              <w:rPr>
                <w:rFonts w:ascii="Times New Roman" w:hAnsi="Times New Roman" w:cs="Times New Roman"/>
                <w:color w:val="000000" w:themeColor="text1"/>
                <w:sz w:val="24"/>
                <w:szCs w:val="24"/>
              </w:rPr>
            </w:pPr>
            <w:r w:rsidRPr="00663DD1">
              <w:rPr>
                <w:rFonts w:ascii="Times New Roman" w:hAnsi="Times New Roman" w:cs="Times New Roman"/>
                <w:color w:val="000000" w:themeColor="text1"/>
                <w:sz w:val="24"/>
                <w:szCs w:val="24"/>
              </w:rPr>
              <w:t>9</w:t>
            </w:r>
          </w:p>
        </w:tc>
      </w:tr>
      <w:tr w:rsidR="00C933D1" w:rsidRPr="00663DD1" w14:paraId="1A484557" w14:textId="77777777" w:rsidTr="00DE44D7">
        <w:trPr>
          <w:trHeight w:val="34"/>
        </w:trPr>
        <w:tc>
          <w:tcPr>
            <w:tcW w:w="342" w:type="dxa"/>
            <w:tcBorders>
              <w:top w:val="single" w:sz="4" w:space="0" w:color="auto"/>
            </w:tcBorders>
            <w:noWrap/>
            <w:hideMark/>
          </w:tcPr>
          <w:p w14:paraId="5FCEEFB3" w14:textId="77777777" w:rsidR="00C933D1" w:rsidRPr="00663DD1" w:rsidRDefault="00C933D1" w:rsidP="008975B9">
            <w:pPr>
              <w:spacing w:before="30"/>
              <w:rPr>
                <w:rFonts w:ascii="Times New Roman" w:hAnsi="Times New Roman" w:cs="Times New Roman"/>
                <w:color w:val="000000" w:themeColor="text1"/>
                <w:sz w:val="24"/>
                <w:szCs w:val="24"/>
              </w:rPr>
            </w:pPr>
            <w:r w:rsidRPr="00663DD1">
              <w:rPr>
                <w:rFonts w:ascii="Times New Roman" w:hAnsi="Times New Roman" w:cs="Times New Roman"/>
                <w:color w:val="000000" w:themeColor="text1"/>
                <w:sz w:val="24"/>
                <w:szCs w:val="24"/>
              </w:rPr>
              <w:t>1</w:t>
            </w:r>
          </w:p>
        </w:tc>
        <w:tc>
          <w:tcPr>
            <w:tcW w:w="1801" w:type="dxa"/>
            <w:tcBorders>
              <w:top w:val="single" w:sz="4" w:space="0" w:color="auto"/>
            </w:tcBorders>
            <w:noWrap/>
            <w:hideMark/>
          </w:tcPr>
          <w:p w14:paraId="20CE7FB8" w14:textId="77777777" w:rsidR="00C933D1" w:rsidRPr="00663DD1" w:rsidRDefault="00C933D1" w:rsidP="008975B9">
            <w:pPr>
              <w:spacing w:before="30"/>
              <w:rPr>
                <w:rFonts w:ascii="Times New Roman" w:hAnsi="Times New Roman" w:cs="Times New Roman"/>
                <w:color w:val="000000" w:themeColor="text1"/>
                <w:sz w:val="24"/>
                <w:szCs w:val="24"/>
              </w:rPr>
            </w:pPr>
            <w:r w:rsidRPr="00663DD1">
              <w:rPr>
                <w:rFonts w:ascii="Times New Roman" w:hAnsi="Times New Roman" w:cs="Times New Roman"/>
                <w:color w:val="000000" w:themeColor="text1"/>
                <w:sz w:val="24"/>
                <w:szCs w:val="24"/>
              </w:rPr>
              <w:t>Effective Communication</w:t>
            </w:r>
          </w:p>
        </w:tc>
        <w:tc>
          <w:tcPr>
            <w:tcW w:w="771" w:type="dxa"/>
            <w:tcBorders>
              <w:top w:val="single" w:sz="4" w:space="0" w:color="auto"/>
            </w:tcBorders>
            <w:noWrap/>
            <w:hideMark/>
          </w:tcPr>
          <w:p w14:paraId="2D067995" w14:textId="77777777" w:rsidR="00C933D1" w:rsidRPr="00663DD1" w:rsidRDefault="00C933D1" w:rsidP="008975B9">
            <w:pPr>
              <w:spacing w:before="30"/>
              <w:rPr>
                <w:rFonts w:ascii="Times New Roman" w:hAnsi="Times New Roman" w:cs="Times New Roman"/>
                <w:b/>
                <w:bCs/>
                <w:color w:val="000000" w:themeColor="text1"/>
                <w:sz w:val="24"/>
                <w:szCs w:val="24"/>
              </w:rPr>
            </w:pPr>
            <w:r>
              <w:rPr>
                <w:rFonts w:ascii="Times New Roman" w:hAnsi="Times New Roman" w:cs="Times New Roman"/>
                <w:b/>
                <w:bCs/>
                <w:color w:val="000000" w:themeColor="text1"/>
                <w:sz w:val="24"/>
                <w:szCs w:val="24"/>
              </w:rPr>
              <w:t>(</w:t>
            </w:r>
            <w:r w:rsidRPr="00663DD1">
              <w:rPr>
                <w:rFonts w:ascii="Times New Roman" w:hAnsi="Times New Roman" w:cs="Times New Roman"/>
                <w:b/>
                <w:bCs/>
                <w:color w:val="000000" w:themeColor="text1"/>
                <w:sz w:val="24"/>
                <w:szCs w:val="24"/>
              </w:rPr>
              <w:t>.78</w:t>
            </w:r>
            <w:r>
              <w:rPr>
                <w:rFonts w:ascii="Times New Roman" w:hAnsi="Times New Roman" w:cs="Times New Roman"/>
                <w:b/>
                <w:bCs/>
                <w:color w:val="000000" w:themeColor="text1"/>
                <w:sz w:val="24"/>
                <w:szCs w:val="24"/>
              </w:rPr>
              <w:t>)</w:t>
            </w:r>
          </w:p>
        </w:tc>
        <w:tc>
          <w:tcPr>
            <w:tcW w:w="771" w:type="dxa"/>
            <w:tcBorders>
              <w:top w:val="single" w:sz="4" w:space="0" w:color="auto"/>
            </w:tcBorders>
            <w:noWrap/>
            <w:hideMark/>
          </w:tcPr>
          <w:p w14:paraId="6C730465" w14:textId="77777777" w:rsidR="00C933D1" w:rsidRPr="00663DD1" w:rsidRDefault="00C933D1" w:rsidP="008975B9">
            <w:pPr>
              <w:spacing w:before="30"/>
              <w:rPr>
                <w:rFonts w:ascii="Times New Roman" w:hAnsi="Times New Roman" w:cs="Times New Roman"/>
                <w:b/>
                <w:bCs/>
                <w:color w:val="000000" w:themeColor="text1"/>
                <w:sz w:val="24"/>
                <w:szCs w:val="24"/>
              </w:rPr>
            </w:pPr>
          </w:p>
        </w:tc>
        <w:tc>
          <w:tcPr>
            <w:tcW w:w="771" w:type="dxa"/>
            <w:tcBorders>
              <w:top w:val="single" w:sz="4" w:space="0" w:color="auto"/>
            </w:tcBorders>
            <w:noWrap/>
            <w:hideMark/>
          </w:tcPr>
          <w:p w14:paraId="137C8A89" w14:textId="77777777" w:rsidR="00C933D1" w:rsidRPr="00663DD1" w:rsidRDefault="00C933D1" w:rsidP="008975B9">
            <w:pPr>
              <w:spacing w:before="30"/>
              <w:rPr>
                <w:rFonts w:ascii="Times New Roman" w:hAnsi="Times New Roman" w:cs="Times New Roman"/>
                <w:color w:val="000000" w:themeColor="text1"/>
                <w:sz w:val="24"/>
                <w:szCs w:val="24"/>
              </w:rPr>
            </w:pPr>
          </w:p>
        </w:tc>
        <w:tc>
          <w:tcPr>
            <w:tcW w:w="771" w:type="dxa"/>
            <w:tcBorders>
              <w:top w:val="single" w:sz="4" w:space="0" w:color="auto"/>
            </w:tcBorders>
            <w:noWrap/>
            <w:hideMark/>
          </w:tcPr>
          <w:p w14:paraId="2BDB565A" w14:textId="77777777" w:rsidR="00C933D1" w:rsidRPr="00663DD1" w:rsidRDefault="00C933D1" w:rsidP="008975B9">
            <w:pPr>
              <w:spacing w:before="30"/>
              <w:rPr>
                <w:rFonts w:ascii="Times New Roman" w:hAnsi="Times New Roman" w:cs="Times New Roman"/>
                <w:color w:val="000000" w:themeColor="text1"/>
                <w:sz w:val="24"/>
                <w:szCs w:val="24"/>
              </w:rPr>
            </w:pPr>
          </w:p>
        </w:tc>
        <w:tc>
          <w:tcPr>
            <w:tcW w:w="771" w:type="dxa"/>
            <w:tcBorders>
              <w:top w:val="single" w:sz="4" w:space="0" w:color="auto"/>
            </w:tcBorders>
            <w:noWrap/>
            <w:hideMark/>
          </w:tcPr>
          <w:p w14:paraId="188C9776" w14:textId="77777777" w:rsidR="00C933D1" w:rsidRPr="00663DD1" w:rsidRDefault="00C933D1" w:rsidP="008975B9">
            <w:pPr>
              <w:spacing w:before="30"/>
              <w:rPr>
                <w:rFonts w:ascii="Times New Roman" w:hAnsi="Times New Roman" w:cs="Times New Roman"/>
                <w:color w:val="000000" w:themeColor="text1"/>
                <w:sz w:val="24"/>
                <w:szCs w:val="24"/>
              </w:rPr>
            </w:pPr>
          </w:p>
        </w:tc>
        <w:tc>
          <w:tcPr>
            <w:tcW w:w="771" w:type="dxa"/>
            <w:tcBorders>
              <w:top w:val="single" w:sz="4" w:space="0" w:color="auto"/>
            </w:tcBorders>
            <w:noWrap/>
            <w:hideMark/>
          </w:tcPr>
          <w:p w14:paraId="649B3865" w14:textId="77777777" w:rsidR="00C933D1" w:rsidRPr="00663DD1" w:rsidRDefault="00C933D1" w:rsidP="008975B9">
            <w:pPr>
              <w:spacing w:before="30"/>
              <w:rPr>
                <w:rFonts w:ascii="Times New Roman" w:hAnsi="Times New Roman" w:cs="Times New Roman"/>
                <w:color w:val="000000" w:themeColor="text1"/>
                <w:sz w:val="24"/>
                <w:szCs w:val="24"/>
              </w:rPr>
            </w:pPr>
          </w:p>
        </w:tc>
        <w:tc>
          <w:tcPr>
            <w:tcW w:w="771" w:type="dxa"/>
            <w:tcBorders>
              <w:top w:val="single" w:sz="4" w:space="0" w:color="auto"/>
            </w:tcBorders>
            <w:noWrap/>
            <w:hideMark/>
          </w:tcPr>
          <w:p w14:paraId="31CF732D" w14:textId="77777777" w:rsidR="00C933D1" w:rsidRPr="00663DD1" w:rsidRDefault="00C933D1" w:rsidP="008975B9">
            <w:pPr>
              <w:spacing w:before="30"/>
              <w:rPr>
                <w:rFonts w:ascii="Times New Roman" w:hAnsi="Times New Roman" w:cs="Times New Roman"/>
                <w:color w:val="000000" w:themeColor="text1"/>
                <w:sz w:val="24"/>
                <w:szCs w:val="24"/>
              </w:rPr>
            </w:pPr>
          </w:p>
        </w:tc>
        <w:tc>
          <w:tcPr>
            <w:tcW w:w="771" w:type="dxa"/>
            <w:tcBorders>
              <w:top w:val="single" w:sz="4" w:space="0" w:color="auto"/>
            </w:tcBorders>
            <w:noWrap/>
            <w:hideMark/>
          </w:tcPr>
          <w:p w14:paraId="7E82622E" w14:textId="77777777" w:rsidR="00C933D1" w:rsidRPr="00663DD1" w:rsidRDefault="00C933D1" w:rsidP="008975B9">
            <w:pPr>
              <w:spacing w:before="30"/>
              <w:rPr>
                <w:rFonts w:ascii="Times New Roman" w:hAnsi="Times New Roman" w:cs="Times New Roman"/>
                <w:color w:val="000000" w:themeColor="text1"/>
                <w:sz w:val="24"/>
                <w:szCs w:val="24"/>
              </w:rPr>
            </w:pPr>
          </w:p>
        </w:tc>
        <w:tc>
          <w:tcPr>
            <w:tcW w:w="681" w:type="dxa"/>
            <w:tcBorders>
              <w:top w:val="single" w:sz="4" w:space="0" w:color="auto"/>
            </w:tcBorders>
            <w:noWrap/>
            <w:hideMark/>
          </w:tcPr>
          <w:p w14:paraId="6AFD80EF" w14:textId="77777777" w:rsidR="00C933D1" w:rsidRPr="00663DD1" w:rsidRDefault="00C933D1" w:rsidP="008975B9">
            <w:pPr>
              <w:spacing w:before="30"/>
              <w:rPr>
                <w:rFonts w:ascii="Times New Roman" w:hAnsi="Times New Roman" w:cs="Times New Roman"/>
                <w:color w:val="000000" w:themeColor="text1"/>
                <w:sz w:val="24"/>
                <w:szCs w:val="24"/>
              </w:rPr>
            </w:pPr>
          </w:p>
        </w:tc>
      </w:tr>
      <w:tr w:rsidR="00C933D1" w:rsidRPr="00663DD1" w14:paraId="3EB6FBE3" w14:textId="77777777" w:rsidTr="00DE44D7">
        <w:trPr>
          <w:trHeight w:val="34"/>
        </w:trPr>
        <w:tc>
          <w:tcPr>
            <w:tcW w:w="342" w:type="dxa"/>
            <w:noWrap/>
            <w:hideMark/>
          </w:tcPr>
          <w:p w14:paraId="6198DF76" w14:textId="77777777" w:rsidR="00C933D1" w:rsidRPr="00663DD1" w:rsidRDefault="00C933D1" w:rsidP="008975B9">
            <w:pPr>
              <w:spacing w:before="30"/>
              <w:rPr>
                <w:rFonts w:ascii="Times New Roman" w:hAnsi="Times New Roman" w:cs="Times New Roman"/>
                <w:color w:val="000000" w:themeColor="text1"/>
                <w:sz w:val="24"/>
                <w:szCs w:val="24"/>
              </w:rPr>
            </w:pPr>
            <w:r w:rsidRPr="00663DD1">
              <w:rPr>
                <w:rFonts w:ascii="Times New Roman" w:hAnsi="Times New Roman" w:cs="Times New Roman"/>
                <w:color w:val="000000" w:themeColor="text1"/>
                <w:sz w:val="24"/>
                <w:szCs w:val="24"/>
              </w:rPr>
              <w:t>2</w:t>
            </w:r>
          </w:p>
        </w:tc>
        <w:tc>
          <w:tcPr>
            <w:tcW w:w="1801" w:type="dxa"/>
            <w:noWrap/>
            <w:hideMark/>
          </w:tcPr>
          <w:p w14:paraId="40C1AF4C" w14:textId="77777777" w:rsidR="00C933D1" w:rsidRPr="00663DD1" w:rsidRDefault="00C933D1" w:rsidP="008975B9">
            <w:pPr>
              <w:spacing w:before="30"/>
              <w:rPr>
                <w:rFonts w:ascii="Times New Roman" w:hAnsi="Times New Roman" w:cs="Times New Roman"/>
                <w:color w:val="000000" w:themeColor="text1"/>
                <w:sz w:val="24"/>
                <w:szCs w:val="24"/>
              </w:rPr>
            </w:pPr>
            <w:r w:rsidRPr="00663DD1">
              <w:rPr>
                <w:rFonts w:ascii="Times New Roman" w:hAnsi="Times New Roman" w:cs="Times New Roman"/>
                <w:color w:val="000000" w:themeColor="text1"/>
                <w:sz w:val="24"/>
                <w:szCs w:val="24"/>
              </w:rPr>
              <w:t>Interpersonal Trust</w:t>
            </w:r>
          </w:p>
        </w:tc>
        <w:tc>
          <w:tcPr>
            <w:tcW w:w="771" w:type="dxa"/>
            <w:noWrap/>
            <w:hideMark/>
          </w:tcPr>
          <w:p w14:paraId="616ED2FF" w14:textId="77777777" w:rsidR="00C933D1" w:rsidRPr="00663DD1" w:rsidRDefault="00C933D1" w:rsidP="008975B9">
            <w:pPr>
              <w:spacing w:before="30"/>
              <w:rPr>
                <w:rFonts w:ascii="Times New Roman" w:hAnsi="Times New Roman" w:cs="Times New Roman"/>
                <w:color w:val="000000" w:themeColor="text1"/>
                <w:sz w:val="24"/>
                <w:szCs w:val="24"/>
              </w:rPr>
            </w:pPr>
            <w:r w:rsidRPr="00663DD1">
              <w:rPr>
                <w:rFonts w:ascii="Times New Roman" w:hAnsi="Times New Roman" w:cs="Times New Roman"/>
                <w:color w:val="000000" w:themeColor="text1"/>
                <w:sz w:val="24"/>
                <w:szCs w:val="24"/>
              </w:rPr>
              <w:t>.69**</w:t>
            </w:r>
          </w:p>
        </w:tc>
        <w:tc>
          <w:tcPr>
            <w:tcW w:w="771" w:type="dxa"/>
            <w:noWrap/>
            <w:hideMark/>
          </w:tcPr>
          <w:p w14:paraId="73A1590D" w14:textId="77777777" w:rsidR="00C933D1" w:rsidRPr="00663DD1" w:rsidRDefault="00C933D1" w:rsidP="008975B9">
            <w:pPr>
              <w:spacing w:before="30"/>
              <w:rPr>
                <w:rFonts w:ascii="Times New Roman" w:hAnsi="Times New Roman" w:cs="Times New Roman"/>
                <w:b/>
                <w:bCs/>
                <w:color w:val="000000" w:themeColor="text1"/>
                <w:sz w:val="24"/>
                <w:szCs w:val="24"/>
              </w:rPr>
            </w:pPr>
            <w:r>
              <w:rPr>
                <w:rFonts w:ascii="Times New Roman" w:hAnsi="Times New Roman" w:cs="Times New Roman"/>
                <w:b/>
                <w:bCs/>
                <w:color w:val="000000" w:themeColor="text1"/>
                <w:sz w:val="24"/>
                <w:szCs w:val="24"/>
              </w:rPr>
              <w:t>(</w:t>
            </w:r>
            <w:r w:rsidRPr="00663DD1">
              <w:rPr>
                <w:rFonts w:ascii="Times New Roman" w:hAnsi="Times New Roman" w:cs="Times New Roman"/>
                <w:b/>
                <w:bCs/>
                <w:color w:val="000000" w:themeColor="text1"/>
                <w:sz w:val="24"/>
                <w:szCs w:val="24"/>
              </w:rPr>
              <w:t>.72</w:t>
            </w:r>
            <w:r>
              <w:rPr>
                <w:rFonts w:ascii="Times New Roman" w:hAnsi="Times New Roman" w:cs="Times New Roman"/>
                <w:b/>
                <w:bCs/>
                <w:color w:val="000000" w:themeColor="text1"/>
                <w:sz w:val="24"/>
                <w:szCs w:val="24"/>
              </w:rPr>
              <w:t>)</w:t>
            </w:r>
          </w:p>
        </w:tc>
        <w:tc>
          <w:tcPr>
            <w:tcW w:w="771" w:type="dxa"/>
            <w:noWrap/>
            <w:hideMark/>
          </w:tcPr>
          <w:p w14:paraId="0FE22E74" w14:textId="77777777" w:rsidR="00C933D1" w:rsidRPr="00663DD1" w:rsidRDefault="00C933D1" w:rsidP="008975B9">
            <w:pPr>
              <w:spacing w:before="30"/>
              <w:rPr>
                <w:rFonts w:ascii="Times New Roman" w:hAnsi="Times New Roman" w:cs="Times New Roman"/>
                <w:b/>
                <w:bCs/>
                <w:color w:val="000000" w:themeColor="text1"/>
                <w:sz w:val="24"/>
                <w:szCs w:val="24"/>
              </w:rPr>
            </w:pPr>
          </w:p>
        </w:tc>
        <w:tc>
          <w:tcPr>
            <w:tcW w:w="771" w:type="dxa"/>
            <w:noWrap/>
            <w:hideMark/>
          </w:tcPr>
          <w:p w14:paraId="731CCCD0" w14:textId="77777777" w:rsidR="00C933D1" w:rsidRPr="00663DD1" w:rsidRDefault="00C933D1" w:rsidP="008975B9">
            <w:pPr>
              <w:spacing w:before="30"/>
              <w:rPr>
                <w:rFonts w:ascii="Times New Roman" w:hAnsi="Times New Roman" w:cs="Times New Roman"/>
                <w:color w:val="000000" w:themeColor="text1"/>
                <w:sz w:val="24"/>
                <w:szCs w:val="24"/>
              </w:rPr>
            </w:pPr>
          </w:p>
        </w:tc>
        <w:tc>
          <w:tcPr>
            <w:tcW w:w="771" w:type="dxa"/>
            <w:noWrap/>
            <w:hideMark/>
          </w:tcPr>
          <w:p w14:paraId="32EA3C01" w14:textId="77777777" w:rsidR="00C933D1" w:rsidRPr="00663DD1" w:rsidRDefault="00C933D1" w:rsidP="008975B9">
            <w:pPr>
              <w:spacing w:before="30"/>
              <w:rPr>
                <w:rFonts w:ascii="Times New Roman" w:hAnsi="Times New Roman" w:cs="Times New Roman"/>
                <w:color w:val="000000" w:themeColor="text1"/>
                <w:sz w:val="24"/>
                <w:szCs w:val="24"/>
              </w:rPr>
            </w:pPr>
          </w:p>
        </w:tc>
        <w:tc>
          <w:tcPr>
            <w:tcW w:w="771" w:type="dxa"/>
            <w:noWrap/>
            <w:hideMark/>
          </w:tcPr>
          <w:p w14:paraId="5F0CB054" w14:textId="77777777" w:rsidR="00C933D1" w:rsidRPr="00663DD1" w:rsidRDefault="00C933D1" w:rsidP="008975B9">
            <w:pPr>
              <w:spacing w:before="30"/>
              <w:rPr>
                <w:rFonts w:ascii="Times New Roman" w:hAnsi="Times New Roman" w:cs="Times New Roman"/>
                <w:color w:val="000000" w:themeColor="text1"/>
                <w:sz w:val="24"/>
                <w:szCs w:val="24"/>
              </w:rPr>
            </w:pPr>
          </w:p>
        </w:tc>
        <w:tc>
          <w:tcPr>
            <w:tcW w:w="771" w:type="dxa"/>
            <w:noWrap/>
            <w:hideMark/>
          </w:tcPr>
          <w:p w14:paraId="04D568AD" w14:textId="77777777" w:rsidR="00C933D1" w:rsidRPr="00663DD1" w:rsidRDefault="00C933D1" w:rsidP="008975B9">
            <w:pPr>
              <w:spacing w:before="30"/>
              <w:rPr>
                <w:rFonts w:ascii="Times New Roman" w:hAnsi="Times New Roman" w:cs="Times New Roman"/>
                <w:color w:val="000000" w:themeColor="text1"/>
                <w:sz w:val="24"/>
                <w:szCs w:val="24"/>
              </w:rPr>
            </w:pPr>
          </w:p>
        </w:tc>
        <w:tc>
          <w:tcPr>
            <w:tcW w:w="771" w:type="dxa"/>
            <w:noWrap/>
            <w:hideMark/>
          </w:tcPr>
          <w:p w14:paraId="0A1D6661" w14:textId="77777777" w:rsidR="00C933D1" w:rsidRPr="00663DD1" w:rsidRDefault="00C933D1" w:rsidP="008975B9">
            <w:pPr>
              <w:spacing w:before="30"/>
              <w:rPr>
                <w:rFonts w:ascii="Times New Roman" w:hAnsi="Times New Roman" w:cs="Times New Roman"/>
                <w:color w:val="000000" w:themeColor="text1"/>
                <w:sz w:val="24"/>
                <w:szCs w:val="24"/>
              </w:rPr>
            </w:pPr>
          </w:p>
        </w:tc>
        <w:tc>
          <w:tcPr>
            <w:tcW w:w="681" w:type="dxa"/>
            <w:noWrap/>
            <w:hideMark/>
          </w:tcPr>
          <w:p w14:paraId="24ED4D30" w14:textId="77777777" w:rsidR="00C933D1" w:rsidRPr="00663DD1" w:rsidRDefault="00C933D1" w:rsidP="008975B9">
            <w:pPr>
              <w:spacing w:before="30"/>
              <w:rPr>
                <w:rFonts w:ascii="Times New Roman" w:hAnsi="Times New Roman" w:cs="Times New Roman"/>
                <w:color w:val="000000" w:themeColor="text1"/>
                <w:sz w:val="24"/>
                <w:szCs w:val="24"/>
              </w:rPr>
            </w:pPr>
          </w:p>
        </w:tc>
      </w:tr>
      <w:tr w:rsidR="00C933D1" w:rsidRPr="00663DD1" w14:paraId="5EB87D7F" w14:textId="77777777" w:rsidTr="00DE44D7">
        <w:trPr>
          <w:trHeight w:val="34"/>
        </w:trPr>
        <w:tc>
          <w:tcPr>
            <w:tcW w:w="342" w:type="dxa"/>
            <w:noWrap/>
            <w:hideMark/>
          </w:tcPr>
          <w:p w14:paraId="0CE9F7F4" w14:textId="77777777" w:rsidR="00C933D1" w:rsidRPr="00663DD1" w:rsidRDefault="00C933D1" w:rsidP="008975B9">
            <w:pPr>
              <w:spacing w:before="30"/>
              <w:rPr>
                <w:rFonts w:ascii="Times New Roman" w:hAnsi="Times New Roman" w:cs="Times New Roman"/>
                <w:color w:val="000000" w:themeColor="text1"/>
                <w:sz w:val="24"/>
                <w:szCs w:val="24"/>
              </w:rPr>
            </w:pPr>
            <w:r w:rsidRPr="00663DD1">
              <w:rPr>
                <w:rFonts w:ascii="Times New Roman" w:hAnsi="Times New Roman" w:cs="Times New Roman"/>
                <w:color w:val="000000" w:themeColor="text1"/>
                <w:sz w:val="24"/>
                <w:szCs w:val="24"/>
              </w:rPr>
              <w:t>3</w:t>
            </w:r>
          </w:p>
        </w:tc>
        <w:tc>
          <w:tcPr>
            <w:tcW w:w="1801" w:type="dxa"/>
            <w:noWrap/>
            <w:hideMark/>
          </w:tcPr>
          <w:p w14:paraId="06D9FFDF" w14:textId="77777777" w:rsidR="00C933D1" w:rsidRPr="00663DD1" w:rsidRDefault="00C933D1" w:rsidP="008975B9">
            <w:pPr>
              <w:spacing w:before="30"/>
              <w:rPr>
                <w:rFonts w:ascii="Times New Roman" w:hAnsi="Times New Roman" w:cs="Times New Roman"/>
                <w:color w:val="000000" w:themeColor="text1"/>
                <w:sz w:val="24"/>
                <w:szCs w:val="24"/>
              </w:rPr>
            </w:pPr>
            <w:r w:rsidRPr="00663DD1">
              <w:rPr>
                <w:rFonts w:ascii="Times New Roman" w:hAnsi="Times New Roman" w:cs="Times New Roman"/>
                <w:color w:val="000000" w:themeColor="text1"/>
                <w:sz w:val="24"/>
                <w:szCs w:val="24"/>
              </w:rPr>
              <w:t>Involvement - Power</w:t>
            </w:r>
          </w:p>
        </w:tc>
        <w:tc>
          <w:tcPr>
            <w:tcW w:w="771" w:type="dxa"/>
            <w:noWrap/>
            <w:hideMark/>
          </w:tcPr>
          <w:p w14:paraId="7439B246" w14:textId="77777777" w:rsidR="00C933D1" w:rsidRPr="00663DD1" w:rsidRDefault="00C933D1" w:rsidP="008975B9">
            <w:pPr>
              <w:spacing w:before="30"/>
              <w:rPr>
                <w:rFonts w:ascii="Times New Roman" w:hAnsi="Times New Roman" w:cs="Times New Roman"/>
                <w:color w:val="000000" w:themeColor="text1"/>
                <w:sz w:val="24"/>
                <w:szCs w:val="24"/>
              </w:rPr>
            </w:pPr>
            <w:r w:rsidRPr="00663DD1">
              <w:rPr>
                <w:rFonts w:ascii="Times New Roman" w:hAnsi="Times New Roman" w:cs="Times New Roman"/>
                <w:color w:val="000000" w:themeColor="text1"/>
                <w:sz w:val="24"/>
                <w:szCs w:val="24"/>
              </w:rPr>
              <w:t>.57**</w:t>
            </w:r>
          </w:p>
        </w:tc>
        <w:tc>
          <w:tcPr>
            <w:tcW w:w="771" w:type="dxa"/>
            <w:noWrap/>
            <w:hideMark/>
          </w:tcPr>
          <w:p w14:paraId="64792455" w14:textId="77777777" w:rsidR="00C933D1" w:rsidRPr="00663DD1" w:rsidRDefault="00C933D1" w:rsidP="008975B9">
            <w:pPr>
              <w:spacing w:before="30"/>
              <w:rPr>
                <w:rFonts w:ascii="Times New Roman" w:hAnsi="Times New Roman" w:cs="Times New Roman"/>
                <w:color w:val="000000" w:themeColor="text1"/>
                <w:sz w:val="24"/>
                <w:szCs w:val="24"/>
              </w:rPr>
            </w:pPr>
            <w:r w:rsidRPr="00663DD1">
              <w:rPr>
                <w:rFonts w:ascii="Times New Roman" w:hAnsi="Times New Roman" w:cs="Times New Roman"/>
                <w:color w:val="000000" w:themeColor="text1"/>
                <w:sz w:val="24"/>
                <w:szCs w:val="24"/>
              </w:rPr>
              <w:t>.60**</w:t>
            </w:r>
          </w:p>
        </w:tc>
        <w:tc>
          <w:tcPr>
            <w:tcW w:w="771" w:type="dxa"/>
            <w:noWrap/>
            <w:hideMark/>
          </w:tcPr>
          <w:p w14:paraId="1673C94B" w14:textId="77777777" w:rsidR="00C933D1" w:rsidRPr="00663DD1" w:rsidRDefault="00C933D1" w:rsidP="008975B9">
            <w:pPr>
              <w:spacing w:before="30"/>
              <w:rPr>
                <w:rFonts w:ascii="Times New Roman" w:hAnsi="Times New Roman" w:cs="Times New Roman"/>
                <w:b/>
                <w:bCs/>
                <w:color w:val="000000" w:themeColor="text1"/>
                <w:sz w:val="24"/>
                <w:szCs w:val="24"/>
              </w:rPr>
            </w:pPr>
            <w:r>
              <w:rPr>
                <w:rFonts w:ascii="Times New Roman" w:hAnsi="Times New Roman" w:cs="Times New Roman"/>
                <w:b/>
                <w:bCs/>
                <w:color w:val="000000" w:themeColor="text1"/>
                <w:sz w:val="24"/>
                <w:szCs w:val="24"/>
              </w:rPr>
              <w:t>(</w:t>
            </w:r>
            <w:r w:rsidRPr="00663DD1">
              <w:rPr>
                <w:rFonts w:ascii="Times New Roman" w:hAnsi="Times New Roman" w:cs="Times New Roman"/>
                <w:b/>
                <w:bCs/>
                <w:color w:val="000000" w:themeColor="text1"/>
                <w:sz w:val="24"/>
                <w:szCs w:val="24"/>
              </w:rPr>
              <w:t>.78</w:t>
            </w:r>
            <w:r>
              <w:rPr>
                <w:rFonts w:ascii="Times New Roman" w:hAnsi="Times New Roman" w:cs="Times New Roman"/>
                <w:b/>
                <w:bCs/>
                <w:color w:val="000000" w:themeColor="text1"/>
                <w:sz w:val="24"/>
                <w:szCs w:val="24"/>
              </w:rPr>
              <w:t>)</w:t>
            </w:r>
          </w:p>
        </w:tc>
        <w:tc>
          <w:tcPr>
            <w:tcW w:w="771" w:type="dxa"/>
            <w:noWrap/>
            <w:hideMark/>
          </w:tcPr>
          <w:p w14:paraId="72FDF1BF" w14:textId="77777777" w:rsidR="00C933D1" w:rsidRPr="00663DD1" w:rsidRDefault="00C933D1" w:rsidP="008975B9">
            <w:pPr>
              <w:spacing w:before="30"/>
              <w:rPr>
                <w:rFonts w:ascii="Times New Roman" w:hAnsi="Times New Roman" w:cs="Times New Roman"/>
                <w:b/>
                <w:bCs/>
                <w:color w:val="000000" w:themeColor="text1"/>
                <w:sz w:val="24"/>
                <w:szCs w:val="24"/>
              </w:rPr>
            </w:pPr>
          </w:p>
        </w:tc>
        <w:tc>
          <w:tcPr>
            <w:tcW w:w="771" w:type="dxa"/>
            <w:noWrap/>
            <w:hideMark/>
          </w:tcPr>
          <w:p w14:paraId="133032BC" w14:textId="77777777" w:rsidR="00C933D1" w:rsidRPr="00663DD1" w:rsidRDefault="00C933D1" w:rsidP="008975B9">
            <w:pPr>
              <w:spacing w:before="30"/>
              <w:rPr>
                <w:rFonts w:ascii="Times New Roman" w:hAnsi="Times New Roman" w:cs="Times New Roman"/>
                <w:color w:val="000000" w:themeColor="text1"/>
                <w:sz w:val="24"/>
                <w:szCs w:val="24"/>
              </w:rPr>
            </w:pPr>
          </w:p>
        </w:tc>
        <w:tc>
          <w:tcPr>
            <w:tcW w:w="771" w:type="dxa"/>
            <w:noWrap/>
            <w:hideMark/>
          </w:tcPr>
          <w:p w14:paraId="3B172400" w14:textId="77777777" w:rsidR="00C933D1" w:rsidRPr="00663DD1" w:rsidRDefault="00C933D1" w:rsidP="008975B9">
            <w:pPr>
              <w:spacing w:before="30"/>
              <w:rPr>
                <w:rFonts w:ascii="Times New Roman" w:hAnsi="Times New Roman" w:cs="Times New Roman"/>
                <w:color w:val="000000" w:themeColor="text1"/>
                <w:sz w:val="24"/>
                <w:szCs w:val="24"/>
              </w:rPr>
            </w:pPr>
          </w:p>
        </w:tc>
        <w:tc>
          <w:tcPr>
            <w:tcW w:w="771" w:type="dxa"/>
            <w:noWrap/>
            <w:hideMark/>
          </w:tcPr>
          <w:p w14:paraId="01CCD557" w14:textId="77777777" w:rsidR="00C933D1" w:rsidRPr="00663DD1" w:rsidRDefault="00C933D1" w:rsidP="008975B9">
            <w:pPr>
              <w:spacing w:before="30"/>
              <w:rPr>
                <w:rFonts w:ascii="Times New Roman" w:hAnsi="Times New Roman" w:cs="Times New Roman"/>
                <w:color w:val="000000" w:themeColor="text1"/>
                <w:sz w:val="24"/>
                <w:szCs w:val="24"/>
              </w:rPr>
            </w:pPr>
          </w:p>
        </w:tc>
        <w:tc>
          <w:tcPr>
            <w:tcW w:w="771" w:type="dxa"/>
            <w:noWrap/>
            <w:hideMark/>
          </w:tcPr>
          <w:p w14:paraId="2A212D12" w14:textId="77777777" w:rsidR="00C933D1" w:rsidRPr="00663DD1" w:rsidRDefault="00C933D1" w:rsidP="008975B9">
            <w:pPr>
              <w:spacing w:before="30"/>
              <w:rPr>
                <w:rFonts w:ascii="Times New Roman" w:hAnsi="Times New Roman" w:cs="Times New Roman"/>
                <w:color w:val="000000" w:themeColor="text1"/>
                <w:sz w:val="24"/>
                <w:szCs w:val="24"/>
              </w:rPr>
            </w:pPr>
          </w:p>
        </w:tc>
        <w:tc>
          <w:tcPr>
            <w:tcW w:w="681" w:type="dxa"/>
            <w:noWrap/>
            <w:hideMark/>
          </w:tcPr>
          <w:p w14:paraId="55CAC370" w14:textId="77777777" w:rsidR="00C933D1" w:rsidRPr="00663DD1" w:rsidRDefault="00C933D1" w:rsidP="008975B9">
            <w:pPr>
              <w:spacing w:before="30"/>
              <w:rPr>
                <w:rFonts w:ascii="Times New Roman" w:hAnsi="Times New Roman" w:cs="Times New Roman"/>
                <w:color w:val="000000" w:themeColor="text1"/>
                <w:sz w:val="24"/>
                <w:szCs w:val="24"/>
              </w:rPr>
            </w:pPr>
          </w:p>
        </w:tc>
      </w:tr>
      <w:tr w:rsidR="00C933D1" w:rsidRPr="00663DD1" w14:paraId="127E2DF9" w14:textId="77777777" w:rsidTr="00DE44D7">
        <w:trPr>
          <w:trHeight w:val="34"/>
        </w:trPr>
        <w:tc>
          <w:tcPr>
            <w:tcW w:w="342" w:type="dxa"/>
            <w:noWrap/>
            <w:hideMark/>
          </w:tcPr>
          <w:p w14:paraId="66B35ADC" w14:textId="77777777" w:rsidR="00C933D1" w:rsidRPr="00663DD1" w:rsidRDefault="00C933D1" w:rsidP="008975B9">
            <w:pPr>
              <w:spacing w:before="30"/>
              <w:rPr>
                <w:rFonts w:ascii="Times New Roman" w:hAnsi="Times New Roman" w:cs="Times New Roman"/>
                <w:color w:val="000000" w:themeColor="text1"/>
                <w:sz w:val="24"/>
                <w:szCs w:val="24"/>
              </w:rPr>
            </w:pPr>
            <w:r w:rsidRPr="00663DD1">
              <w:rPr>
                <w:rFonts w:ascii="Times New Roman" w:hAnsi="Times New Roman" w:cs="Times New Roman"/>
                <w:color w:val="000000" w:themeColor="text1"/>
                <w:sz w:val="24"/>
                <w:szCs w:val="24"/>
              </w:rPr>
              <w:t>4</w:t>
            </w:r>
          </w:p>
        </w:tc>
        <w:tc>
          <w:tcPr>
            <w:tcW w:w="1801" w:type="dxa"/>
            <w:noWrap/>
            <w:hideMark/>
          </w:tcPr>
          <w:p w14:paraId="09B18F14" w14:textId="77777777" w:rsidR="00C933D1" w:rsidRPr="00663DD1" w:rsidRDefault="00C933D1" w:rsidP="008975B9">
            <w:pPr>
              <w:spacing w:before="30"/>
              <w:rPr>
                <w:rFonts w:ascii="Times New Roman" w:hAnsi="Times New Roman" w:cs="Times New Roman"/>
                <w:color w:val="000000" w:themeColor="text1"/>
                <w:sz w:val="24"/>
                <w:szCs w:val="24"/>
              </w:rPr>
            </w:pPr>
            <w:r w:rsidRPr="00663DD1">
              <w:rPr>
                <w:rFonts w:ascii="Times New Roman" w:hAnsi="Times New Roman" w:cs="Times New Roman"/>
                <w:color w:val="000000" w:themeColor="text1"/>
                <w:sz w:val="24"/>
                <w:szCs w:val="24"/>
              </w:rPr>
              <w:t>Involvement - Reward</w:t>
            </w:r>
          </w:p>
        </w:tc>
        <w:tc>
          <w:tcPr>
            <w:tcW w:w="771" w:type="dxa"/>
            <w:noWrap/>
            <w:hideMark/>
          </w:tcPr>
          <w:p w14:paraId="7BCAADFB" w14:textId="77777777" w:rsidR="00C933D1" w:rsidRPr="00663DD1" w:rsidRDefault="00C933D1" w:rsidP="008975B9">
            <w:pPr>
              <w:spacing w:before="30"/>
              <w:rPr>
                <w:rFonts w:ascii="Times New Roman" w:hAnsi="Times New Roman" w:cs="Times New Roman"/>
                <w:color w:val="000000" w:themeColor="text1"/>
                <w:sz w:val="24"/>
                <w:szCs w:val="24"/>
              </w:rPr>
            </w:pPr>
            <w:r w:rsidRPr="00663DD1">
              <w:rPr>
                <w:rFonts w:ascii="Times New Roman" w:hAnsi="Times New Roman" w:cs="Times New Roman"/>
                <w:color w:val="000000" w:themeColor="text1"/>
                <w:sz w:val="24"/>
                <w:szCs w:val="24"/>
              </w:rPr>
              <w:t>.73**</w:t>
            </w:r>
          </w:p>
        </w:tc>
        <w:tc>
          <w:tcPr>
            <w:tcW w:w="771" w:type="dxa"/>
            <w:noWrap/>
            <w:hideMark/>
          </w:tcPr>
          <w:p w14:paraId="29816D79" w14:textId="77777777" w:rsidR="00C933D1" w:rsidRPr="00663DD1" w:rsidRDefault="00C933D1" w:rsidP="008975B9">
            <w:pPr>
              <w:spacing w:before="30"/>
              <w:rPr>
                <w:rFonts w:ascii="Times New Roman" w:hAnsi="Times New Roman" w:cs="Times New Roman"/>
                <w:color w:val="000000" w:themeColor="text1"/>
                <w:sz w:val="24"/>
                <w:szCs w:val="24"/>
              </w:rPr>
            </w:pPr>
            <w:r w:rsidRPr="00663DD1">
              <w:rPr>
                <w:rFonts w:ascii="Times New Roman" w:hAnsi="Times New Roman" w:cs="Times New Roman"/>
                <w:color w:val="000000" w:themeColor="text1"/>
                <w:sz w:val="24"/>
                <w:szCs w:val="24"/>
              </w:rPr>
              <w:t>.77**</w:t>
            </w:r>
          </w:p>
        </w:tc>
        <w:tc>
          <w:tcPr>
            <w:tcW w:w="771" w:type="dxa"/>
            <w:noWrap/>
            <w:hideMark/>
          </w:tcPr>
          <w:p w14:paraId="65517506" w14:textId="77777777" w:rsidR="00C933D1" w:rsidRPr="00663DD1" w:rsidRDefault="00C933D1" w:rsidP="008975B9">
            <w:pPr>
              <w:spacing w:before="30"/>
              <w:rPr>
                <w:rFonts w:ascii="Times New Roman" w:hAnsi="Times New Roman" w:cs="Times New Roman"/>
                <w:color w:val="000000" w:themeColor="text1"/>
                <w:sz w:val="24"/>
                <w:szCs w:val="24"/>
              </w:rPr>
            </w:pPr>
            <w:r w:rsidRPr="00663DD1">
              <w:rPr>
                <w:rFonts w:ascii="Times New Roman" w:hAnsi="Times New Roman" w:cs="Times New Roman"/>
                <w:color w:val="000000" w:themeColor="text1"/>
                <w:sz w:val="24"/>
                <w:szCs w:val="24"/>
              </w:rPr>
              <w:t>.63**</w:t>
            </w:r>
          </w:p>
        </w:tc>
        <w:tc>
          <w:tcPr>
            <w:tcW w:w="771" w:type="dxa"/>
            <w:noWrap/>
            <w:hideMark/>
          </w:tcPr>
          <w:p w14:paraId="01035E9F" w14:textId="77777777" w:rsidR="00C933D1" w:rsidRPr="00663DD1" w:rsidRDefault="00C933D1" w:rsidP="008975B9">
            <w:pPr>
              <w:spacing w:before="30"/>
              <w:rPr>
                <w:rFonts w:ascii="Times New Roman" w:hAnsi="Times New Roman" w:cs="Times New Roman"/>
                <w:b/>
                <w:bCs/>
                <w:color w:val="000000" w:themeColor="text1"/>
                <w:sz w:val="24"/>
                <w:szCs w:val="24"/>
              </w:rPr>
            </w:pPr>
            <w:r>
              <w:rPr>
                <w:rFonts w:ascii="Times New Roman" w:hAnsi="Times New Roman" w:cs="Times New Roman"/>
                <w:b/>
                <w:bCs/>
                <w:color w:val="000000" w:themeColor="text1"/>
                <w:sz w:val="24"/>
                <w:szCs w:val="24"/>
              </w:rPr>
              <w:t>(</w:t>
            </w:r>
            <w:r w:rsidRPr="00663DD1">
              <w:rPr>
                <w:rFonts w:ascii="Times New Roman" w:hAnsi="Times New Roman" w:cs="Times New Roman"/>
                <w:b/>
                <w:bCs/>
                <w:color w:val="000000" w:themeColor="text1"/>
                <w:sz w:val="24"/>
                <w:szCs w:val="24"/>
              </w:rPr>
              <w:t>.73</w:t>
            </w:r>
            <w:r>
              <w:rPr>
                <w:rFonts w:ascii="Times New Roman" w:hAnsi="Times New Roman" w:cs="Times New Roman"/>
                <w:b/>
                <w:bCs/>
                <w:color w:val="000000" w:themeColor="text1"/>
                <w:sz w:val="24"/>
                <w:szCs w:val="24"/>
              </w:rPr>
              <w:t>)</w:t>
            </w:r>
          </w:p>
        </w:tc>
        <w:tc>
          <w:tcPr>
            <w:tcW w:w="771" w:type="dxa"/>
            <w:noWrap/>
            <w:hideMark/>
          </w:tcPr>
          <w:p w14:paraId="79519B67" w14:textId="77777777" w:rsidR="00C933D1" w:rsidRPr="00663DD1" w:rsidRDefault="00C933D1" w:rsidP="008975B9">
            <w:pPr>
              <w:spacing w:before="30"/>
              <w:rPr>
                <w:rFonts w:ascii="Times New Roman" w:hAnsi="Times New Roman" w:cs="Times New Roman"/>
                <w:b/>
                <w:bCs/>
                <w:color w:val="000000" w:themeColor="text1"/>
                <w:sz w:val="24"/>
                <w:szCs w:val="24"/>
              </w:rPr>
            </w:pPr>
          </w:p>
        </w:tc>
        <w:tc>
          <w:tcPr>
            <w:tcW w:w="771" w:type="dxa"/>
            <w:noWrap/>
            <w:hideMark/>
          </w:tcPr>
          <w:p w14:paraId="4AC3AD9D" w14:textId="77777777" w:rsidR="00C933D1" w:rsidRPr="00663DD1" w:rsidRDefault="00C933D1" w:rsidP="008975B9">
            <w:pPr>
              <w:spacing w:before="30"/>
              <w:rPr>
                <w:rFonts w:ascii="Times New Roman" w:hAnsi="Times New Roman" w:cs="Times New Roman"/>
                <w:color w:val="000000" w:themeColor="text1"/>
                <w:sz w:val="24"/>
                <w:szCs w:val="24"/>
              </w:rPr>
            </w:pPr>
          </w:p>
        </w:tc>
        <w:tc>
          <w:tcPr>
            <w:tcW w:w="771" w:type="dxa"/>
            <w:noWrap/>
            <w:hideMark/>
          </w:tcPr>
          <w:p w14:paraId="4FE83454" w14:textId="77777777" w:rsidR="00C933D1" w:rsidRPr="00663DD1" w:rsidRDefault="00C933D1" w:rsidP="008975B9">
            <w:pPr>
              <w:spacing w:before="30"/>
              <w:rPr>
                <w:rFonts w:ascii="Times New Roman" w:hAnsi="Times New Roman" w:cs="Times New Roman"/>
                <w:color w:val="000000" w:themeColor="text1"/>
                <w:sz w:val="24"/>
                <w:szCs w:val="24"/>
              </w:rPr>
            </w:pPr>
          </w:p>
        </w:tc>
        <w:tc>
          <w:tcPr>
            <w:tcW w:w="771" w:type="dxa"/>
            <w:noWrap/>
            <w:hideMark/>
          </w:tcPr>
          <w:p w14:paraId="1A2C619F" w14:textId="77777777" w:rsidR="00C933D1" w:rsidRPr="00663DD1" w:rsidRDefault="00C933D1" w:rsidP="008975B9">
            <w:pPr>
              <w:spacing w:before="30"/>
              <w:rPr>
                <w:rFonts w:ascii="Times New Roman" w:hAnsi="Times New Roman" w:cs="Times New Roman"/>
                <w:color w:val="000000" w:themeColor="text1"/>
                <w:sz w:val="24"/>
                <w:szCs w:val="24"/>
              </w:rPr>
            </w:pPr>
          </w:p>
        </w:tc>
        <w:tc>
          <w:tcPr>
            <w:tcW w:w="681" w:type="dxa"/>
            <w:noWrap/>
            <w:hideMark/>
          </w:tcPr>
          <w:p w14:paraId="33A9C1D7" w14:textId="77777777" w:rsidR="00C933D1" w:rsidRPr="00663DD1" w:rsidRDefault="00C933D1" w:rsidP="008975B9">
            <w:pPr>
              <w:spacing w:before="30"/>
              <w:rPr>
                <w:rFonts w:ascii="Times New Roman" w:hAnsi="Times New Roman" w:cs="Times New Roman"/>
                <w:color w:val="000000" w:themeColor="text1"/>
                <w:sz w:val="24"/>
                <w:szCs w:val="24"/>
              </w:rPr>
            </w:pPr>
          </w:p>
        </w:tc>
      </w:tr>
      <w:tr w:rsidR="00C933D1" w:rsidRPr="00663DD1" w14:paraId="116C854D" w14:textId="77777777" w:rsidTr="00DE44D7">
        <w:trPr>
          <w:trHeight w:val="34"/>
        </w:trPr>
        <w:tc>
          <w:tcPr>
            <w:tcW w:w="342" w:type="dxa"/>
            <w:noWrap/>
            <w:hideMark/>
          </w:tcPr>
          <w:p w14:paraId="0DB66D45" w14:textId="77777777" w:rsidR="00C933D1" w:rsidRPr="00663DD1" w:rsidRDefault="00C933D1" w:rsidP="008975B9">
            <w:pPr>
              <w:spacing w:before="30"/>
              <w:rPr>
                <w:rFonts w:ascii="Times New Roman" w:hAnsi="Times New Roman" w:cs="Times New Roman"/>
                <w:color w:val="000000" w:themeColor="text1"/>
                <w:sz w:val="24"/>
                <w:szCs w:val="24"/>
              </w:rPr>
            </w:pPr>
            <w:r w:rsidRPr="00663DD1">
              <w:rPr>
                <w:rFonts w:ascii="Times New Roman" w:hAnsi="Times New Roman" w:cs="Times New Roman"/>
                <w:color w:val="000000" w:themeColor="text1"/>
                <w:sz w:val="24"/>
                <w:szCs w:val="24"/>
              </w:rPr>
              <w:t>5</w:t>
            </w:r>
          </w:p>
        </w:tc>
        <w:tc>
          <w:tcPr>
            <w:tcW w:w="1801" w:type="dxa"/>
            <w:noWrap/>
            <w:hideMark/>
          </w:tcPr>
          <w:p w14:paraId="2A8AB24E" w14:textId="77777777" w:rsidR="00C933D1" w:rsidRPr="00663DD1" w:rsidRDefault="00C933D1" w:rsidP="008975B9">
            <w:pPr>
              <w:spacing w:before="30"/>
              <w:rPr>
                <w:rFonts w:ascii="Times New Roman" w:hAnsi="Times New Roman" w:cs="Times New Roman"/>
                <w:color w:val="000000" w:themeColor="text1"/>
                <w:sz w:val="24"/>
                <w:szCs w:val="24"/>
              </w:rPr>
            </w:pPr>
            <w:r w:rsidRPr="00663DD1">
              <w:rPr>
                <w:rFonts w:ascii="Times New Roman" w:hAnsi="Times New Roman" w:cs="Times New Roman"/>
                <w:color w:val="000000" w:themeColor="text1"/>
                <w:sz w:val="24"/>
                <w:szCs w:val="24"/>
              </w:rPr>
              <w:t>Involvement - Info</w:t>
            </w:r>
          </w:p>
        </w:tc>
        <w:tc>
          <w:tcPr>
            <w:tcW w:w="771" w:type="dxa"/>
            <w:noWrap/>
            <w:hideMark/>
          </w:tcPr>
          <w:p w14:paraId="25E723B1" w14:textId="77777777" w:rsidR="00C933D1" w:rsidRPr="00663DD1" w:rsidRDefault="00C933D1" w:rsidP="008975B9">
            <w:pPr>
              <w:spacing w:before="30"/>
              <w:rPr>
                <w:rFonts w:ascii="Times New Roman" w:hAnsi="Times New Roman" w:cs="Times New Roman"/>
                <w:color w:val="000000" w:themeColor="text1"/>
                <w:sz w:val="24"/>
                <w:szCs w:val="24"/>
              </w:rPr>
            </w:pPr>
            <w:r w:rsidRPr="00663DD1">
              <w:rPr>
                <w:rFonts w:ascii="Times New Roman" w:hAnsi="Times New Roman" w:cs="Times New Roman"/>
                <w:color w:val="000000" w:themeColor="text1"/>
                <w:sz w:val="24"/>
                <w:szCs w:val="24"/>
              </w:rPr>
              <w:t>.69**</w:t>
            </w:r>
          </w:p>
        </w:tc>
        <w:tc>
          <w:tcPr>
            <w:tcW w:w="771" w:type="dxa"/>
            <w:noWrap/>
            <w:hideMark/>
          </w:tcPr>
          <w:p w14:paraId="2F511079" w14:textId="77777777" w:rsidR="00C933D1" w:rsidRPr="00663DD1" w:rsidRDefault="00C933D1" w:rsidP="008975B9">
            <w:pPr>
              <w:spacing w:before="30"/>
              <w:rPr>
                <w:rFonts w:ascii="Times New Roman" w:hAnsi="Times New Roman" w:cs="Times New Roman"/>
                <w:color w:val="000000" w:themeColor="text1"/>
                <w:sz w:val="24"/>
                <w:szCs w:val="24"/>
              </w:rPr>
            </w:pPr>
            <w:r w:rsidRPr="00663DD1">
              <w:rPr>
                <w:rFonts w:ascii="Times New Roman" w:hAnsi="Times New Roman" w:cs="Times New Roman"/>
                <w:color w:val="000000" w:themeColor="text1"/>
                <w:sz w:val="24"/>
                <w:szCs w:val="24"/>
              </w:rPr>
              <w:t>.78**</w:t>
            </w:r>
          </w:p>
        </w:tc>
        <w:tc>
          <w:tcPr>
            <w:tcW w:w="771" w:type="dxa"/>
            <w:noWrap/>
            <w:hideMark/>
          </w:tcPr>
          <w:p w14:paraId="53F1BD42" w14:textId="77777777" w:rsidR="00C933D1" w:rsidRPr="00663DD1" w:rsidRDefault="00C933D1" w:rsidP="008975B9">
            <w:pPr>
              <w:spacing w:before="30"/>
              <w:rPr>
                <w:rFonts w:ascii="Times New Roman" w:hAnsi="Times New Roman" w:cs="Times New Roman"/>
                <w:color w:val="000000" w:themeColor="text1"/>
                <w:sz w:val="24"/>
                <w:szCs w:val="24"/>
              </w:rPr>
            </w:pPr>
            <w:r w:rsidRPr="00663DD1">
              <w:rPr>
                <w:rFonts w:ascii="Times New Roman" w:hAnsi="Times New Roman" w:cs="Times New Roman"/>
                <w:color w:val="000000" w:themeColor="text1"/>
                <w:sz w:val="24"/>
                <w:szCs w:val="24"/>
              </w:rPr>
              <w:t>.65**</w:t>
            </w:r>
          </w:p>
        </w:tc>
        <w:tc>
          <w:tcPr>
            <w:tcW w:w="771" w:type="dxa"/>
            <w:noWrap/>
            <w:hideMark/>
          </w:tcPr>
          <w:p w14:paraId="7BF67BDE" w14:textId="77777777" w:rsidR="00C933D1" w:rsidRPr="00663DD1" w:rsidRDefault="00C933D1" w:rsidP="008975B9">
            <w:pPr>
              <w:spacing w:before="30"/>
              <w:rPr>
                <w:rFonts w:ascii="Times New Roman" w:hAnsi="Times New Roman" w:cs="Times New Roman"/>
                <w:color w:val="000000" w:themeColor="text1"/>
                <w:sz w:val="24"/>
                <w:szCs w:val="24"/>
              </w:rPr>
            </w:pPr>
            <w:r w:rsidRPr="00663DD1">
              <w:rPr>
                <w:rFonts w:ascii="Times New Roman" w:hAnsi="Times New Roman" w:cs="Times New Roman"/>
                <w:color w:val="000000" w:themeColor="text1"/>
                <w:sz w:val="24"/>
                <w:szCs w:val="24"/>
              </w:rPr>
              <w:t>.80**</w:t>
            </w:r>
          </w:p>
        </w:tc>
        <w:tc>
          <w:tcPr>
            <w:tcW w:w="771" w:type="dxa"/>
            <w:noWrap/>
            <w:hideMark/>
          </w:tcPr>
          <w:p w14:paraId="39FAED42" w14:textId="77777777" w:rsidR="00C933D1" w:rsidRPr="00663DD1" w:rsidRDefault="00C933D1" w:rsidP="008975B9">
            <w:pPr>
              <w:spacing w:before="30"/>
              <w:rPr>
                <w:rFonts w:ascii="Times New Roman" w:hAnsi="Times New Roman" w:cs="Times New Roman"/>
                <w:b/>
                <w:bCs/>
                <w:color w:val="000000" w:themeColor="text1"/>
                <w:sz w:val="24"/>
                <w:szCs w:val="24"/>
              </w:rPr>
            </w:pPr>
            <w:r>
              <w:rPr>
                <w:rFonts w:ascii="Times New Roman" w:hAnsi="Times New Roman" w:cs="Times New Roman"/>
                <w:b/>
                <w:bCs/>
                <w:color w:val="000000" w:themeColor="text1"/>
                <w:sz w:val="24"/>
                <w:szCs w:val="24"/>
              </w:rPr>
              <w:t>(</w:t>
            </w:r>
            <w:r w:rsidRPr="00663DD1">
              <w:rPr>
                <w:rFonts w:ascii="Times New Roman" w:hAnsi="Times New Roman" w:cs="Times New Roman"/>
                <w:b/>
                <w:bCs/>
                <w:color w:val="000000" w:themeColor="text1"/>
                <w:sz w:val="24"/>
                <w:szCs w:val="24"/>
              </w:rPr>
              <w:t>.83</w:t>
            </w:r>
            <w:r>
              <w:rPr>
                <w:rFonts w:ascii="Times New Roman" w:hAnsi="Times New Roman" w:cs="Times New Roman"/>
                <w:b/>
                <w:bCs/>
                <w:color w:val="000000" w:themeColor="text1"/>
                <w:sz w:val="24"/>
                <w:szCs w:val="24"/>
              </w:rPr>
              <w:t>)</w:t>
            </w:r>
          </w:p>
        </w:tc>
        <w:tc>
          <w:tcPr>
            <w:tcW w:w="771" w:type="dxa"/>
            <w:noWrap/>
            <w:hideMark/>
          </w:tcPr>
          <w:p w14:paraId="6A6CCF52" w14:textId="77777777" w:rsidR="00C933D1" w:rsidRPr="00663DD1" w:rsidRDefault="00C933D1" w:rsidP="008975B9">
            <w:pPr>
              <w:spacing w:before="30"/>
              <w:rPr>
                <w:rFonts w:ascii="Times New Roman" w:hAnsi="Times New Roman" w:cs="Times New Roman"/>
                <w:b/>
                <w:bCs/>
                <w:color w:val="000000" w:themeColor="text1"/>
                <w:sz w:val="24"/>
                <w:szCs w:val="24"/>
              </w:rPr>
            </w:pPr>
          </w:p>
        </w:tc>
        <w:tc>
          <w:tcPr>
            <w:tcW w:w="771" w:type="dxa"/>
            <w:noWrap/>
            <w:hideMark/>
          </w:tcPr>
          <w:p w14:paraId="6B5A6E87" w14:textId="77777777" w:rsidR="00C933D1" w:rsidRPr="00663DD1" w:rsidRDefault="00C933D1" w:rsidP="008975B9">
            <w:pPr>
              <w:spacing w:before="30"/>
              <w:rPr>
                <w:rFonts w:ascii="Times New Roman" w:hAnsi="Times New Roman" w:cs="Times New Roman"/>
                <w:color w:val="000000" w:themeColor="text1"/>
                <w:sz w:val="24"/>
                <w:szCs w:val="24"/>
              </w:rPr>
            </w:pPr>
          </w:p>
        </w:tc>
        <w:tc>
          <w:tcPr>
            <w:tcW w:w="771" w:type="dxa"/>
            <w:noWrap/>
            <w:hideMark/>
          </w:tcPr>
          <w:p w14:paraId="074F26E9" w14:textId="77777777" w:rsidR="00C933D1" w:rsidRPr="00663DD1" w:rsidRDefault="00C933D1" w:rsidP="008975B9">
            <w:pPr>
              <w:spacing w:before="30"/>
              <w:rPr>
                <w:rFonts w:ascii="Times New Roman" w:hAnsi="Times New Roman" w:cs="Times New Roman"/>
                <w:color w:val="000000" w:themeColor="text1"/>
                <w:sz w:val="24"/>
                <w:szCs w:val="24"/>
              </w:rPr>
            </w:pPr>
          </w:p>
        </w:tc>
        <w:tc>
          <w:tcPr>
            <w:tcW w:w="681" w:type="dxa"/>
            <w:noWrap/>
            <w:hideMark/>
          </w:tcPr>
          <w:p w14:paraId="0294617C" w14:textId="77777777" w:rsidR="00C933D1" w:rsidRPr="00663DD1" w:rsidRDefault="00C933D1" w:rsidP="008975B9">
            <w:pPr>
              <w:spacing w:before="30"/>
              <w:rPr>
                <w:rFonts w:ascii="Times New Roman" w:hAnsi="Times New Roman" w:cs="Times New Roman"/>
                <w:color w:val="000000" w:themeColor="text1"/>
                <w:sz w:val="24"/>
                <w:szCs w:val="24"/>
              </w:rPr>
            </w:pPr>
          </w:p>
        </w:tc>
      </w:tr>
      <w:tr w:rsidR="00C933D1" w:rsidRPr="00663DD1" w14:paraId="46F2F324" w14:textId="77777777" w:rsidTr="00DE44D7">
        <w:trPr>
          <w:trHeight w:val="34"/>
        </w:trPr>
        <w:tc>
          <w:tcPr>
            <w:tcW w:w="342" w:type="dxa"/>
            <w:noWrap/>
            <w:hideMark/>
          </w:tcPr>
          <w:p w14:paraId="0B4297BF" w14:textId="77777777" w:rsidR="00C933D1" w:rsidRPr="00663DD1" w:rsidRDefault="00C933D1" w:rsidP="008975B9">
            <w:pPr>
              <w:spacing w:before="30"/>
              <w:rPr>
                <w:rFonts w:ascii="Times New Roman" w:hAnsi="Times New Roman" w:cs="Times New Roman"/>
                <w:color w:val="000000" w:themeColor="text1"/>
                <w:sz w:val="24"/>
                <w:szCs w:val="24"/>
              </w:rPr>
            </w:pPr>
            <w:r w:rsidRPr="00663DD1">
              <w:rPr>
                <w:rFonts w:ascii="Times New Roman" w:hAnsi="Times New Roman" w:cs="Times New Roman"/>
                <w:color w:val="000000" w:themeColor="text1"/>
                <w:sz w:val="24"/>
                <w:szCs w:val="24"/>
              </w:rPr>
              <w:t>6</w:t>
            </w:r>
          </w:p>
        </w:tc>
        <w:tc>
          <w:tcPr>
            <w:tcW w:w="1801" w:type="dxa"/>
            <w:noWrap/>
            <w:hideMark/>
          </w:tcPr>
          <w:p w14:paraId="14C42A6B" w14:textId="77777777" w:rsidR="00C933D1" w:rsidRPr="00663DD1" w:rsidRDefault="00C933D1" w:rsidP="008975B9">
            <w:pPr>
              <w:spacing w:before="30"/>
              <w:rPr>
                <w:rFonts w:ascii="Times New Roman" w:hAnsi="Times New Roman" w:cs="Times New Roman"/>
                <w:color w:val="000000" w:themeColor="text1"/>
                <w:sz w:val="24"/>
                <w:szCs w:val="24"/>
              </w:rPr>
            </w:pPr>
            <w:r w:rsidRPr="00663DD1">
              <w:rPr>
                <w:rFonts w:ascii="Times New Roman" w:hAnsi="Times New Roman" w:cs="Times New Roman"/>
                <w:color w:val="000000" w:themeColor="text1"/>
                <w:sz w:val="24"/>
                <w:szCs w:val="24"/>
              </w:rPr>
              <w:t>Involvement - Knowledge</w:t>
            </w:r>
          </w:p>
        </w:tc>
        <w:tc>
          <w:tcPr>
            <w:tcW w:w="771" w:type="dxa"/>
            <w:noWrap/>
            <w:hideMark/>
          </w:tcPr>
          <w:p w14:paraId="449C0EE8" w14:textId="77777777" w:rsidR="00C933D1" w:rsidRPr="00663DD1" w:rsidRDefault="00C933D1" w:rsidP="008975B9">
            <w:pPr>
              <w:spacing w:before="30"/>
              <w:rPr>
                <w:rFonts w:ascii="Times New Roman" w:hAnsi="Times New Roman" w:cs="Times New Roman"/>
                <w:color w:val="000000" w:themeColor="text1"/>
                <w:sz w:val="24"/>
                <w:szCs w:val="24"/>
              </w:rPr>
            </w:pPr>
            <w:r w:rsidRPr="00663DD1">
              <w:rPr>
                <w:rFonts w:ascii="Times New Roman" w:hAnsi="Times New Roman" w:cs="Times New Roman"/>
                <w:color w:val="000000" w:themeColor="text1"/>
                <w:sz w:val="24"/>
                <w:szCs w:val="24"/>
              </w:rPr>
              <w:t>.75**</w:t>
            </w:r>
          </w:p>
        </w:tc>
        <w:tc>
          <w:tcPr>
            <w:tcW w:w="771" w:type="dxa"/>
            <w:noWrap/>
            <w:hideMark/>
          </w:tcPr>
          <w:p w14:paraId="31F4B16D" w14:textId="77777777" w:rsidR="00C933D1" w:rsidRPr="00663DD1" w:rsidRDefault="00C933D1" w:rsidP="008975B9">
            <w:pPr>
              <w:spacing w:before="30"/>
              <w:rPr>
                <w:rFonts w:ascii="Times New Roman" w:hAnsi="Times New Roman" w:cs="Times New Roman"/>
                <w:color w:val="000000" w:themeColor="text1"/>
                <w:sz w:val="24"/>
                <w:szCs w:val="24"/>
              </w:rPr>
            </w:pPr>
            <w:r w:rsidRPr="00663DD1">
              <w:rPr>
                <w:rFonts w:ascii="Times New Roman" w:hAnsi="Times New Roman" w:cs="Times New Roman"/>
                <w:color w:val="000000" w:themeColor="text1"/>
                <w:sz w:val="24"/>
                <w:szCs w:val="24"/>
              </w:rPr>
              <w:t>.70**</w:t>
            </w:r>
          </w:p>
        </w:tc>
        <w:tc>
          <w:tcPr>
            <w:tcW w:w="771" w:type="dxa"/>
            <w:noWrap/>
            <w:hideMark/>
          </w:tcPr>
          <w:p w14:paraId="13475F98" w14:textId="77777777" w:rsidR="00C933D1" w:rsidRPr="00663DD1" w:rsidRDefault="00C933D1" w:rsidP="008975B9">
            <w:pPr>
              <w:spacing w:before="30"/>
              <w:rPr>
                <w:rFonts w:ascii="Times New Roman" w:hAnsi="Times New Roman" w:cs="Times New Roman"/>
                <w:color w:val="000000" w:themeColor="text1"/>
                <w:sz w:val="24"/>
                <w:szCs w:val="24"/>
              </w:rPr>
            </w:pPr>
            <w:r w:rsidRPr="00663DD1">
              <w:rPr>
                <w:rFonts w:ascii="Times New Roman" w:hAnsi="Times New Roman" w:cs="Times New Roman"/>
                <w:color w:val="000000" w:themeColor="text1"/>
                <w:sz w:val="24"/>
                <w:szCs w:val="24"/>
              </w:rPr>
              <w:t>.61**</w:t>
            </w:r>
          </w:p>
        </w:tc>
        <w:tc>
          <w:tcPr>
            <w:tcW w:w="771" w:type="dxa"/>
            <w:noWrap/>
            <w:hideMark/>
          </w:tcPr>
          <w:p w14:paraId="342AF827" w14:textId="77777777" w:rsidR="00C933D1" w:rsidRPr="00663DD1" w:rsidRDefault="00C933D1" w:rsidP="008975B9">
            <w:pPr>
              <w:spacing w:before="30"/>
              <w:rPr>
                <w:rFonts w:ascii="Times New Roman" w:hAnsi="Times New Roman" w:cs="Times New Roman"/>
                <w:color w:val="000000" w:themeColor="text1"/>
                <w:sz w:val="24"/>
                <w:szCs w:val="24"/>
              </w:rPr>
            </w:pPr>
            <w:r w:rsidRPr="00663DD1">
              <w:rPr>
                <w:rFonts w:ascii="Times New Roman" w:hAnsi="Times New Roman" w:cs="Times New Roman"/>
                <w:color w:val="000000" w:themeColor="text1"/>
                <w:sz w:val="24"/>
                <w:szCs w:val="24"/>
              </w:rPr>
              <w:t>.74**</w:t>
            </w:r>
          </w:p>
        </w:tc>
        <w:tc>
          <w:tcPr>
            <w:tcW w:w="771" w:type="dxa"/>
            <w:noWrap/>
            <w:hideMark/>
          </w:tcPr>
          <w:p w14:paraId="6F7EB0E7" w14:textId="77777777" w:rsidR="00C933D1" w:rsidRPr="00663DD1" w:rsidRDefault="00C933D1" w:rsidP="008975B9">
            <w:pPr>
              <w:spacing w:before="30"/>
              <w:rPr>
                <w:rFonts w:ascii="Times New Roman" w:hAnsi="Times New Roman" w:cs="Times New Roman"/>
                <w:color w:val="000000" w:themeColor="text1"/>
                <w:sz w:val="24"/>
                <w:szCs w:val="24"/>
              </w:rPr>
            </w:pPr>
            <w:r w:rsidRPr="00663DD1">
              <w:rPr>
                <w:rFonts w:ascii="Times New Roman" w:hAnsi="Times New Roman" w:cs="Times New Roman"/>
                <w:color w:val="000000" w:themeColor="text1"/>
                <w:sz w:val="24"/>
                <w:szCs w:val="24"/>
              </w:rPr>
              <w:t>.72**</w:t>
            </w:r>
          </w:p>
        </w:tc>
        <w:tc>
          <w:tcPr>
            <w:tcW w:w="771" w:type="dxa"/>
            <w:noWrap/>
            <w:hideMark/>
          </w:tcPr>
          <w:p w14:paraId="6A558BB8" w14:textId="77777777" w:rsidR="00C933D1" w:rsidRPr="00663DD1" w:rsidRDefault="00C933D1" w:rsidP="008975B9">
            <w:pPr>
              <w:spacing w:before="30"/>
              <w:rPr>
                <w:rFonts w:ascii="Times New Roman" w:hAnsi="Times New Roman" w:cs="Times New Roman"/>
                <w:b/>
                <w:bCs/>
                <w:color w:val="000000" w:themeColor="text1"/>
                <w:sz w:val="24"/>
                <w:szCs w:val="24"/>
              </w:rPr>
            </w:pPr>
            <w:r>
              <w:rPr>
                <w:rFonts w:ascii="Times New Roman" w:hAnsi="Times New Roman" w:cs="Times New Roman"/>
                <w:b/>
                <w:bCs/>
                <w:color w:val="000000" w:themeColor="text1"/>
                <w:sz w:val="24"/>
                <w:szCs w:val="24"/>
              </w:rPr>
              <w:t>(</w:t>
            </w:r>
            <w:r w:rsidRPr="00663DD1">
              <w:rPr>
                <w:rFonts w:ascii="Times New Roman" w:hAnsi="Times New Roman" w:cs="Times New Roman"/>
                <w:b/>
                <w:bCs/>
                <w:color w:val="000000" w:themeColor="text1"/>
                <w:sz w:val="24"/>
                <w:szCs w:val="24"/>
              </w:rPr>
              <w:t>.74</w:t>
            </w:r>
            <w:r>
              <w:rPr>
                <w:rFonts w:ascii="Times New Roman" w:hAnsi="Times New Roman" w:cs="Times New Roman"/>
                <w:b/>
                <w:bCs/>
                <w:color w:val="000000" w:themeColor="text1"/>
                <w:sz w:val="24"/>
                <w:szCs w:val="24"/>
              </w:rPr>
              <w:t>)</w:t>
            </w:r>
          </w:p>
        </w:tc>
        <w:tc>
          <w:tcPr>
            <w:tcW w:w="771" w:type="dxa"/>
            <w:noWrap/>
            <w:hideMark/>
          </w:tcPr>
          <w:p w14:paraId="6EDE1125" w14:textId="77777777" w:rsidR="00C933D1" w:rsidRPr="00663DD1" w:rsidRDefault="00C933D1" w:rsidP="008975B9">
            <w:pPr>
              <w:spacing w:before="30"/>
              <w:rPr>
                <w:rFonts w:ascii="Times New Roman" w:hAnsi="Times New Roman" w:cs="Times New Roman"/>
                <w:b/>
                <w:bCs/>
                <w:color w:val="000000" w:themeColor="text1"/>
                <w:sz w:val="24"/>
                <w:szCs w:val="24"/>
              </w:rPr>
            </w:pPr>
          </w:p>
        </w:tc>
        <w:tc>
          <w:tcPr>
            <w:tcW w:w="771" w:type="dxa"/>
            <w:noWrap/>
            <w:hideMark/>
          </w:tcPr>
          <w:p w14:paraId="5844A995" w14:textId="77777777" w:rsidR="00C933D1" w:rsidRPr="00663DD1" w:rsidRDefault="00C933D1" w:rsidP="008975B9">
            <w:pPr>
              <w:spacing w:before="30"/>
              <w:rPr>
                <w:rFonts w:ascii="Times New Roman" w:hAnsi="Times New Roman" w:cs="Times New Roman"/>
                <w:color w:val="000000" w:themeColor="text1"/>
                <w:sz w:val="24"/>
                <w:szCs w:val="24"/>
              </w:rPr>
            </w:pPr>
          </w:p>
        </w:tc>
        <w:tc>
          <w:tcPr>
            <w:tcW w:w="681" w:type="dxa"/>
            <w:noWrap/>
            <w:hideMark/>
          </w:tcPr>
          <w:p w14:paraId="5D2A9DC2" w14:textId="77777777" w:rsidR="00C933D1" w:rsidRPr="00663DD1" w:rsidRDefault="00C933D1" w:rsidP="008975B9">
            <w:pPr>
              <w:spacing w:before="30"/>
              <w:rPr>
                <w:rFonts w:ascii="Times New Roman" w:hAnsi="Times New Roman" w:cs="Times New Roman"/>
                <w:color w:val="000000" w:themeColor="text1"/>
                <w:sz w:val="24"/>
                <w:szCs w:val="24"/>
              </w:rPr>
            </w:pPr>
          </w:p>
        </w:tc>
      </w:tr>
      <w:tr w:rsidR="00C933D1" w:rsidRPr="00663DD1" w14:paraId="4F91ADDD" w14:textId="77777777" w:rsidTr="00DE44D7">
        <w:trPr>
          <w:trHeight w:val="34"/>
        </w:trPr>
        <w:tc>
          <w:tcPr>
            <w:tcW w:w="342" w:type="dxa"/>
            <w:noWrap/>
            <w:hideMark/>
          </w:tcPr>
          <w:p w14:paraId="716699D8" w14:textId="77777777" w:rsidR="00C933D1" w:rsidRPr="00663DD1" w:rsidRDefault="00C933D1" w:rsidP="008975B9">
            <w:pPr>
              <w:spacing w:before="30"/>
              <w:rPr>
                <w:rFonts w:ascii="Times New Roman" w:hAnsi="Times New Roman" w:cs="Times New Roman"/>
                <w:color w:val="000000" w:themeColor="text1"/>
                <w:sz w:val="24"/>
                <w:szCs w:val="24"/>
              </w:rPr>
            </w:pPr>
            <w:r w:rsidRPr="00663DD1">
              <w:rPr>
                <w:rFonts w:ascii="Times New Roman" w:hAnsi="Times New Roman" w:cs="Times New Roman"/>
                <w:color w:val="000000" w:themeColor="text1"/>
                <w:sz w:val="24"/>
                <w:szCs w:val="24"/>
              </w:rPr>
              <w:t>7</w:t>
            </w:r>
          </w:p>
        </w:tc>
        <w:tc>
          <w:tcPr>
            <w:tcW w:w="1801" w:type="dxa"/>
            <w:noWrap/>
            <w:hideMark/>
          </w:tcPr>
          <w:p w14:paraId="0828F7A5" w14:textId="77777777" w:rsidR="00C933D1" w:rsidRPr="00663DD1" w:rsidRDefault="00C933D1" w:rsidP="008975B9">
            <w:pPr>
              <w:spacing w:before="30"/>
              <w:rPr>
                <w:rFonts w:ascii="Times New Roman" w:hAnsi="Times New Roman" w:cs="Times New Roman"/>
                <w:color w:val="000000" w:themeColor="text1"/>
                <w:sz w:val="24"/>
                <w:szCs w:val="24"/>
              </w:rPr>
            </w:pPr>
            <w:r w:rsidRPr="00663DD1">
              <w:rPr>
                <w:rFonts w:ascii="Times New Roman" w:hAnsi="Times New Roman" w:cs="Times New Roman"/>
                <w:color w:val="000000" w:themeColor="text1"/>
                <w:sz w:val="24"/>
                <w:szCs w:val="24"/>
              </w:rPr>
              <w:t>Engagement - Cognitive</w:t>
            </w:r>
          </w:p>
        </w:tc>
        <w:tc>
          <w:tcPr>
            <w:tcW w:w="771" w:type="dxa"/>
            <w:noWrap/>
            <w:hideMark/>
          </w:tcPr>
          <w:p w14:paraId="26B1384E" w14:textId="77777777" w:rsidR="00C933D1" w:rsidRPr="00663DD1" w:rsidRDefault="00C933D1" w:rsidP="008975B9">
            <w:pPr>
              <w:spacing w:before="30"/>
              <w:rPr>
                <w:rFonts w:ascii="Times New Roman" w:hAnsi="Times New Roman" w:cs="Times New Roman"/>
                <w:color w:val="000000" w:themeColor="text1"/>
                <w:sz w:val="24"/>
                <w:szCs w:val="24"/>
              </w:rPr>
            </w:pPr>
            <w:r w:rsidRPr="00663DD1">
              <w:rPr>
                <w:rFonts w:ascii="Times New Roman" w:hAnsi="Times New Roman" w:cs="Times New Roman"/>
                <w:color w:val="000000" w:themeColor="text1"/>
                <w:sz w:val="24"/>
                <w:szCs w:val="24"/>
              </w:rPr>
              <w:t>.41**</w:t>
            </w:r>
          </w:p>
        </w:tc>
        <w:tc>
          <w:tcPr>
            <w:tcW w:w="771" w:type="dxa"/>
            <w:noWrap/>
            <w:hideMark/>
          </w:tcPr>
          <w:p w14:paraId="77C9C71F" w14:textId="77777777" w:rsidR="00C933D1" w:rsidRPr="00663DD1" w:rsidRDefault="00C933D1" w:rsidP="008975B9">
            <w:pPr>
              <w:spacing w:before="30"/>
              <w:rPr>
                <w:rFonts w:ascii="Times New Roman" w:hAnsi="Times New Roman" w:cs="Times New Roman"/>
                <w:color w:val="000000" w:themeColor="text1"/>
                <w:sz w:val="24"/>
                <w:szCs w:val="24"/>
              </w:rPr>
            </w:pPr>
            <w:r w:rsidRPr="00663DD1">
              <w:rPr>
                <w:rFonts w:ascii="Times New Roman" w:hAnsi="Times New Roman" w:cs="Times New Roman"/>
                <w:color w:val="000000" w:themeColor="text1"/>
                <w:sz w:val="24"/>
                <w:szCs w:val="24"/>
              </w:rPr>
              <w:t>.35**</w:t>
            </w:r>
          </w:p>
        </w:tc>
        <w:tc>
          <w:tcPr>
            <w:tcW w:w="771" w:type="dxa"/>
            <w:noWrap/>
            <w:hideMark/>
          </w:tcPr>
          <w:p w14:paraId="12E8F8B6" w14:textId="77777777" w:rsidR="00C933D1" w:rsidRPr="00663DD1" w:rsidRDefault="00C933D1" w:rsidP="008975B9">
            <w:pPr>
              <w:spacing w:before="30"/>
              <w:rPr>
                <w:rFonts w:ascii="Times New Roman" w:hAnsi="Times New Roman" w:cs="Times New Roman"/>
                <w:color w:val="000000" w:themeColor="text1"/>
                <w:sz w:val="24"/>
                <w:szCs w:val="24"/>
              </w:rPr>
            </w:pPr>
            <w:r w:rsidRPr="00663DD1">
              <w:rPr>
                <w:rFonts w:ascii="Times New Roman" w:hAnsi="Times New Roman" w:cs="Times New Roman"/>
                <w:color w:val="000000" w:themeColor="text1"/>
                <w:sz w:val="24"/>
                <w:szCs w:val="24"/>
              </w:rPr>
              <w:t>.47**</w:t>
            </w:r>
          </w:p>
        </w:tc>
        <w:tc>
          <w:tcPr>
            <w:tcW w:w="771" w:type="dxa"/>
            <w:noWrap/>
            <w:hideMark/>
          </w:tcPr>
          <w:p w14:paraId="0E9A08C1" w14:textId="77777777" w:rsidR="00C933D1" w:rsidRPr="00663DD1" w:rsidRDefault="00C933D1" w:rsidP="008975B9">
            <w:pPr>
              <w:spacing w:before="30"/>
              <w:rPr>
                <w:rFonts w:ascii="Times New Roman" w:hAnsi="Times New Roman" w:cs="Times New Roman"/>
                <w:color w:val="000000" w:themeColor="text1"/>
                <w:sz w:val="24"/>
                <w:szCs w:val="24"/>
              </w:rPr>
            </w:pPr>
            <w:r w:rsidRPr="00663DD1">
              <w:rPr>
                <w:rFonts w:ascii="Times New Roman" w:hAnsi="Times New Roman" w:cs="Times New Roman"/>
                <w:color w:val="000000" w:themeColor="text1"/>
                <w:sz w:val="24"/>
                <w:szCs w:val="24"/>
              </w:rPr>
              <w:t>.40**</w:t>
            </w:r>
          </w:p>
        </w:tc>
        <w:tc>
          <w:tcPr>
            <w:tcW w:w="771" w:type="dxa"/>
            <w:noWrap/>
            <w:hideMark/>
          </w:tcPr>
          <w:p w14:paraId="464E9527" w14:textId="77777777" w:rsidR="00C933D1" w:rsidRPr="00663DD1" w:rsidRDefault="00C933D1" w:rsidP="008975B9">
            <w:pPr>
              <w:spacing w:before="30"/>
              <w:rPr>
                <w:rFonts w:ascii="Times New Roman" w:hAnsi="Times New Roman" w:cs="Times New Roman"/>
                <w:color w:val="000000" w:themeColor="text1"/>
                <w:sz w:val="24"/>
                <w:szCs w:val="24"/>
              </w:rPr>
            </w:pPr>
            <w:r w:rsidRPr="00663DD1">
              <w:rPr>
                <w:rFonts w:ascii="Times New Roman" w:hAnsi="Times New Roman" w:cs="Times New Roman"/>
                <w:color w:val="000000" w:themeColor="text1"/>
                <w:sz w:val="24"/>
                <w:szCs w:val="24"/>
              </w:rPr>
              <w:t>.37**</w:t>
            </w:r>
          </w:p>
        </w:tc>
        <w:tc>
          <w:tcPr>
            <w:tcW w:w="771" w:type="dxa"/>
            <w:noWrap/>
            <w:hideMark/>
          </w:tcPr>
          <w:p w14:paraId="4FBCC61E" w14:textId="77777777" w:rsidR="00C933D1" w:rsidRPr="00663DD1" w:rsidRDefault="00C933D1" w:rsidP="008975B9">
            <w:pPr>
              <w:spacing w:before="30"/>
              <w:rPr>
                <w:rFonts w:ascii="Times New Roman" w:hAnsi="Times New Roman" w:cs="Times New Roman"/>
                <w:color w:val="000000" w:themeColor="text1"/>
                <w:sz w:val="24"/>
                <w:szCs w:val="24"/>
              </w:rPr>
            </w:pPr>
            <w:r w:rsidRPr="00663DD1">
              <w:rPr>
                <w:rFonts w:ascii="Times New Roman" w:hAnsi="Times New Roman" w:cs="Times New Roman"/>
                <w:color w:val="000000" w:themeColor="text1"/>
                <w:sz w:val="24"/>
                <w:szCs w:val="24"/>
              </w:rPr>
              <w:t>.36**</w:t>
            </w:r>
          </w:p>
        </w:tc>
        <w:tc>
          <w:tcPr>
            <w:tcW w:w="771" w:type="dxa"/>
            <w:noWrap/>
            <w:hideMark/>
          </w:tcPr>
          <w:p w14:paraId="18095BA5" w14:textId="77777777" w:rsidR="00C933D1" w:rsidRPr="00663DD1" w:rsidRDefault="00C933D1" w:rsidP="008975B9">
            <w:pPr>
              <w:spacing w:before="30"/>
              <w:rPr>
                <w:rFonts w:ascii="Times New Roman" w:hAnsi="Times New Roman" w:cs="Times New Roman"/>
                <w:b/>
                <w:bCs/>
                <w:color w:val="000000" w:themeColor="text1"/>
                <w:sz w:val="24"/>
                <w:szCs w:val="24"/>
              </w:rPr>
            </w:pPr>
            <w:r>
              <w:rPr>
                <w:rFonts w:ascii="Times New Roman" w:hAnsi="Times New Roman" w:cs="Times New Roman"/>
                <w:b/>
                <w:bCs/>
                <w:color w:val="000000" w:themeColor="text1"/>
                <w:sz w:val="24"/>
                <w:szCs w:val="24"/>
              </w:rPr>
              <w:t>(</w:t>
            </w:r>
            <w:r w:rsidRPr="00663DD1">
              <w:rPr>
                <w:rFonts w:ascii="Times New Roman" w:hAnsi="Times New Roman" w:cs="Times New Roman"/>
                <w:b/>
                <w:bCs/>
                <w:color w:val="000000" w:themeColor="text1"/>
                <w:sz w:val="24"/>
                <w:szCs w:val="24"/>
              </w:rPr>
              <w:t>.76</w:t>
            </w:r>
            <w:r>
              <w:rPr>
                <w:rFonts w:ascii="Times New Roman" w:hAnsi="Times New Roman" w:cs="Times New Roman"/>
                <w:b/>
                <w:bCs/>
                <w:color w:val="000000" w:themeColor="text1"/>
                <w:sz w:val="24"/>
                <w:szCs w:val="24"/>
              </w:rPr>
              <w:t>)</w:t>
            </w:r>
          </w:p>
        </w:tc>
        <w:tc>
          <w:tcPr>
            <w:tcW w:w="771" w:type="dxa"/>
            <w:noWrap/>
            <w:hideMark/>
          </w:tcPr>
          <w:p w14:paraId="3A0D8E40" w14:textId="77777777" w:rsidR="00C933D1" w:rsidRPr="00663DD1" w:rsidRDefault="00C933D1" w:rsidP="008975B9">
            <w:pPr>
              <w:spacing w:before="30"/>
              <w:rPr>
                <w:rFonts w:ascii="Times New Roman" w:hAnsi="Times New Roman" w:cs="Times New Roman"/>
                <w:b/>
                <w:bCs/>
                <w:color w:val="000000" w:themeColor="text1"/>
                <w:sz w:val="24"/>
                <w:szCs w:val="24"/>
              </w:rPr>
            </w:pPr>
          </w:p>
        </w:tc>
        <w:tc>
          <w:tcPr>
            <w:tcW w:w="681" w:type="dxa"/>
            <w:noWrap/>
            <w:hideMark/>
          </w:tcPr>
          <w:p w14:paraId="351707C4" w14:textId="77777777" w:rsidR="00C933D1" w:rsidRPr="00663DD1" w:rsidRDefault="00C933D1" w:rsidP="008975B9">
            <w:pPr>
              <w:spacing w:before="30"/>
              <w:rPr>
                <w:rFonts w:ascii="Times New Roman" w:hAnsi="Times New Roman" w:cs="Times New Roman"/>
                <w:color w:val="000000" w:themeColor="text1"/>
                <w:sz w:val="24"/>
                <w:szCs w:val="24"/>
              </w:rPr>
            </w:pPr>
          </w:p>
        </w:tc>
      </w:tr>
      <w:tr w:rsidR="00C933D1" w:rsidRPr="00663DD1" w14:paraId="0394AB78" w14:textId="77777777" w:rsidTr="00DE44D7">
        <w:trPr>
          <w:trHeight w:val="34"/>
        </w:trPr>
        <w:tc>
          <w:tcPr>
            <w:tcW w:w="342" w:type="dxa"/>
            <w:noWrap/>
            <w:hideMark/>
          </w:tcPr>
          <w:p w14:paraId="22C7D1F3" w14:textId="77777777" w:rsidR="00C933D1" w:rsidRPr="00663DD1" w:rsidRDefault="00C933D1" w:rsidP="008975B9">
            <w:pPr>
              <w:spacing w:before="30"/>
              <w:rPr>
                <w:rFonts w:ascii="Times New Roman" w:hAnsi="Times New Roman" w:cs="Times New Roman"/>
                <w:color w:val="000000" w:themeColor="text1"/>
                <w:sz w:val="24"/>
                <w:szCs w:val="24"/>
              </w:rPr>
            </w:pPr>
            <w:r w:rsidRPr="00663DD1">
              <w:rPr>
                <w:rFonts w:ascii="Times New Roman" w:hAnsi="Times New Roman" w:cs="Times New Roman"/>
                <w:color w:val="000000" w:themeColor="text1"/>
                <w:sz w:val="24"/>
                <w:szCs w:val="24"/>
              </w:rPr>
              <w:t>8</w:t>
            </w:r>
          </w:p>
        </w:tc>
        <w:tc>
          <w:tcPr>
            <w:tcW w:w="1801" w:type="dxa"/>
            <w:noWrap/>
            <w:hideMark/>
          </w:tcPr>
          <w:p w14:paraId="66CE28DF" w14:textId="77777777" w:rsidR="00C933D1" w:rsidRPr="00663DD1" w:rsidRDefault="00C933D1" w:rsidP="008975B9">
            <w:pPr>
              <w:spacing w:before="30"/>
              <w:rPr>
                <w:rFonts w:ascii="Times New Roman" w:hAnsi="Times New Roman" w:cs="Times New Roman"/>
                <w:color w:val="000000" w:themeColor="text1"/>
                <w:sz w:val="24"/>
                <w:szCs w:val="24"/>
              </w:rPr>
            </w:pPr>
            <w:r w:rsidRPr="00663DD1">
              <w:rPr>
                <w:rFonts w:ascii="Times New Roman" w:hAnsi="Times New Roman" w:cs="Times New Roman"/>
                <w:color w:val="000000" w:themeColor="text1"/>
                <w:sz w:val="24"/>
                <w:szCs w:val="24"/>
              </w:rPr>
              <w:t>Engagement - Emotional</w:t>
            </w:r>
          </w:p>
        </w:tc>
        <w:tc>
          <w:tcPr>
            <w:tcW w:w="771" w:type="dxa"/>
            <w:noWrap/>
            <w:hideMark/>
          </w:tcPr>
          <w:p w14:paraId="0E02EBCD" w14:textId="77777777" w:rsidR="00C933D1" w:rsidRPr="00663DD1" w:rsidRDefault="00C933D1" w:rsidP="008975B9">
            <w:pPr>
              <w:spacing w:before="30"/>
              <w:rPr>
                <w:rFonts w:ascii="Times New Roman" w:hAnsi="Times New Roman" w:cs="Times New Roman"/>
                <w:color w:val="000000" w:themeColor="text1"/>
                <w:sz w:val="24"/>
                <w:szCs w:val="24"/>
              </w:rPr>
            </w:pPr>
            <w:r w:rsidRPr="00663DD1">
              <w:rPr>
                <w:rFonts w:ascii="Times New Roman" w:hAnsi="Times New Roman" w:cs="Times New Roman"/>
                <w:color w:val="000000" w:themeColor="text1"/>
                <w:sz w:val="24"/>
                <w:szCs w:val="24"/>
              </w:rPr>
              <w:t>.52**</w:t>
            </w:r>
          </w:p>
        </w:tc>
        <w:tc>
          <w:tcPr>
            <w:tcW w:w="771" w:type="dxa"/>
            <w:noWrap/>
            <w:hideMark/>
          </w:tcPr>
          <w:p w14:paraId="211CC375" w14:textId="77777777" w:rsidR="00C933D1" w:rsidRPr="00663DD1" w:rsidRDefault="00C933D1" w:rsidP="008975B9">
            <w:pPr>
              <w:spacing w:before="30"/>
              <w:rPr>
                <w:rFonts w:ascii="Times New Roman" w:hAnsi="Times New Roman" w:cs="Times New Roman"/>
                <w:color w:val="000000" w:themeColor="text1"/>
                <w:sz w:val="24"/>
                <w:szCs w:val="24"/>
              </w:rPr>
            </w:pPr>
            <w:r w:rsidRPr="00663DD1">
              <w:rPr>
                <w:rFonts w:ascii="Times New Roman" w:hAnsi="Times New Roman" w:cs="Times New Roman"/>
                <w:color w:val="000000" w:themeColor="text1"/>
                <w:sz w:val="24"/>
                <w:szCs w:val="24"/>
              </w:rPr>
              <w:t>.68**</w:t>
            </w:r>
          </w:p>
        </w:tc>
        <w:tc>
          <w:tcPr>
            <w:tcW w:w="771" w:type="dxa"/>
            <w:noWrap/>
            <w:hideMark/>
          </w:tcPr>
          <w:p w14:paraId="67832AE1" w14:textId="77777777" w:rsidR="00C933D1" w:rsidRPr="00663DD1" w:rsidRDefault="00C933D1" w:rsidP="008975B9">
            <w:pPr>
              <w:spacing w:before="30"/>
              <w:rPr>
                <w:rFonts w:ascii="Times New Roman" w:hAnsi="Times New Roman" w:cs="Times New Roman"/>
                <w:color w:val="000000" w:themeColor="text1"/>
                <w:sz w:val="24"/>
                <w:szCs w:val="24"/>
              </w:rPr>
            </w:pPr>
            <w:r w:rsidRPr="00663DD1">
              <w:rPr>
                <w:rFonts w:ascii="Times New Roman" w:hAnsi="Times New Roman" w:cs="Times New Roman"/>
                <w:color w:val="000000" w:themeColor="text1"/>
                <w:sz w:val="24"/>
                <w:szCs w:val="24"/>
              </w:rPr>
              <w:t>.48**</w:t>
            </w:r>
          </w:p>
        </w:tc>
        <w:tc>
          <w:tcPr>
            <w:tcW w:w="771" w:type="dxa"/>
            <w:noWrap/>
            <w:hideMark/>
          </w:tcPr>
          <w:p w14:paraId="2E10EF9A" w14:textId="77777777" w:rsidR="00C933D1" w:rsidRPr="00663DD1" w:rsidRDefault="00C933D1" w:rsidP="008975B9">
            <w:pPr>
              <w:spacing w:before="30"/>
              <w:rPr>
                <w:rFonts w:ascii="Times New Roman" w:hAnsi="Times New Roman" w:cs="Times New Roman"/>
                <w:color w:val="000000" w:themeColor="text1"/>
                <w:sz w:val="24"/>
                <w:szCs w:val="24"/>
              </w:rPr>
            </w:pPr>
            <w:r w:rsidRPr="00663DD1">
              <w:rPr>
                <w:rFonts w:ascii="Times New Roman" w:hAnsi="Times New Roman" w:cs="Times New Roman"/>
                <w:color w:val="000000" w:themeColor="text1"/>
                <w:sz w:val="24"/>
                <w:szCs w:val="24"/>
              </w:rPr>
              <w:t>.64**</w:t>
            </w:r>
          </w:p>
        </w:tc>
        <w:tc>
          <w:tcPr>
            <w:tcW w:w="771" w:type="dxa"/>
            <w:noWrap/>
            <w:hideMark/>
          </w:tcPr>
          <w:p w14:paraId="5AC4B611" w14:textId="77777777" w:rsidR="00C933D1" w:rsidRPr="00663DD1" w:rsidRDefault="00C933D1" w:rsidP="008975B9">
            <w:pPr>
              <w:spacing w:before="30"/>
              <w:rPr>
                <w:rFonts w:ascii="Times New Roman" w:hAnsi="Times New Roman" w:cs="Times New Roman"/>
                <w:color w:val="000000" w:themeColor="text1"/>
                <w:sz w:val="24"/>
                <w:szCs w:val="24"/>
              </w:rPr>
            </w:pPr>
            <w:r w:rsidRPr="00663DD1">
              <w:rPr>
                <w:rFonts w:ascii="Times New Roman" w:hAnsi="Times New Roman" w:cs="Times New Roman"/>
                <w:color w:val="000000" w:themeColor="text1"/>
                <w:sz w:val="24"/>
                <w:szCs w:val="24"/>
              </w:rPr>
              <w:t>.62**</w:t>
            </w:r>
          </w:p>
        </w:tc>
        <w:tc>
          <w:tcPr>
            <w:tcW w:w="771" w:type="dxa"/>
            <w:noWrap/>
            <w:hideMark/>
          </w:tcPr>
          <w:p w14:paraId="4789A32F" w14:textId="77777777" w:rsidR="00C933D1" w:rsidRPr="00663DD1" w:rsidRDefault="00C933D1" w:rsidP="008975B9">
            <w:pPr>
              <w:spacing w:before="30"/>
              <w:rPr>
                <w:rFonts w:ascii="Times New Roman" w:hAnsi="Times New Roman" w:cs="Times New Roman"/>
                <w:color w:val="000000" w:themeColor="text1"/>
                <w:sz w:val="24"/>
                <w:szCs w:val="24"/>
              </w:rPr>
            </w:pPr>
            <w:r w:rsidRPr="00663DD1">
              <w:rPr>
                <w:rFonts w:ascii="Times New Roman" w:hAnsi="Times New Roman" w:cs="Times New Roman"/>
                <w:color w:val="000000" w:themeColor="text1"/>
                <w:sz w:val="24"/>
                <w:szCs w:val="24"/>
              </w:rPr>
              <w:t>.59**</w:t>
            </w:r>
          </w:p>
        </w:tc>
        <w:tc>
          <w:tcPr>
            <w:tcW w:w="771" w:type="dxa"/>
            <w:noWrap/>
            <w:hideMark/>
          </w:tcPr>
          <w:p w14:paraId="06462954" w14:textId="77777777" w:rsidR="00C933D1" w:rsidRPr="00663DD1" w:rsidRDefault="00C933D1" w:rsidP="008975B9">
            <w:pPr>
              <w:spacing w:before="30"/>
              <w:rPr>
                <w:rFonts w:ascii="Times New Roman" w:hAnsi="Times New Roman" w:cs="Times New Roman"/>
                <w:color w:val="000000" w:themeColor="text1"/>
                <w:sz w:val="24"/>
                <w:szCs w:val="24"/>
              </w:rPr>
            </w:pPr>
            <w:r w:rsidRPr="00663DD1">
              <w:rPr>
                <w:rFonts w:ascii="Times New Roman" w:hAnsi="Times New Roman" w:cs="Times New Roman"/>
                <w:color w:val="000000" w:themeColor="text1"/>
                <w:sz w:val="24"/>
                <w:szCs w:val="24"/>
              </w:rPr>
              <w:t>.33**</w:t>
            </w:r>
          </w:p>
        </w:tc>
        <w:tc>
          <w:tcPr>
            <w:tcW w:w="771" w:type="dxa"/>
            <w:noWrap/>
            <w:hideMark/>
          </w:tcPr>
          <w:p w14:paraId="4CAC3A88" w14:textId="77777777" w:rsidR="00C933D1" w:rsidRPr="00663DD1" w:rsidRDefault="00C933D1" w:rsidP="008975B9">
            <w:pPr>
              <w:spacing w:before="30"/>
              <w:rPr>
                <w:rFonts w:ascii="Times New Roman" w:hAnsi="Times New Roman" w:cs="Times New Roman"/>
                <w:b/>
                <w:bCs/>
                <w:color w:val="000000" w:themeColor="text1"/>
                <w:sz w:val="24"/>
                <w:szCs w:val="24"/>
              </w:rPr>
            </w:pPr>
            <w:r>
              <w:rPr>
                <w:rFonts w:ascii="Times New Roman" w:hAnsi="Times New Roman" w:cs="Times New Roman"/>
                <w:b/>
                <w:bCs/>
                <w:color w:val="000000" w:themeColor="text1"/>
                <w:sz w:val="24"/>
                <w:szCs w:val="24"/>
              </w:rPr>
              <w:t>(</w:t>
            </w:r>
            <w:r w:rsidRPr="00663DD1">
              <w:rPr>
                <w:rFonts w:ascii="Times New Roman" w:hAnsi="Times New Roman" w:cs="Times New Roman"/>
                <w:b/>
                <w:bCs/>
                <w:color w:val="000000" w:themeColor="text1"/>
                <w:sz w:val="24"/>
                <w:szCs w:val="24"/>
              </w:rPr>
              <w:t>.84</w:t>
            </w:r>
            <w:r>
              <w:rPr>
                <w:rFonts w:ascii="Times New Roman" w:hAnsi="Times New Roman" w:cs="Times New Roman"/>
                <w:b/>
                <w:bCs/>
                <w:color w:val="000000" w:themeColor="text1"/>
                <w:sz w:val="24"/>
                <w:szCs w:val="24"/>
              </w:rPr>
              <w:t>)</w:t>
            </w:r>
          </w:p>
        </w:tc>
        <w:tc>
          <w:tcPr>
            <w:tcW w:w="681" w:type="dxa"/>
            <w:noWrap/>
            <w:hideMark/>
          </w:tcPr>
          <w:p w14:paraId="064E4408" w14:textId="77777777" w:rsidR="00C933D1" w:rsidRPr="00663DD1" w:rsidRDefault="00C933D1" w:rsidP="008975B9">
            <w:pPr>
              <w:spacing w:before="30"/>
              <w:rPr>
                <w:rFonts w:ascii="Times New Roman" w:hAnsi="Times New Roman" w:cs="Times New Roman"/>
                <w:b/>
                <w:bCs/>
                <w:color w:val="000000" w:themeColor="text1"/>
                <w:sz w:val="24"/>
                <w:szCs w:val="24"/>
              </w:rPr>
            </w:pPr>
          </w:p>
        </w:tc>
      </w:tr>
      <w:tr w:rsidR="00C933D1" w:rsidRPr="00663DD1" w14:paraId="0866D644" w14:textId="77777777" w:rsidTr="00DE44D7">
        <w:trPr>
          <w:trHeight w:val="346"/>
        </w:trPr>
        <w:tc>
          <w:tcPr>
            <w:tcW w:w="342" w:type="dxa"/>
            <w:tcBorders>
              <w:bottom w:val="single" w:sz="4" w:space="0" w:color="auto"/>
            </w:tcBorders>
            <w:noWrap/>
            <w:hideMark/>
          </w:tcPr>
          <w:p w14:paraId="7982D5C9" w14:textId="77777777" w:rsidR="00C933D1" w:rsidRPr="00663DD1" w:rsidRDefault="00C933D1" w:rsidP="008975B9">
            <w:pPr>
              <w:spacing w:before="30"/>
              <w:rPr>
                <w:rFonts w:ascii="Times New Roman" w:hAnsi="Times New Roman" w:cs="Times New Roman"/>
                <w:color w:val="000000" w:themeColor="text1"/>
                <w:sz w:val="24"/>
                <w:szCs w:val="24"/>
              </w:rPr>
            </w:pPr>
            <w:r w:rsidRPr="00663DD1">
              <w:rPr>
                <w:rFonts w:ascii="Times New Roman" w:hAnsi="Times New Roman" w:cs="Times New Roman"/>
                <w:color w:val="000000" w:themeColor="text1"/>
                <w:sz w:val="24"/>
                <w:szCs w:val="24"/>
              </w:rPr>
              <w:t>9</w:t>
            </w:r>
          </w:p>
        </w:tc>
        <w:tc>
          <w:tcPr>
            <w:tcW w:w="1801" w:type="dxa"/>
            <w:tcBorders>
              <w:bottom w:val="single" w:sz="4" w:space="0" w:color="auto"/>
            </w:tcBorders>
            <w:noWrap/>
            <w:hideMark/>
          </w:tcPr>
          <w:p w14:paraId="2B506CE4" w14:textId="77777777" w:rsidR="00C933D1" w:rsidRPr="00663DD1" w:rsidRDefault="00C933D1" w:rsidP="008975B9">
            <w:pPr>
              <w:spacing w:before="30"/>
              <w:rPr>
                <w:rFonts w:ascii="Times New Roman" w:hAnsi="Times New Roman" w:cs="Times New Roman"/>
                <w:color w:val="000000" w:themeColor="text1"/>
                <w:sz w:val="24"/>
                <w:szCs w:val="24"/>
              </w:rPr>
            </w:pPr>
            <w:r w:rsidRPr="00663DD1">
              <w:rPr>
                <w:rFonts w:ascii="Times New Roman" w:hAnsi="Times New Roman" w:cs="Times New Roman"/>
                <w:color w:val="000000" w:themeColor="text1"/>
                <w:sz w:val="24"/>
                <w:szCs w:val="24"/>
              </w:rPr>
              <w:t>Engagement - Behavior</w:t>
            </w:r>
          </w:p>
        </w:tc>
        <w:tc>
          <w:tcPr>
            <w:tcW w:w="771" w:type="dxa"/>
            <w:tcBorders>
              <w:bottom w:val="single" w:sz="4" w:space="0" w:color="auto"/>
            </w:tcBorders>
            <w:noWrap/>
            <w:hideMark/>
          </w:tcPr>
          <w:p w14:paraId="476E3DD2" w14:textId="77777777" w:rsidR="00C933D1" w:rsidRPr="00663DD1" w:rsidRDefault="00C933D1" w:rsidP="008975B9">
            <w:pPr>
              <w:spacing w:before="30"/>
              <w:rPr>
                <w:rFonts w:ascii="Times New Roman" w:hAnsi="Times New Roman" w:cs="Times New Roman"/>
                <w:color w:val="000000" w:themeColor="text1"/>
                <w:sz w:val="24"/>
                <w:szCs w:val="24"/>
              </w:rPr>
            </w:pPr>
            <w:r w:rsidRPr="00663DD1">
              <w:rPr>
                <w:rFonts w:ascii="Times New Roman" w:hAnsi="Times New Roman" w:cs="Times New Roman"/>
                <w:color w:val="000000" w:themeColor="text1"/>
                <w:sz w:val="24"/>
                <w:szCs w:val="24"/>
              </w:rPr>
              <w:t>.23**</w:t>
            </w:r>
          </w:p>
        </w:tc>
        <w:tc>
          <w:tcPr>
            <w:tcW w:w="771" w:type="dxa"/>
            <w:tcBorders>
              <w:bottom w:val="single" w:sz="4" w:space="0" w:color="auto"/>
            </w:tcBorders>
            <w:noWrap/>
            <w:hideMark/>
          </w:tcPr>
          <w:p w14:paraId="6B4676B4" w14:textId="77777777" w:rsidR="00C933D1" w:rsidRPr="00663DD1" w:rsidRDefault="00C933D1" w:rsidP="008975B9">
            <w:pPr>
              <w:spacing w:before="30"/>
              <w:rPr>
                <w:rFonts w:ascii="Times New Roman" w:hAnsi="Times New Roman" w:cs="Times New Roman"/>
                <w:color w:val="000000" w:themeColor="text1"/>
                <w:sz w:val="24"/>
                <w:szCs w:val="24"/>
              </w:rPr>
            </w:pPr>
            <w:r w:rsidRPr="00663DD1">
              <w:rPr>
                <w:rFonts w:ascii="Times New Roman" w:hAnsi="Times New Roman" w:cs="Times New Roman"/>
                <w:color w:val="000000" w:themeColor="text1"/>
                <w:sz w:val="24"/>
                <w:szCs w:val="24"/>
              </w:rPr>
              <w:t>.31**</w:t>
            </w:r>
          </w:p>
        </w:tc>
        <w:tc>
          <w:tcPr>
            <w:tcW w:w="771" w:type="dxa"/>
            <w:tcBorders>
              <w:bottom w:val="single" w:sz="4" w:space="0" w:color="auto"/>
            </w:tcBorders>
            <w:noWrap/>
            <w:hideMark/>
          </w:tcPr>
          <w:p w14:paraId="0944DA4B" w14:textId="77777777" w:rsidR="00C933D1" w:rsidRPr="00663DD1" w:rsidRDefault="00C933D1" w:rsidP="008975B9">
            <w:pPr>
              <w:spacing w:before="30"/>
              <w:rPr>
                <w:rFonts w:ascii="Times New Roman" w:hAnsi="Times New Roman" w:cs="Times New Roman"/>
                <w:color w:val="000000" w:themeColor="text1"/>
                <w:sz w:val="24"/>
                <w:szCs w:val="24"/>
              </w:rPr>
            </w:pPr>
            <w:r w:rsidRPr="00663DD1">
              <w:rPr>
                <w:rFonts w:ascii="Times New Roman" w:hAnsi="Times New Roman" w:cs="Times New Roman"/>
                <w:color w:val="000000" w:themeColor="text1"/>
                <w:sz w:val="24"/>
                <w:szCs w:val="24"/>
              </w:rPr>
              <w:t>.37**</w:t>
            </w:r>
          </w:p>
        </w:tc>
        <w:tc>
          <w:tcPr>
            <w:tcW w:w="771" w:type="dxa"/>
            <w:tcBorders>
              <w:bottom w:val="single" w:sz="4" w:space="0" w:color="auto"/>
            </w:tcBorders>
            <w:noWrap/>
            <w:hideMark/>
          </w:tcPr>
          <w:p w14:paraId="31772F50" w14:textId="77777777" w:rsidR="00C933D1" w:rsidRPr="00663DD1" w:rsidRDefault="00C933D1" w:rsidP="008975B9">
            <w:pPr>
              <w:spacing w:before="30"/>
              <w:rPr>
                <w:rFonts w:ascii="Times New Roman" w:hAnsi="Times New Roman" w:cs="Times New Roman"/>
                <w:color w:val="000000" w:themeColor="text1"/>
                <w:sz w:val="24"/>
                <w:szCs w:val="24"/>
              </w:rPr>
            </w:pPr>
            <w:r w:rsidRPr="00663DD1">
              <w:rPr>
                <w:rFonts w:ascii="Times New Roman" w:hAnsi="Times New Roman" w:cs="Times New Roman"/>
                <w:color w:val="000000" w:themeColor="text1"/>
                <w:sz w:val="24"/>
                <w:szCs w:val="24"/>
              </w:rPr>
              <w:t>.26**</w:t>
            </w:r>
          </w:p>
        </w:tc>
        <w:tc>
          <w:tcPr>
            <w:tcW w:w="771" w:type="dxa"/>
            <w:tcBorders>
              <w:bottom w:val="single" w:sz="4" w:space="0" w:color="auto"/>
            </w:tcBorders>
            <w:noWrap/>
            <w:hideMark/>
          </w:tcPr>
          <w:p w14:paraId="445ECF27" w14:textId="77777777" w:rsidR="00C933D1" w:rsidRPr="00663DD1" w:rsidRDefault="00C933D1" w:rsidP="008975B9">
            <w:pPr>
              <w:spacing w:before="30"/>
              <w:rPr>
                <w:rFonts w:ascii="Times New Roman" w:hAnsi="Times New Roman" w:cs="Times New Roman"/>
                <w:color w:val="000000" w:themeColor="text1"/>
                <w:sz w:val="24"/>
                <w:szCs w:val="24"/>
              </w:rPr>
            </w:pPr>
            <w:r w:rsidRPr="00663DD1">
              <w:rPr>
                <w:rFonts w:ascii="Times New Roman" w:hAnsi="Times New Roman" w:cs="Times New Roman"/>
                <w:color w:val="000000" w:themeColor="text1"/>
                <w:sz w:val="24"/>
                <w:szCs w:val="24"/>
              </w:rPr>
              <w:t>.26**</w:t>
            </w:r>
          </w:p>
        </w:tc>
        <w:tc>
          <w:tcPr>
            <w:tcW w:w="771" w:type="dxa"/>
            <w:tcBorders>
              <w:bottom w:val="single" w:sz="4" w:space="0" w:color="auto"/>
            </w:tcBorders>
            <w:noWrap/>
            <w:hideMark/>
          </w:tcPr>
          <w:p w14:paraId="043DE2C3" w14:textId="77777777" w:rsidR="00C933D1" w:rsidRPr="00663DD1" w:rsidRDefault="00C933D1" w:rsidP="008975B9">
            <w:pPr>
              <w:spacing w:before="30"/>
              <w:rPr>
                <w:rFonts w:ascii="Times New Roman" w:hAnsi="Times New Roman" w:cs="Times New Roman"/>
                <w:color w:val="000000" w:themeColor="text1"/>
                <w:sz w:val="24"/>
                <w:szCs w:val="24"/>
              </w:rPr>
            </w:pPr>
            <w:r w:rsidRPr="00663DD1">
              <w:rPr>
                <w:rFonts w:ascii="Times New Roman" w:hAnsi="Times New Roman" w:cs="Times New Roman"/>
                <w:color w:val="000000" w:themeColor="text1"/>
                <w:sz w:val="24"/>
                <w:szCs w:val="24"/>
              </w:rPr>
              <w:t>.26**</w:t>
            </w:r>
          </w:p>
        </w:tc>
        <w:tc>
          <w:tcPr>
            <w:tcW w:w="771" w:type="dxa"/>
            <w:tcBorders>
              <w:bottom w:val="single" w:sz="4" w:space="0" w:color="auto"/>
            </w:tcBorders>
            <w:noWrap/>
            <w:hideMark/>
          </w:tcPr>
          <w:p w14:paraId="55311347" w14:textId="77777777" w:rsidR="00C933D1" w:rsidRPr="00663DD1" w:rsidRDefault="00C933D1" w:rsidP="008975B9">
            <w:pPr>
              <w:spacing w:before="30"/>
              <w:rPr>
                <w:rFonts w:ascii="Times New Roman" w:hAnsi="Times New Roman" w:cs="Times New Roman"/>
                <w:color w:val="000000" w:themeColor="text1"/>
                <w:sz w:val="24"/>
                <w:szCs w:val="24"/>
              </w:rPr>
            </w:pPr>
            <w:r w:rsidRPr="00663DD1">
              <w:rPr>
                <w:rFonts w:ascii="Times New Roman" w:hAnsi="Times New Roman" w:cs="Times New Roman"/>
                <w:color w:val="000000" w:themeColor="text1"/>
                <w:sz w:val="24"/>
                <w:szCs w:val="24"/>
              </w:rPr>
              <w:t>.45**</w:t>
            </w:r>
          </w:p>
        </w:tc>
        <w:tc>
          <w:tcPr>
            <w:tcW w:w="771" w:type="dxa"/>
            <w:tcBorders>
              <w:bottom w:val="single" w:sz="4" w:space="0" w:color="auto"/>
            </w:tcBorders>
            <w:noWrap/>
            <w:hideMark/>
          </w:tcPr>
          <w:p w14:paraId="56BD6CB9" w14:textId="77777777" w:rsidR="00C933D1" w:rsidRPr="00663DD1" w:rsidRDefault="00C933D1" w:rsidP="008975B9">
            <w:pPr>
              <w:spacing w:before="30"/>
              <w:rPr>
                <w:rFonts w:ascii="Times New Roman" w:hAnsi="Times New Roman" w:cs="Times New Roman"/>
                <w:color w:val="000000" w:themeColor="text1"/>
                <w:sz w:val="24"/>
                <w:szCs w:val="24"/>
              </w:rPr>
            </w:pPr>
            <w:r w:rsidRPr="00663DD1">
              <w:rPr>
                <w:rFonts w:ascii="Times New Roman" w:hAnsi="Times New Roman" w:cs="Times New Roman"/>
                <w:color w:val="000000" w:themeColor="text1"/>
                <w:sz w:val="24"/>
                <w:szCs w:val="24"/>
              </w:rPr>
              <w:t>.59**</w:t>
            </w:r>
          </w:p>
        </w:tc>
        <w:tc>
          <w:tcPr>
            <w:tcW w:w="681" w:type="dxa"/>
            <w:tcBorders>
              <w:bottom w:val="single" w:sz="4" w:space="0" w:color="auto"/>
            </w:tcBorders>
            <w:noWrap/>
            <w:hideMark/>
          </w:tcPr>
          <w:p w14:paraId="3C00DE8F" w14:textId="77777777" w:rsidR="00C933D1" w:rsidRPr="00663DD1" w:rsidRDefault="00C933D1" w:rsidP="008975B9">
            <w:pPr>
              <w:spacing w:before="30"/>
              <w:rPr>
                <w:rFonts w:ascii="Times New Roman" w:hAnsi="Times New Roman" w:cs="Times New Roman"/>
                <w:b/>
                <w:bCs/>
                <w:color w:val="000000" w:themeColor="text1"/>
                <w:sz w:val="24"/>
                <w:szCs w:val="24"/>
              </w:rPr>
            </w:pPr>
            <w:r>
              <w:rPr>
                <w:rFonts w:ascii="Times New Roman" w:hAnsi="Times New Roman" w:cs="Times New Roman"/>
                <w:b/>
                <w:bCs/>
                <w:color w:val="000000" w:themeColor="text1"/>
                <w:sz w:val="24"/>
                <w:szCs w:val="24"/>
              </w:rPr>
              <w:t>(</w:t>
            </w:r>
            <w:r w:rsidRPr="00663DD1">
              <w:rPr>
                <w:rFonts w:ascii="Times New Roman" w:hAnsi="Times New Roman" w:cs="Times New Roman"/>
                <w:b/>
                <w:bCs/>
                <w:color w:val="000000" w:themeColor="text1"/>
                <w:sz w:val="24"/>
                <w:szCs w:val="24"/>
              </w:rPr>
              <w:t>.74</w:t>
            </w:r>
            <w:r>
              <w:rPr>
                <w:rFonts w:ascii="Times New Roman" w:hAnsi="Times New Roman" w:cs="Times New Roman"/>
                <w:b/>
                <w:bCs/>
                <w:color w:val="000000" w:themeColor="text1"/>
                <w:sz w:val="24"/>
                <w:szCs w:val="24"/>
              </w:rPr>
              <w:t>)</w:t>
            </w:r>
          </w:p>
        </w:tc>
      </w:tr>
      <w:tr w:rsidR="00C933D1" w:rsidRPr="00663DD1" w14:paraId="2FA75F7D" w14:textId="77777777" w:rsidTr="00DE44D7">
        <w:trPr>
          <w:trHeight w:val="34"/>
        </w:trPr>
        <w:tc>
          <w:tcPr>
            <w:tcW w:w="342" w:type="dxa"/>
            <w:tcBorders>
              <w:top w:val="single" w:sz="4" w:space="0" w:color="auto"/>
            </w:tcBorders>
            <w:noWrap/>
            <w:hideMark/>
          </w:tcPr>
          <w:p w14:paraId="6C3698A9" w14:textId="77777777" w:rsidR="00C933D1" w:rsidRPr="00663DD1" w:rsidRDefault="00C933D1" w:rsidP="008975B9">
            <w:pPr>
              <w:rPr>
                <w:rFonts w:ascii="Times New Roman" w:hAnsi="Times New Roman" w:cs="Times New Roman"/>
                <w:b/>
                <w:bCs/>
                <w:color w:val="000000" w:themeColor="text1"/>
                <w:sz w:val="24"/>
                <w:szCs w:val="24"/>
              </w:rPr>
            </w:pPr>
          </w:p>
        </w:tc>
        <w:tc>
          <w:tcPr>
            <w:tcW w:w="1801" w:type="dxa"/>
            <w:tcBorders>
              <w:top w:val="single" w:sz="4" w:space="0" w:color="auto"/>
            </w:tcBorders>
            <w:noWrap/>
            <w:hideMark/>
          </w:tcPr>
          <w:p w14:paraId="058B80D0" w14:textId="77777777" w:rsidR="00C933D1" w:rsidRPr="00663DD1" w:rsidRDefault="00C933D1" w:rsidP="008975B9">
            <w:pPr>
              <w:rPr>
                <w:rFonts w:ascii="Times New Roman" w:hAnsi="Times New Roman" w:cs="Times New Roman"/>
                <w:color w:val="000000" w:themeColor="text1"/>
                <w:sz w:val="24"/>
                <w:szCs w:val="24"/>
              </w:rPr>
            </w:pPr>
          </w:p>
        </w:tc>
        <w:tc>
          <w:tcPr>
            <w:tcW w:w="771" w:type="dxa"/>
            <w:tcBorders>
              <w:top w:val="single" w:sz="4" w:space="0" w:color="auto"/>
            </w:tcBorders>
            <w:noWrap/>
            <w:hideMark/>
          </w:tcPr>
          <w:p w14:paraId="53D950F3" w14:textId="77777777" w:rsidR="00C933D1" w:rsidRPr="00663DD1" w:rsidRDefault="00C933D1" w:rsidP="008975B9">
            <w:pPr>
              <w:rPr>
                <w:rFonts w:ascii="Times New Roman" w:hAnsi="Times New Roman" w:cs="Times New Roman"/>
                <w:color w:val="000000" w:themeColor="text1"/>
                <w:sz w:val="24"/>
                <w:szCs w:val="24"/>
              </w:rPr>
            </w:pPr>
          </w:p>
        </w:tc>
        <w:tc>
          <w:tcPr>
            <w:tcW w:w="771" w:type="dxa"/>
            <w:tcBorders>
              <w:top w:val="single" w:sz="4" w:space="0" w:color="auto"/>
            </w:tcBorders>
            <w:noWrap/>
            <w:hideMark/>
          </w:tcPr>
          <w:p w14:paraId="53036C9E" w14:textId="77777777" w:rsidR="00C933D1" w:rsidRPr="00663DD1" w:rsidRDefault="00C933D1" w:rsidP="008975B9">
            <w:pPr>
              <w:rPr>
                <w:rFonts w:ascii="Times New Roman" w:hAnsi="Times New Roman" w:cs="Times New Roman"/>
                <w:color w:val="000000" w:themeColor="text1"/>
                <w:sz w:val="24"/>
                <w:szCs w:val="24"/>
              </w:rPr>
            </w:pPr>
          </w:p>
        </w:tc>
        <w:tc>
          <w:tcPr>
            <w:tcW w:w="771" w:type="dxa"/>
            <w:tcBorders>
              <w:top w:val="single" w:sz="4" w:space="0" w:color="auto"/>
            </w:tcBorders>
            <w:noWrap/>
            <w:hideMark/>
          </w:tcPr>
          <w:p w14:paraId="456ACA48" w14:textId="77777777" w:rsidR="00C933D1" w:rsidRPr="00663DD1" w:rsidRDefault="00C933D1" w:rsidP="008975B9">
            <w:pPr>
              <w:rPr>
                <w:rFonts w:ascii="Times New Roman" w:hAnsi="Times New Roman" w:cs="Times New Roman"/>
                <w:color w:val="000000" w:themeColor="text1"/>
                <w:sz w:val="24"/>
                <w:szCs w:val="24"/>
              </w:rPr>
            </w:pPr>
          </w:p>
        </w:tc>
        <w:tc>
          <w:tcPr>
            <w:tcW w:w="771" w:type="dxa"/>
            <w:tcBorders>
              <w:top w:val="single" w:sz="4" w:space="0" w:color="auto"/>
            </w:tcBorders>
            <w:noWrap/>
            <w:hideMark/>
          </w:tcPr>
          <w:p w14:paraId="2CDF00AD" w14:textId="77777777" w:rsidR="00C933D1" w:rsidRPr="00663DD1" w:rsidRDefault="00C933D1" w:rsidP="008975B9">
            <w:pPr>
              <w:rPr>
                <w:rFonts w:ascii="Times New Roman" w:hAnsi="Times New Roman" w:cs="Times New Roman"/>
                <w:color w:val="000000" w:themeColor="text1"/>
                <w:sz w:val="24"/>
                <w:szCs w:val="24"/>
              </w:rPr>
            </w:pPr>
          </w:p>
        </w:tc>
        <w:tc>
          <w:tcPr>
            <w:tcW w:w="771" w:type="dxa"/>
            <w:tcBorders>
              <w:top w:val="single" w:sz="4" w:space="0" w:color="auto"/>
            </w:tcBorders>
            <w:noWrap/>
            <w:hideMark/>
          </w:tcPr>
          <w:p w14:paraId="0229C27F" w14:textId="77777777" w:rsidR="00C933D1" w:rsidRPr="00663DD1" w:rsidRDefault="00C933D1" w:rsidP="008975B9">
            <w:pPr>
              <w:rPr>
                <w:rFonts w:ascii="Times New Roman" w:hAnsi="Times New Roman" w:cs="Times New Roman"/>
                <w:color w:val="000000" w:themeColor="text1"/>
                <w:sz w:val="24"/>
                <w:szCs w:val="24"/>
              </w:rPr>
            </w:pPr>
          </w:p>
        </w:tc>
        <w:tc>
          <w:tcPr>
            <w:tcW w:w="771" w:type="dxa"/>
            <w:tcBorders>
              <w:top w:val="single" w:sz="4" w:space="0" w:color="auto"/>
            </w:tcBorders>
            <w:noWrap/>
            <w:hideMark/>
          </w:tcPr>
          <w:p w14:paraId="171726DB" w14:textId="77777777" w:rsidR="00C933D1" w:rsidRPr="00663DD1" w:rsidRDefault="00C933D1" w:rsidP="008975B9">
            <w:pPr>
              <w:rPr>
                <w:rFonts w:ascii="Times New Roman" w:hAnsi="Times New Roman" w:cs="Times New Roman"/>
                <w:color w:val="000000" w:themeColor="text1"/>
                <w:sz w:val="24"/>
                <w:szCs w:val="24"/>
              </w:rPr>
            </w:pPr>
          </w:p>
        </w:tc>
        <w:tc>
          <w:tcPr>
            <w:tcW w:w="771" w:type="dxa"/>
            <w:tcBorders>
              <w:top w:val="single" w:sz="4" w:space="0" w:color="auto"/>
            </w:tcBorders>
            <w:noWrap/>
            <w:hideMark/>
          </w:tcPr>
          <w:p w14:paraId="6E3A532F" w14:textId="77777777" w:rsidR="00C933D1" w:rsidRPr="00663DD1" w:rsidRDefault="00C933D1" w:rsidP="008975B9">
            <w:pPr>
              <w:rPr>
                <w:rFonts w:ascii="Times New Roman" w:hAnsi="Times New Roman" w:cs="Times New Roman"/>
                <w:color w:val="000000" w:themeColor="text1"/>
                <w:sz w:val="24"/>
                <w:szCs w:val="24"/>
              </w:rPr>
            </w:pPr>
          </w:p>
        </w:tc>
        <w:tc>
          <w:tcPr>
            <w:tcW w:w="771" w:type="dxa"/>
            <w:tcBorders>
              <w:top w:val="single" w:sz="4" w:space="0" w:color="auto"/>
            </w:tcBorders>
            <w:noWrap/>
            <w:hideMark/>
          </w:tcPr>
          <w:p w14:paraId="4E9628AF" w14:textId="77777777" w:rsidR="00C933D1" w:rsidRPr="00663DD1" w:rsidRDefault="00C933D1" w:rsidP="008975B9">
            <w:pPr>
              <w:rPr>
                <w:rFonts w:ascii="Times New Roman" w:hAnsi="Times New Roman" w:cs="Times New Roman"/>
                <w:color w:val="000000" w:themeColor="text1"/>
                <w:sz w:val="24"/>
                <w:szCs w:val="24"/>
              </w:rPr>
            </w:pPr>
          </w:p>
        </w:tc>
        <w:tc>
          <w:tcPr>
            <w:tcW w:w="681" w:type="dxa"/>
            <w:tcBorders>
              <w:top w:val="single" w:sz="4" w:space="0" w:color="auto"/>
            </w:tcBorders>
            <w:noWrap/>
            <w:hideMark/>
          </w:tcPr>
          <w:p w14:paraId="71A3B017" w14:textId="77777777" w:rsidR="00C933D1" w:rsidRPr="00663DD1" w:rsidRDefault="00C933D1" w:rsidP="008975B9">
            <w:pPr>
              <w:rPr>
                <w:rFonts w:ascii="Times New Roman" w:hAnsi="Times New Roman" w:cs="Times New Roman"/>
                <w:color w:val="000000" w:themeColor="text1"/>
                <w:sz w:val="24"/>
                <w:szCs w:val="24"/>
              </w:rPr>
            </w:pPr>
          </w:p>
        </w:tc>
      </w:tr>
    </w:tbl>
    <w:p w14:paraId="116E1677" w14:textId="6E9AAF75" w:rsidR="00DE44D7" w:rsidRDefault="00C933D1" w:rsidP="00DE44D7">
      <w:pPr>
        <w:spacing w:line="480" w:lineRule="auto"/>
        <w:rPr>
          <w:rFonts w:ascii="Times New Roman" w:hAnsi="Times New Roman" w:cs="Times New Roman"/>
          <w:color w:val="000000" w:themeColor="text1"/>
          <w:sz w:val="24"/>
          <w:szCs w:val="24"/>
        </w:rPr>
      </w:pPr>
      <w:r w:rsidRPr="00663DD1">
        <w:rPr>
          <w:rFonts w:ascii="Times New Roman" w:hAnsi="Times New Roman" w:cs="Times New Roman"/>
          <w:i/>
          <w:iCs/>
          <w:color w:val="000000" w:themeColor="text1"/>
          <w:sz w:val="24"/>
          <w:szCs w:val="24"/>
        </w:rPr>
        <w:t>Note.</w:t>
      </w:r>
      <w:r w:rsidRPr="00663DD1">
        <w:rPr>
          <w:rFonts w:ascii="Times New Roman" w:hAnsi="Times New Roman" w:cs="Times New Roman"/>
          <w:color w:val="000000" w:themeColor="text1"/>
          <w:sz w:val="24"/>
          <w:szCs w:val="24"/>
        </w:rPr>
        <w:t xml:space="preserve"> N = 213. ** </w:t>
      </w:r>
      <w:r w:rsidRPr="00184A08">
        <w:rPr>
          <w:rFonts w:ascii="Times New Roman" w:hAnsi="Times New Roman" w:cs="Times New Roman"/>
          <w:i/>
          <w:iCs/>
          <w:color w:val="000000" w:themeColor="text1"/>
          <w:sz w:val="24"/>
          <w:szCs w:val="24"/>
        </w:rPr>
        <w:t>p</w:t>
      </w:r>
      <w:r w:rsidRPr="00663DD1">
        <w:rPr>
          <w:rFonts w:ascii="Times New Roman" w:hAnsi="Times New Roman" w:cs="Times New Roman"/>
          <w:color w:val="000000" w:themeColor="text1"/>
          <w:sz w:val="24"/>
          <w:szCs w:val="24"/>
        </w:rPr>
        <w:t xml:space="preserve"> &lt; .001; Alphas represented in diagonal coefficients  </w:t>
      </w:r>
    </w:p>
    <w:p w14:paraId="3F4A0BD2" w14:textId="0CD2EF29" w:rsidR="00DE44D7" w:rsidRDefault="00DE44D7" w:rsidP="00DE44D7">
      <w:pPr>
        <w:spacing w:line="480" w:lineRule="auto"/>
        <w:rPr>
          <w:rFonts w:ascii="Times New Roman" w:hAnsi="Times New Roman" w:cs="Times New Roman"/>
          <w:color w:val="000000" w:themeColor="text1"/>
          <w:sz w:val="24"/>
          <w:szCs w:val="24"/>
        </w:rPr>
      </w:pPr>
    </w:p>
    <w:p w14:paraId="132DBA95" w14:textId="77777777" w:rsidR="00DE44D7" w:rsidRPr="00DE44D7" w:rsidRDefault="00DE44D7" w:rsidP="00DE44D7">
      <w:pPr>
        <w:spacing w:line="480" w:lineRule="auto"/>
        <w:rPr>
          <w:rFonts w:ascii="Times New Roman" w:hAnsi="Times New Roman" w:cs="Times New Roman"/>
          <w:color w:val="000000" w:themeColor="text1"/>
          <w:sz w:val="24"/>
          <w:szCs w:val="24"/>
        </w:rPr>
      </w:pPr>
    </w:p>
    <w:p w14:paraId="3AE2AB36" w14:textId="06800BED" w:rsidR="00DE44D7" w:rsidRDefault="00DE44D7" w:rsidP="00C933D1">
      <w:pPr>
        <w:pStyle w:val="Heading2"/>
        <w:rPr>
          <w:rFonts w:ascii="Times New Roman" w:hAnsi="Times New Roman" w:cs="Times New Roman"/>
          <w:b/>
          <w:bCs/>
          <w:color w:val="000000" w:themeColor="text1"/>
          <w:sz w:val="24"/>
          <w:szCs w:val="24"/>
        </w:rPr>
      </w:pPr>
    </w:p>
    <w:p w14:paraId="79562569" w14:textId="78E634B0" w:rsidR="00DE44D7" w:rsidRDefault="00DE44D7" w:rsidP="00DE44D7">
      <w:pPr>
        <w:rPr>
          <w:lang w:eastAsia="en-US"/>
        </w:rPr>
      </w:pPr>
    </w:p>
    <w:p w14:paraId="32803468" w14:textId="7B6745FB" w:rsidR="00DE44D7" w:rsidRDefault="00DE44D7" w:rsidP="00DE44D7">
      <w:pPr>
        <w:rPr>
          <w:lang w:eastAsia="en-US"/>
        </w:rPr>
      </w:pPr>
    </w:p>
    <w:p w14:paraId="43F4A3F9" w14:textId="1B434F9E" w:rsidR="00DE44D7" w:rsidRDefault="00DE44D7" w:rsidP="00DE44D7">
      <w:pPr>
        <w:rPr>
          <w:lang w:eastAsia="en-US"/>
        </w:rPr>
      </w:pPr>
    </w:p>
    <w:p w14:paraId="005210CE" w14:textId="675B6F59" w:rsidR="00DE44D7" w:rsidRDefault="00DE44D7" w:rsidP="00DE44D7">
      <w:pPr>
        <w:rPr>
          <w:lang w:eastAsia="en-US"/>
        </w:rPr>
      </w:pPr>
    </w:p>
    <w:p w14:paraId="39CB923C" w14:textId="51B5D50C" w:rsidR="00DE44D7" w:rsidRDefault="00DE44D7" w:rsidP="00DE44D7">
      <w:pPr>
        <w:rPr>
          <w:lang w:eastAsia="en-US"/>
        </w:rPr>
      </w:pPr>
    </w:p>
    <w:p w14:paraId="47BB119D" w14:textId="6E9F8F38" w:rsidR="00DE44D7" w:rsidRDefault="00DE44D7" w:rsidP="00DE44D7">
      <w:pPr>
        <w:rPr>
          <w:lang w:eastAsia="en-US"/>
        </w:rPr>
      </w:pPr>
    </w:p>
    <w:p w14:paraId="7A4659B7" w14:textId="77ECC3C7" w:rsidR="00DE44D7" w:rsidRDefault="00DE44D7" w:rsidP="00DE44D7">
      <w:pPr>
        <w:rPr>
          <w:lang w:eastAsia="en-US"/>
        </w:rPr>
      </w:pPr>
    </w:p>
    <w:p w14:paraId="511FA4B3" w14:textId="45FE4729" w:rsidR="00DE44D7" w:rsidRDefault="00DE44D7" w:rsidP="00DE44D7">
      <w:pPr>
        <w:rPr>
          <w:lang w:eastAsia="en-US"/>
        </w:rPr>
      </w:pPr>
    </w:p>
    <w:p w14:paraId="46FCCB75" w14:textId="6B161FFE" w:rsidR="00DE44D7" w:rsidRDefault="00DE44D7" w:rsidP="00DE44D7">
      <w:pPr>
        <w:rPr>
          <w:lang w:eastAsia="en-US"/>
        </w:rPr>
      </w:pPr>
    </w:p>
    <w:p w14:paraId="4AD640F8" w14:textId="188740F0" w:rsidR="00DE44D7" w:rsidRDefault="00DE44D7" w:rsidP="00DE44D7">
      <w:pPr>
        <w:rPr>
          <w:lang w:eastAsia="en-US"/>
        </w:rPr>
      </w:pPr>
    </w:p>
    <w:p w14:paraId="17D2FEAC" w14:textId="1480CAE7" w:rsidR="00DE44D7" w:rsidRDefault="00DE44D7" w:rsidP="00DE44D7">
      <w:pPr>
        <w:rPr>
          <w:lang w:eastAsia="en-US"/>
        </w:rPr>
      </w:pPr>
    </w:p>
    <w:p w14:paraId="2BF4BF29" w14:textId="6756470F" w:rsidR="00DE44D7" w:rsidRDefault="00DE44D7" w:rsidP="00DE44D7">
      <w:pPr>
        <w:rPr>
          <w:lang w:eastAsia="en-US"/>
        </w:rPr>
      </w:pPr>
    </w:p>
    <w:p w14:paraId="1F0C7C2A" w14:textId="61F6BF1E" w:rsidR="00DE44D7" w:rsidRPr="00DE44D7" w:rsidRDefault="00DE44D7" w:rsidP="00DE44D7">
      <w:pPr>
        <w:autoSpaceDE/>
        <w:autoSpaceDN/>
        <w:adjustRightInd/>
        <w:rPr>
          <w:lang w:eastAsia="en-US"/>
        </w:rPr>
      </w:pPr>
      <w:r>
        <w:rPr>
          <w:lang w:eastAsia="en-US"/>
        </w:rPr>
        <w:br w:type="page"/>
      </w:r>
    </w:p>
    <w:p w14:paraId="4EA2DBDC" w14:textId="4AAFDD2F" w:rsidR="00C933D1" w:rsidRPr="00663DD1" w:rsidRDefault="00C933D1" w:rsidP="00C933D1">
      <w:pPr>
        <w:pStyle w:val="Heading2"/>
        <w:rPr>
          <w:rFonts w:ascii="Times New Roman" w:hAnsi="Times New Roman" w:cs="Times New Roman"/>
          <w:b/>
          <w:bCs/>
          <w:color w:val="000000" w:themeColor="text1"/>
          <w:sz w:val="24"/>
          <w:szCs w:val="24"/>
        </w:rPr>
      </w:pPr>
      <w:bookmarkStart w:id="255" w:name="_Toc70598000"/>
      <w:bookmarkStart w:id="256" w:name="_Toc75090802"/>
      <w:r w:rsidRPr="00663DD1">
        <w:rPr>
          <w:rFonts w:ascii="Times New Roman" w:hAnsi="Times New Roman" w:cs="Times New Roman"/>
          <w:b/>
          <w:bCs/>
          <w:color w:val="000000" w:themeColor="text1"/>
          <w:sz w:val="24"/>
          <w:szCs w:val="24"/>
        </w:rPr>
        <w:lastRenderedPageBreak/>
        <w:t>Confirmatory Factor Analysis</w:t>
      </w:r>
      <w:bookmarkEnd w:id="255"/>
      <w:bookmarkEnd w:id="256"/>
    </w:p>
    <w:p w14:paraId="58D970CB" w14:textId="77777777" w:rsidR="00C933D1" w:rsidRPr="00663DD1" w:rsidRDefault="00C933D1" w:rsidP="00C933D1">
      <w:pPr>
        <w:rPr>
          <w:color w:val="000000" w:themeColor="text1"/>
          <w:lang w:eastAsia="en-US"/>
        </w:rPr>
      </w:pPr>
    </w:p>
    <w:p w14:paraId="444B0195" w14:textId="10A69E1E" w:rsidR="00C933D1" w:rsidRDefault="00C933D1" w:rsidP="00DE44D7">
      <w:pPr>
        <w:spacing w:line="480" w:lineRule="auto"/>
        <w:ind w:firstLine="720"/>
        <w:rPr>
          <w:rFonts w:ascii="Times New Roman" w:hAnsi="Times New Roman" w:cs="Times New Roman"/>
          <w:color w:val="000000" w:themeColor="text1"/>
          <w:sz w:val="24"/>
          <w:szCs w:val="24"/>
        </w:rPr>
      </w:pPr>
      <w:r w:rsidRPr="00663DD1">
        <w:rPr>
          <w:rFonts w:ascii="Times New Roman" w:hAnsi="Times New Roman" w:cs="Times New Roman"/>
          <w:color w:val="000000" w:themeColor="text1"/>
          <w:sz w:val="24"/>
          <w:szCs w:val="24"/>
        </w:rPr>
        <w:t xml:space="preserve">A Confirmatory Factor Analysis (CFA) for the full model was performed using R to test the relationship between the variable with the underlying constructs and the model fit. Model fit indices such as </w:t>
      </w:r>
      <w:r w:rsidRPr="00663DD1">
        <w:rPr>
          <w:rFonts w:cs="Times New Roman"/>
          <w:color w:val="000000" w:themeColor="text1"/>
          <w:szCs w:val="24"/>
        </w:rPr>
        <w:sym w:font="Symbol" w:char="F063"/>
      </w:r>
      <w:r w:rsidRPr="00663DD1">
        <w:rPr>
          <w:rFonts w:cs="Times New Roman"/>
          <w:color w:val="000000" w:themeColor="text1"/>
          <w:szCs w:val="24"/>
          <w:vertAlign w:val="superscript"/>
        </w:rPr>
        <w:t>2</w:t>
      </w:r>
      <w:r w:rsidRPr="00663DD1">
        <w:rPr>
          <w:rFonts w:ascii="Times New Roman" w:hAnsi="Times New Roman" w:cs="Times New Roman"/>
          <w:color w:val="000000" w:themeColor="text1"/>
          <w:sz w:val="24"/>
          <w:szCs w:val="24"/>
        </w:rPr>
        <w:t>/</w:t>
      </w:r>
      <w:r w:rsidRPr="00184A08">
        <w:rPr>
          <w:rFonts w:ascii="Times New Roman" w:hAnsi="Times New Roman" w:cs="Times New Roman"/>
          <w:i/>
          <w:iCs/>
          <w:color w:val="000000" w:themeColor="text1"/>
          <w:sz w:val="24"/>
          <w:szCs w:val="24"/>
        </w:rPr>
        <w:t xml:space="preserve">df </w:t>
      </w:r>
      <w:r w:rsidRPr="00663DD1">
        <w:rPr>
          <w:rFonts w:ascii="Times New Roman" w:hAnsi="Times New Roman" w:cs="Times New Roman"/>
          <w:color w:val="000000" w:themeColor="text1"/>
          <w:sz w:val="24"/>
          <w:szCs w:val="24"/>
        </w:rPr>
        <w:t xml:space="preserve">(Chi-square goodness of fit), the comparative fit index (CFI), the root mean square error of approximation (RMSEA), </w:t>
      </w:r>
      <w:r w:rsidR="0004476C">
        <w:rPr>
          <w:rFonts w:ascii="Times New Roman" w:hAnsi="Times New Roman" w:cs="Times New Roman"/>
          <w:color w:val="000000" w:themeColor="text1"/>
          <w:sz w:val="24"/>
          <w:szCs w:val="24"/>
        </w:rPr>
        <w:t xml:space="preserve">and </w:t>
      </w:r>
      <w:r w:rsidRPr="00663DD1">
        <w:rPr>
          <w:rFonts w:ascii="Times New Roman" w:hAnsi="Times New Roman" w:cs="Times New Roman"/>
          <w:color w:val="000000" w:themeColor="text1"/>
          <w:sz w:val="24"/>
          <w:szCs w:val="24"/>
        </w:rPr>
        <w:t>the standardized root mean square residual (SRMR)</w:t>
      </w:r>
      <w:r w:rsidR="0004476C">
        <w:rPr>
          <w:rFonts w:ascii="Times New Roman" w:hAnsi="Times New Roman" w:cs="Times New Roman"/>
          <w:color w:val="000000" w:themeColor="text1"/>
          <w:sz w:val="24"/>
          <w:szCs w:val="24"/>
        </w:rPr>
        <w:t xml:space="preserve"> </w:t>
      </w:r>
      <w:r w:rsidRPr="00663DD1">
        <w:rPr>
          <w:rFonts w:ascii="Times New Roman" w:hAnsi="Times New Roman" w:cs="Times New Roman"/>
          <w:color w:val="000000" w:themeColor="text1"/>
          <w:sz w:val="24"/>
          <w:szCs w:val="24"/>
        </w:rPr>
        <w:t>are used to determine adequate model fit. An adequate model fit should display a non-significant chi-square (</w:t>
      </w:r>
      <w:r w:rsidRPr="00663DD1">
        <w:rPr>
          <w:rFonts w:ascii="Times New Roman" w:hAnsi="Times New Roman" w:cs="Times New Roman"/>
          <w:i/>
          <w:iCs/>
          <w:color w:val="000000" w:themeColor="text1"/>
          <w:sz w:val="24"/>
          <w:szCs w:val="24"/>
        </w:rPr>
        <w:t xml:space="preserve">p </w:t>
      </w:r>
      <w:r w:rsidRPr="00663DD1">
        <w:rPr>
          <w:rFonts w:ascii="Times New Roman" w:hAnsi="Times New Roman" w:cs="Times New Roman"/>
          <w:color w:val="000000" w:themeColor="text1"/>
          <w:sz w:val="24"/>
          <w:szCs w:val="24"/>
        </w:rPr>
        <w:t>&lt; 0.001)</w:t>
      </w:r>
      <w:r>
        <w:rPr>
          <w:rFonts w:ascii="Times New Roman" w:hAnsi="Times New Roman" w:cs="Times New Roman"/>
          <w:color w:val="000000" w:themeColor="text1"/>
          <w:sz w:val="24"/>
          <w:szCs w:val="24"/>
        </w:rPr>
        <w:t>;</w:t>
      </w:r>
      <w:r w:rsidRPr="00663DD1">
        <w:rPr>
          <w:rFonts w:ascii="Times New Roman" w:hAnsi="Times New Roman" w:cs="Times New Roman"/>
          <w:color w:val="000000" w:themeColor="text1"/>
          <w:sz w:val="24"/>
          <w:szCs w:val="24"/>
        </w:rPr>
        <w:t xml:space="preserve"> however</w:t>
      </w:r>
      <w:r>
        <w:rPr>
          <w:rFonts w:ascii="Times New Roman" w:hAnsi="Times New Roman" w:cs="Times New Roman"/>
          <w:color w:val="000000" w:themeColor="text1"/>
          <w:sz w:val="24"/>
          <w:szCs w:val="24"/>
        </w:rPr>
        <w:t>,</w:t>
      </w:r>
      <w:r w:rsidRPr="00663DD1">
        <w:rPr>
          <w:rFonts w:ascii="Times New Roman" w:hAnsi="Times New Roman" w:cs="Times New Roman"/>
          <w:color w:val="000000" w:themeColor="text1"/>
          <w:sz w:val="24"/>
          <w:szCs w:val="24"/>
        </w:rPr>
        <w:t xml:space="preserve"> the size of the sample can alter the model fit (Fischer, 2013). After following recommendations through modification indices and fit statistics, removing low loadings within each construct we reached an adequate fit of the model. Although not perfect, given a </w:t>
      </w:r>
      <w:r w:rsidRPr="00F365E7">
        <w:rPr>
          <w:rFonts w:ascii="Times New Roman" w:hAnsi="Times New Roman" w:cs="Times New Roman"/>
          <w:i/>
          <w:iCs/>
          <w:color w:val="000000" w:themeColor="text1"/>
          <w:sz w:val="24"/>
          <w:szCs w:val="24"/>
        </w:rPr>
        <w:t>p</w:t>
      </w:r>
      <w:r w:rsidRPr="00663DD1">
        <w:rPr>
          <w:rFonts w:ascii="Times New Roman" w:hAnsi="Times New Roman" w:cs="Times New Roman"/>
          <w:color w:val="000000" w:themeColor="text1"/>
          <w:sz w:val="24"/>
          <w:szCs w:val="24"/>
        </w:rPr>
        <w:t xml:space="preserve">-value lower than 0.001, an adequate fit of the model was validated through CFI = 0.90, the root mean square RMSEA = </w:t>
      </w:r>
      <w:r w:rsidRPr="001A0857">
        <w:rPr>
          <w:rFonts w:ascii="Times New Roman" w:hAnsi="Times New Roman" w:cs="Times New Roman"/>
          <w:color w:val="000000" w:themeColor="text1"/>
          <w:sz w:val="24"/>
          <w:szCs w:val="24"/>
        </w:rPr>
        <w:t xml:space="preserve">0.068, </w:t>
      </w:r>
      <w:r w:rsidR="0004476C">
        <w:rPr>
          <w:rFonts w:ascii="Times New Roman" w:hAnsi="Times New Roman" w:cs="Times New Roman"/>
          <w:color w:val="000000" w:themeColor="text1"/>
          <w:sz w:val="24"/>
          <w:szCs w:val="24"/>
        </w:rPr>
        <w:t xml:space="preserve">and </w:t>
      </w:r>
      <w:r w:rsidRPr="001A0857">
        <w:rPr>
          <w:rFonts w:ascii="Times New Roman" w:hAnsi="Times New Roman" w:cs="Times New Roman"/>
          <w:color w:val="000000" w:themeColor="text1"/>
          <w:sz w:val="24"/>
          <w:szCs w:val="24"/>
        </w:rPr>
        <w:t xml:space="preserve">SRMR = </w:t>
      </w:r>
      <w:r w:rsidRPr="0004476C">
        <w:rPr>
          <w:rFonts w:ascii="Times New Roman" w:hAnsi="Times New Roman" w:cs="Times New Roman"/>
          <w:color w:val="000000" w:themeColor="text1"/>
          <w:sz w:val="24"/>
          <w:szCs w:val="24"/>
        </w:rPr>
        <w:t>0.05</w:t>
      </w:r>
      <w:r w:rsidR="0004476C" w:rsidRPr="0004476C">
        <w:rPr>
          <w:rFonts w:ascii="Times New Roman" w:hAnsi="Times New Roman" w:cs="Times New Roman"/>
          <w:color w:val="000000" w:themeColor="text1"/>
          <w:sz w:val="24"/>
          <w:szCs w:val="24"/>
        </w:rPr>
        <w:t>.</w:t>
      </w:r>
      <w:r w:rsidR="0004476C">
        <w:rPr>
          <w:rFonts w:ascii="Times New Roman" w:hAnsi="Times New Roman" w:cs="Times New Roman"/>
          <w:color w:val="000000" w:themeColor="text1"/>
          <w:sz w:val="24"/>
          <w:szCs w:val="24"/>
        </w:rPr>
        <w:t xml:space="preserve"> </w:t>
      </w:r>
      <w:r w:rsidRPr="001A0857">
        <w:rPr>
          <w:rFonts w:ascii="Times New Roman" w:hAnsi="Times New Roman" w:cs="Times New Roman"/>
          <w:color w:val="000000" w:themeColor="text1"/>
          <w:sz w:val="24"/>
          <w:szCs w:val="24"/>
        </w:rPr>
        <w:t xml:space="preserve">The model chi-square </w:t>
      </w:r>
      <w:r w:rsidRPr="001A0857">
        <w:rPr>
          <w:rFonts w:cs="Times New Roman"/>
          <w:color w:val="000000" w:themeColor="text1"/>
          <w:szCs w:val="24"/>
        </w:rPr>
        <w:sym w:font="Symbol" w:char="F063"/>
      </w:r>
      <w:r w:rsidRPr="001A0857">
        <w:rPr>
          <w:rFonts w:cs="Times New Roman"/>
          <w:color w:val="000000" w:themeColor="text1"/>
          <w:szCs w:val="24"/>
          <w:vertAlign w:val="superscript"/>
        </w:rPr>
        <w:t>2</w:t>
      </w:r>
      <w:r w:rsidRPr="001A0857">
        <w:rPr>
          <w:rFonts w:ascii="Times New Roman" w:hAnsi="Times New Roman" w:cs="Times New Roman"/>
          <w:color w:val="000000" w:themeColor="text1"/>
          <w:sz w:val="24"/>
          <w:szCs w:val="24"/>
        </w:rPr>
        <w:t>(</w:t>
      </w:r>
      <w:r w:rsidRPr="001A0857">
        <w:rPr>
          <w:rFonts w:ascii="Times New Roman" w:hAnsi="Times New Roman" w:cs="Times New Roman"/>
          <w:i/>
          <w:iCs/>
          <w:color w:val="000000" w:themeColor="text1"/>
          <w:sz w:val="24"/>
          <w:szCs w:val="24"/>
        </w:rPr>
        <w:t>df</w:t>
      </w:r>
      <w:r w:rsidRPr="001A0857">
        <w:rPr>
          <w:rFonts w:ascii="Times New Roman" w:hAnsi="Times New Roman" w:cs="Times New Roman"/>
          <w:color w:val="000000" w:themeColor="text1"/>
          <w:sz w:val="24"/>
          <w:szCs w:val="24"/>
        </w:rPr>
        <w:t xml:space="preserve">) = 341, </w:t>
      </w:r>
      <w:r w:rsidRPr="00F365E7">
        <w:rPr>
          <w:rFonts w:ascii="Times New Roman" w:hAnsi="Times New Roman" w:cs="Times New Roman"/>
          <w:i/>
          <w:iCs/>
          <w:color w:val="000000" w:themeColor="text1"/>
          <w:sz w:val="24"/>
          <w:szCs w:val="24"/>
        </w:rPr>
        <w:t>p</w:t>
      </w:r>
      <w:r w:rsidRPr="001A0857">
        <w:rPr>
          <w:rFonts w:ascii="Times New Roman" w:hAnsi="Times New Roman" w:cs="Times New Roman"/>
          <w:color w:val="000000" w:themeColor="text1"/>
          <w:sz w:val="24"/>
          <w:szCs w:val="24"/>
        </w:rPr>
        <w:t xml:space="preserve"> &lt; 0.001. Recommended fit measures for CFI are of .9 or above. Values under .8 are recommended for RMSEA and SRMR</w:t>
      </w:r>
      <w:r w:rsidR="00BB0BA4">
        <w:rPr>
          <w:rFonts w:ascii="Times New Roman" w:hAnsi="Times New Roman" w:cs="Times New Roman"/>
          <w:color w:val="000000" w:themeColor="text1"/>
          <w:sz w:val="24"/>
          <w:szCs w:val="24"/>
        </w:rPr>
        <w:t>.</w:t>
      </w:r>
      <w:r w:rsidRPr="001A0857">
        <w:rPr>
          <w:rFonts w:ascii="Times New Roman" w:hAnsi="Times New Roman" w:cs="Times New Roman"/>
          <w:color w:val="000000" w:themeColor="text1"/>
          <w:sz w:val="24"/>
          <w:szCs w:val="24"/>
        </w:rPr>
        <w:t xml:space="preserve"> Table 4 shows CFA results </w:t>
      </w:r>
      <w:r w:rsidRPr="00663DD1">
        <w:rPr>
          <w:rFonts w:ascii="Times New Roman" w:hAnsi="Times New Roman" w:cs="Times New Roman"/>
          <w:color w:val="000000" w:themeColor="text1"/>
          <w:sz w:val="24"/>
          <w:szCs w:val="24"/>
        </w:rPr>
        <w:t>compared to accepted model fit indices value guidelines.</w:t>
      </w:r>
    </w:p>
    <w:p w14:paraId="1E4FE4C7" w14:textId="77777777" w:rsidR="00DE44D7" w:rsidRPr="00DE44D7" w:rsidRDefault="00DE44D7" w:rsidP="00DE44D7">
      <w:pPr>
        <w:spacing w:line="480" w:lineRule="auto"/>
        <w:ind w:firstLine="720"/>
        <w:rPr>
          <w:rFonts w:ascii="Times New Roman" w:hAnsi="Times New Roman" w:cs="Times New Roman"/>
          <w:color w:val="000000" w:themeColor="text1"/>
          <w:sz w:val="24"/>
          <w:szCs w:val="24"/>
        </w:rPr>
      </w:pPr>
    </w:p>
    <w:p w14:paraId="141B4E39" w14:textId="77777777" w:rsidR="00DE44D7" w:rsidRDefault="00DE44D7" w:rsidP="00C933D1">
      <w:pPr>
        <w:pStyle w:val="Caption"/>
        <w:keepNext/>
        <w:rPr>
          <w:rFonts w:ascii="Times New Roman" w:hAnsi="Times New Roman" w:cs="Times New Roman"/>
          <w:b/>
          <w:bCs/>
          <w:color w:val="000000" w:themeColor="text1"/>
          <w:sz w:val="24"/>
          <w:szCs w:val="24"/>
        </w:rPr>
      </w:pPr>
      <w:bookmarkStart w:id="257" w:name="_Toc69325822"/>
    </w:p>
    <w:p w14:paraId="3FC30131" w14:textId="77777777" w:rsidR="00DE44D7" w:rsidRDefault="00DE44D7" w:rsidP="00C933D1">
      <w:pPr>
        <w:pStyle w:val="Caption"/>
        <w:keepNext/>
        <w:rPr>
          <w:rFonts w:ascii="Times New Roman" w:hAnsi="Times New Roman" w:cs="Times New Roman"/>
          <w:b/>
          <w:bCs/>
          <w:color w:val="000000" w:themeColor="text1"/>
          <w:sz w:val="24"/>
          <w:szCs w:val="24"/>
        </w:rPr>
      </w:pPr>
    </w:p>
    <w:p w14:paraId="365809BC" w14:textId="77777777" w:rsidR="00DE44D7" w:rsidRDefault="00DE44D7" w:rsidP="00C933D1">
      <w:pPr>
        <w:pStyle w:val="Caption"/>
        <w:keepNext/>
        <w:rPr>
          <w:rFonts w:ascii="Times New Roman" w:hAnsi="Times New Roman" w:cs="Times New Roman"/>
          <w:b/>
          <w:bCs/>
          <w:color w:val="000000" w:themeColor="text1"/>
          <w:sz w:val="24"/>
          <w:szCs w:val="24"/>
        </w:rPr>
      </w:pPr>
    </w:p>
    <w:p w14:paraId="70BE0E17" w14:textId="77777777" w:rsidR="00DE44D7" w:rsidRDefault="00DE44D7" w:rsidP="00C933D1">
      <w:pPr>
        <w:pStyle w:val="Caption"/>
        <w:keepNext/>
        <w:rPr>
          <w:rFonts w:ascii="Times New Roman" w:hAnsi="Times New Roman" w:cs="Times New Roman"/>
          <w:b/>
          <w:bCs/>
          <w:color w:val="000000" w:themeColor="text1"/>
          <w:sz w:val="24"/>
          <w:szCs w:val="24"/>
        </w:rPr>
      </w:pPr>
    </w:p>
    <w:p w14:paraId="28182D63" w14:textId="77777777" w:rsidR="00DE44D7" w:rsidRDefault="00DE44D7" w:rsidP="00C933D1">
      <w:pPr>
        <w:pStyle w:val="Caption"/>
        <w:keepNext/>
        <w:rPr>
          <w:rFonts w:ascii="Times New Roman" w:hAnsi="Times New Roman" w:cs="Times New Roman"/>
          <w:b/>
          <w:bCs/>
          <w:color w:val="000000" w:themeColor="text1"/>
          <w:sz w:val="24"/>
          <w:szCs w:val="24"/>
        </w:rPr>
      </w:pPr>
    </w:p>
    <w:p w14:paraId="74E5BCE0" w14:textId="6444700B" w:rsidR="00DE44D7" w:rsidRDefault="00DE44D7" w:rsidP="00C933D1">
      <w:pPr>
        <w:pStyle w:val="Caption"/>
        <w:keepNext/>
        <w:rPr>
          <w:rFonts w:ascii="Times New Roman" w:hAnsi="Times New Roman" w:cs="Times New Roman"/>
          <w:b/>
          <w:bCs/>
          <w:color w:val="000000" w:themeColor="text1"/>
          <w:sz w:val="24"/>
          <w:szCs w:val="24"/>
        </w:rPr>
      </w:pPr>
    </w:p>
    <w:p w14:paraId="308B4F28" w14:textId="6B68805A" w:rsidR="00771678" w:rsidRDefault="00771678" w:rsidP="00771678"/>
    <w:p w14:paraId="5B8B8A76" w14:textId="77777777" w:rsidR="00BB0BA4" w:rsidRPr="00771678" w:rsidRDefault="00BB0BA4" w:rsidP="00771678"/>
    <w:p w14:paraId="09DD89D4" w14:textId="77777777" w:rsidR="00DE44D7" w:rsidRPr="00DE44D7" w:rsidRDefault="00DE44D7" w:rsidP="00DE44D7"/>
    <w:p w14:paraId="0C8882CE" w14:textId="0BEFC0E1" w:rsidR="00C933D1" w:rsidRPr="00663DD1" w:rsidRDefault="00771678" w:rsidP="00771678">
      <w:pPr>
        <w:pStyle w:val="Caption"/>
        <w:rPr>
          <w:rFonts w:ascii="Times New Roman" w:hAnsi="Times New Roman" w:cs="Times New Roman"/>
          <w:b/>
          <w:bCs/>
          <w:color w:val="000000" w:themeColor="text1"/>
          <w:sz w:val="24"/>
          <w:szCs w:val="24"/>
        </w:rPr>
      </w:pPr>
      <w:bookmarkStart w:id="258" w:name="_Toc75091155"/>
      <w:bookmarkEnd w:id="257"/>
      <w:r w:rsidRPr="00771678">
        <w:rPr>
          <w:rFonts w:ascii="Times New Roman" w:hAnsi="Times New Roman" w:cs="Times New Roman"/>
          <w:b/>
          <w:bCs/>
          <w:color w:val="000000" w:themeColor="text1"/>
          <w:sz w:val="24"/>
          <w:szCs w:val="24"/>
        </w:rPr>
        <w:t xml:space="preserve">Table </w:t>
      </w:r>
      <w:r w:rsidRPr="00771678">
        <w:rPr>
          <w:rFonts w:ascii="Times New Roman" w:hAnsi="Times New Roman" w:cs="Times New Roman"/>
          <w:b/>
          <w:bCs/>
          <w:color w:val="000000" w:themeColor="text1"/>
          <w:sz w:val="24"/>
          <w:szCs w:val="24"/>
        </w:rPr>
        <w:fldChar w:fldCharType="begin"/>
      </w:r>
      <w:r w:rsidRPr="00771678">
        <w:rPr>
          <w:rFonts w:ascii="Times New Roman" w:hAnsi="Times New Roman" w:cs="Times New Roman"/>
          <w:b/>
          <w:bCs/>
          <w:color w:val="000000" w:themeColor="text1"/>
          <w:sz w:val="24"/>
          <w:szCs w:val="24"/>
        </w:rPr>
        <w:instrText xml:space="preserve"> SEQ Table \* ARABIC </w:instrText>
      </w:r>
      <w:r w:rsidRPr="00771678">
        <w:rPr>
          <w:rFonts w:ascii="Times New Roman" w:hAnsi="Times New Roman" w:cs="Times New Roman"/>
          <w:b/>
          <w:bCs/>
          <w:color w:val="000000" w:themeColor="text1"/>
          <w:sz w:val="24"/>
          <w:szCs w:val="24"/>
        </w:rPr>
        <w:fldChar w:fldCharType="separate"/>
      </w:r>
      <w:r>
        <w:rPr>
          <w:rFonts w:ascii="Times New Roman" w:hAnsi="Times New Roman" w:cs="Times New Roman"/>
          <w:b/>
          <w:bCs/>
          <w:noProof/>
          <w:color w:val="000000" w:themeColor="text1"/>
          <w:sz w:val="24"/>
          <w:szCs w:val="24"/>
        </w:rPr>
        <w:t>4</w:t>
      </w:r>
      <w:r w:rsidRPr="00771678">
        <w:rPr>
          <w:rFonts w:ascii="Times New Roman" w:hAnsi="Times New Roman" w:cs="Times New Roman"/>
          <w:b/>
          <w:bCs/>
          <w:color w:val="000000" w:themeColor="text1"/>
          <w:sz w:val="24"/>
          <w:szCs w:val="24"/>
        </w:rPr>
        <w:fldChar w:fldCharType="end"/>
      </w:r>
      <w:r w:rsidRPr="00663DD1">
        <w:rPr>
          <w:rFonts w:ascii="Times New Roman" w:hAnsi="Times New Roman" w:cs="Times New Roman"/>
          <w:b/>
          <w:bCs/>
          <w:color w:val="000000" w:themeColor="text1"/>
          <w:sz w:val="24"/>
          <w:szCs w:val="24"/>
        </w:rPr>
        <w:t>. CFA Results Compared to Accepted Model Fit Indices Guidelines</w:t>
      </w:r>
      <w:bookmarkEnd w:id="258"/>
    </w:p>
    <w:tbl>
      <w:tblPr>
        <w:tblStyle w:val="TableGrid"/>
        <w:tblW w:w="0" w:type="auto"/>
        <w:tblBorders>
          <w:top w:val="none" w:sz="0" w:space="0" w:color="auto"/>
          <w:left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940"/>
        <w:gridCol w:w="2498"/>
        <w:gridCol w:w="190"/>
        <w:gridCol w:w="134"/>
        <w:gridCol w:w="3937"/>
      </w:tblGrid>
      <w:tr w:rsidR="00C933D1" w:rsidRPr="00663DD1" w14:paraId="56D83FCC" w14:textId="77777777" w:rsidTr="00BB0BA4">
        <w:trPr>
          <w:trHeight w:val="340"/>
        </w:trPr>
        <w:tc>
          <w:tcPr>
            <w:tcW w:w="1940" w:type="dxa"/>
            <w:tcBorders>
              <w:top w:val="single" w:sz="4" w:space="0" w:color="auto"/>
              <w:bottom w:val="single" w:sz="4" w:space="0" w:color="auto"/>
            </w:tcBorders>
            <w:vAlign w:val="center"/>
          </w:tcPr>
          <w:p w14:paraId="6C0ECBDC" w14:textId="77777777" w:rsidR="00C933D1" w:rsidRPr="00663DD1" w:rsidRDefault="00C933D1" w:rsidP="008975B9">
            <w:pPr>
              <w:rPr>
                <w:rFonts w:ascii="Times New Roman" w:hAnsi="Times New Roman" w:cs="Times New Roman"/>
                <w:color w:val="000000" w:themeColor="text1"/>
                <w:sz w:val="24"/>
                <w:szCs w:val="24"/>
              </w:rPr>
            </w:pPr>
            <w:r w:rsidRPr="00663DD1">
              <w:rPr>
                <w:rFonts w:ascii="Times New Roman" w:hAnsi="Times New Roman" w:cs="Times New Roman"/>
                <w:color w:val="000000" w:themeColor="text1"/>
                <w:sz w:val="24"/>
                <w:szCs w:val="24"/>
              </w:rPr>
              <w:t>Model Indices</w:t>
            </w:r>
          </w:p>
        </w:tc>
        <w:tc>
          <w:tcPr>
            <w:tcW w:w="2498" w:type="dxa"/>
            <w:tcBorders>
              <w:top w:val="single" w:sz="4" w:space="0" w:color="auto"/>
              <w:bottom w:val="single" w:sz="4" w:space="0" w:color="auto"/>
            </w:tcBorders>
            <w:vAlign w:val="center"/>
          </w:tcPr>
          <w:p w14:paraId="0EAFAB83" w14:textId="77777777" w:rsidR="00C933D1" w:rsidRPr="00663DD1" w:rsidRDefault="00C933D1" w:rsidP="008975B9">
            <w:pPr>
              <w:rPr>
                <w:rFonts w:ascii="Times New Roman" w:hAnsi="Times New Roman" w:cs="Times New Roman"/>
                <w:color w:val="000000" w:themeColor="text1"/>
                <w:sz w:val="24"/>
                <w:szCs w:val="24"/>
              </w:rPr>
            </w:pPr>
            <w:r w:rsidRPr="00663DD1">
              <w:rPr>
                <w:rFonts w:ascii="Times New Roman" w:hAnsi="Times New Roman" w:cs="Times New Roman"/>
                <w:color w:val="000000" w:themeColor="text1"/>
                <w:sz w:val="24"/>
                <w:szCs w:val="24"/>
              </w:rPr>
              <w:t>CFA Results</w:t>
            </w:r>
          </w:p>
        </w:tc>
        <w:tc>
          <w:tcPr>
            <w:tcW w:w="324" w:type="dxa"/>
            <w:gridSpan w:val="2"/>
            <w:tcBorders>
              <w:top w:val="single" w:sz="4" w:space="0" w:color="auto"/>
              <w:bottom w:val="single" w:sz="4" w:space="0" w:color="auto"/>
            </w:tcBorders>
            <w:vAlign w:val="center"/>
          </w:tcPr>
          <w:p w14:paraId="04538C59" w14:textId="77777777" w:rsidR="00C933D1" w:rsidRPr="00663DD1" w:rsidRDefault="00C933D1" w:rsidP="008975B9">
            <w:pPr>
              <w:rPr>
                <w:rFonts w:ascii="Times New Roman" w:hAnsi="Times New Roman" w:cs="Times New Roman"/>
                <w:color w:val="000000" w:themeColor="text1"/>
                <w:sz w:val="24"/>
                <w:szCs w:val="24"/>
              </w:rPr>
            </w:pPr>
          </w:p>
        </w:tc>
        <w:tc>
          <w:tcPr>
            <w:tcW w:w="3937" w:type="dxa"/>
            <w:tcBorders>
              <w:top w:val="single" w:sz="4" w:space="0" w:color="auto"/>
              <w:bottom w:val="single" w:sz="4" w:space="0" w:color="auto"/>
            </w:tcBorders>
            <w:vAlign w:val="center"/>
          </w:tcPr>
          <w:p w14:paraId="143BD7F3" w14:textId="77777777" w:rsidR="00C933D1" w:rsidRPr="00663DD1" w:rsidRDefault="00C933D1" w:rsidP="008975B9">
            <w:pPr>
              <w:rPr>
                <w:rFonts w:ascii="Times New Roman" w:hAnsi="Times New Roman" w:cs="Times New Roman"/>
                <w:color w:val="000000" w:themeColor="text1"/>
                <w:sz w:val="24"/>
                <w:szCs w:val="24"/>
              </w:rPr>
            </w:pPr>
            <w:r w:rsidRPr="00663DD1">
              <w:rPr>
                <w:rFonts w:ascii="Times New Roman" w:hAnsi="Times New Roman" w:cs="Times New Roman"/>
                <w:color w:val="000000" w:themeColor="text1"/>
                <w:sz w:val="24"/>
                <w:szCs w:val="24"/>
              </w:rPr>
              <w:t>Accepted Model Fit Guidelines</w:t>
            </w:r>
          </w:p>
        </w:tc>
      </w:tr>
      <w:tr w:rsidR="00C933D1" w:rsidRPr="001A0857" w14:paraId="055F5FF4" w14:textId="77777777" w:rsidTr="00BB0BA4">
        <w:trPr>
          <w:trHeight w:val="340"/>
        </w:trPr>
        <w:tc>
          <w:tcPr>
            <w:tcW w:w="1940" w:type="dxa"/>
            <w:tcBorders>
              <w:top w:val="single" w:sz="4" w:space="0" w:color="auto"/>
            </w:tcBorders>
            <w:vAlign w:val="center"/>
          </w:tcPr>
          <w:p w14:paraId="411449A1" w14:textId="77777777" w:rsidR="00C933D1" w:rsidRPr="001A0857" w:rsidRDefault="00C933D1" w:rsidP="008975B9">
            <w:pPr>
              <w:rPr>
                <w:rFonts w:ascii="Times New Roman" w:hAnsi="Times New Roman" w:cs="Times New Roman"/>
                <w:color w:val="000000" w:themeColor="text1"/>
                <w:sz w:val="24"/>
                <w:szCs w:val="24"/>
              </w:rPr>
            </w:pPr>
            <w:r w:rsidRPr="001A0857">
              <w:rPr>
                <w:rFonts w:cs="Times New Roman"/>
                <w:color w:val="000000" w:themeColor="text1"/>
                <w:szCs w:val="24"/>
              </w:rPr>
              <w:sym w:font="Symbol" w:char="F063"/>
            </w:r>
            <w:r w:rsidRPr="001A0857">
              <w:rPr>
                <w:rFonts w:cs="Times New Roman"/>
                <w:color w:val="000000" w:themeColor="text1"/>
                <w:szCs w:val="24"/>
                <w:vertAlign w:val="superscript"/>
              </w:rPr>
              <w:t>2</w:t>
            </w:r>
            <w:r w:rsidRPr="001A0857">
              <w:rPr>
                <w:rFonts w:ascii="Times New Roman" w:hAnsi="Times New Roman" w:cs="Times New Roman"/>
                <w:color w:val="000000" w:themeColor="text1"/>
                <w:sz w:val="24"/>
                <w:szCs w:val="24"/>
              </w:rPr>
              <w:t>/</w:t>
            </w:r>
            <w:r w:rsidRPr="001A0857">
              <w:rPr>
                <w:rFonts w:ascii="Times New Roman" w:hAnsi="Times New Roman" w:cs="Times New Roman"/>
                <w:i/>
                <w:iCs/>
                <w:color w:val="000000" w:themeColor="text1"/>
                <w:sz w:val="24"/>
                <w:szCs w:val="24"/>
              </w:rPr>
              <w:t>df</w:t>
            </w:r>
          </w:p>
        </w:tc>
        <w:tc>
          <w:tcPr>
            <w:tcW w:w="2688" w:type="dxa"/>
            <w:gridSpan w:val="2"/>
            <w:tcBorders>
              <w:top w:val="single" w:sz="4" w:space="0" w:color="auto"/>
            </w:tcBorders>
            <w:vAlign w:val="center"/>
          </w:tcPr>
          <w:p w14:paraId="42597B22" w14:textId="77777777" w:rsidR="00C933D1" w:rsidRPr="001A0857" w:rsidRDefault="00C933D1" w:rsidP="008975B9">
            <w:pPr>
              <w:rPr>
                <w:rFonts w:ascii="Times New Roman" w:hAnsi="Times New Roman" w:cs="Times New Roman"/>
                <w:color w:val="000000" w:themeColor="text1"/>
                <w:sz w:val="24"/>
                <w:szCs w:val="24"/>
              </w:rPr>
            </w:pPr>
            <w:r w:rsidRPr="001A0857">
              <w:rPr>
                <w:rFonts w:ascii="Times New Roman" w:hAnsi="Times New Roman" w:cs="Times New Roman"/>
                <w:color w:val="000000" w:themeColor="text1"/>
                <w:sz w:val="24"/>
                <w:szCs w:val="24"/>
              </w:rPr>
              <w:t>341, p-value &lt; 0.001</w:t>
            </w:r>
          </w:p>
        </w:tc>
        <w:tc>
          <w:tcPr>
            <w:tcW w:w="4071" w:type="dxa"/>
            <w:gridSpan w:val="2"/>
            <w:tcBorders>
              <w:top w:val="single" w:sz="4" w:space="0" w:color="auto"/>
            </w:tcBorders>
            <w:vAlign w:val="center"/>
          </w:tcPr>
          <w:p w14:paraId="7DD5926D" w14:textId="77777777" w:rsidR="00C933D1" w:rsidRPr="001A0857" w:rsidRDefault="00C933D1" w:rsidP="008975B9">
            <w:pPr>
              <w:rPr>
                <w:rFonts w:ascii="Times New Roman" w:hAnsi="Times New Roman" w:cs="Times New Roman"/>
                <w:color w:val="000000" w:themeColor="text1"/>
                <w:sz w:val="24"/>
                <w:szCs w:val="24"/>
              </w:rPr>
            </w:pPr>
            <w:r w:rsidRPr="001A0857">
              <w:rPr>
                <w:rFonts w:ascii="Times New Roman" w:hAnsi="Times New Roman" w:cs="Times New Roman"/>
                <w:color w:val="000000" w:themeColor="text1"/>
                <w:sz w:val="24"/>
                <w:szCs w:val="24"/>
              </w:rPr>
              <w:t>p-value &gt; 0.001</w:t>
            </w:r>
          </w:p>
        </w:tc>
      </w:tr>
      <w:tr w:rsidR="00C933D1" w:rsidRPr="00663DD1" w14:paraId="0B6AFF01" w14:textId="77777777" w:rsidTr="00BB0BA4">
        <w:trPr>
          <w:trHeight w:val="340"/>
        </w:trPr>
        <w:tc>
          <w:tcPr>
            <w:tcW w:w="1940" w:type="dxa"/>
            <w:vAlign w:val="center"/>
          </w:tcPr>
          <w:p w14:paraId="36F0CCF6" w14:textId="77777777" w:rsidR="00C933D1" w:rsidRPr="00663DD1" w:rsidRDefault="00C933D1" w:rsidP="008975B9">
            <w:pPr>
              <w:rPr>
                <w:rFonts w:ascii="Times New Roman" w:hAnsi="Times New Roman" w:cs="Times New Roman"/>
                <w:color w:val="000000" w:themeColor="text1"/>
                <w:sz w:val="24"/>
                <w:szCs w:val="24"/>
              </w:rPr>
            </w:pPr>
            <w:r w:rsidRPr="00663DD1">
              <w:rPr>
                <w:rFonts w:ascii="Times New Roman" w:hAnsi="Times New Roman" w:cs="Times New Roman"/>
                <w:color w:val="000000" w:themeColor="text1"/>
                <w:sz w:val="24"/>
                <w:szCs w:val="24"/>
              </w:rPr>
              <w:t>CFI</w:t>
            </w:r>
          </w:p>
        </w:tc>
        <w:tc>
          <w:tcPr>
            <w:tcW w:w="2688" w:type="dxa"/>
            <w:gridSpan w:val="2"/>
            <w:vAlign w:val="center"/>
          </w:tcPr>
          <w:p w14:paraId="4EF3D17B" w14:textId="77777777" w:rsidR="00C933D1" w:rsidRPr="00663DD1" w:rsidRDefault="00C933D1" w:rsidP="008975B9">
            <w:pPr>
              <w:rPr>
                <w:rFonts w:ascii="Times New Roman" w:hAnsi="Times New Roman" w:cs="Times New Roman"/>
                <w:color w:val="000000" w:themeColor="text1"/>
                <w:sz w:val="24"/>
                <w:szCs w:val="24"/>
              </w:rPr>
            </w:pPr>
            <w:r w:rsidRPr="00663DD1">
              <w:rPr>
                <w:rFonts w:ascii="Times New Roman" w:hAnsi="Times New Roman" w:cs="Times New Roman"/>
                <w:color w:val="000000" w:themeColor="text1"/>
                <w:sz w:val="24"/>
                <w:szCs w:val="24"/>
              </w:rPr>
              <w:t>0.90</w:t>
            </w:r>
          </w:p>
        </w:tc>
        <w:tc>
          <w:tcPr>
            <w:tcW w:w="4071" w:type="dxa"/>
            <w:gridSpan w:val="2"/>
            <w:vAlign w:val="center"/>
          </w:tcPr>
          <w:p w14:paraId="7AB84CE6" w14:textId="77777777" w:rsidR="00C933D1" w:rsidRPr="00663DD1" w:rsidRDefault="00C933D1" w:rsidP="008975B9">
            <w:pPr>
              <w:rPr>
                <w:rFonts w:ascii="Times New Roman" w:hAnsi="Times New Roman" w:cs="Times New Roman"/>
                <w:color w:val="000000" w:themeColor="text1"/>
                <w:sz w:val="24"/>
                <w:szCs w:val="24"/>
                <w:u w:val="single"/>
              </w:rPr>
            </w:pPr>
            <w:r w:rsidRPr="00663DD1">
              <w:rPr>
                <w:rFonts w:ascii="Times New Roman" w:hAnsi="Times New Roman" w:cs="Times New Roman"/>
                <w:color w:val="000000" w:themeColor="text1"/>
                <w:sz w:val="24"/>
                <w:szCs w:val="24"/>
                <w:u w:val="single"/>
              </w:rPr>
              <w:t>&gt;</w:t>
            </w:r>
            <w:r w:rsidRPr="00663DD1">
              <w:rPr>
                <w:rFonts w:ascii="Times New Roman" w:hAnsi="Times New Roman" w:cs="Times New Roman"/>
                <w:color w:val="000000" w:themeColor="text1"/>
                <w:sz w:val="24"/>
                <w:szCs w:val="24"/>
              </w:rPr>
              <w:t xml:space="preserve"> 0.90</w:t>
            </w:r>
          </w:p>
        </w:tc>
      </w:tr>
      <w:tr w:rsidR="00C933D1" w:rsidRPr="00663DD1" w14:paraId="6B821546" w14:textId="77777777" w:rsidTr="00BB0BA4">
        <w:trPr>
          <w:trHeight w:val="340"/>
        </w:trPr>
        <w:tc>
          <w:tcPr>
            <w:tcW w:w="1940" w:type="dxa"/>
            <w:tcBorders>
              <w:bottom w:val="nil"/>
            </w:tcBorders>
            <w:vAlign w:val="center"/>
          </w:tcPr>
          <w:p w14:paraId="22C58F20" w14:textId="77777777" w:rsidR="00C933D1" w:rsidRPr="00663DD1" w:rsidRDefault="00C933D1" w:rsidP="008975B9">
            <w:pPr>
              <w:rPr>
                <w:rFonts w:ascii="Times New Roman" w:hAnsi="Times New Roman" w:cs="Times New Roman"/>
                <w:color w:val="000000" w:themeColor="text1"/>
                <w:sz w:val="24"/>
                <w:szCs w:val="24"/>
              </w:rPr>
            </w:pPr>
            <w:r w:rsidRPr="00663DD1">
              <w:rPr>
                <w:rFonts w:ascii="Times New Roman" w:hAnsi="Times New Roman" w:cs="Times New Roman"/>
                <w:color w:val="000000" w:themeColor="text1"/>
                <w:sz w:val="24"/>
                <w:szCs w:val="24"/>
              </w:rPr>
              <w:t>RMSEA</w:t>
            </w:r>
          </w:p>
        </w:tc>
        <w:tc>
          <w:tcPr>
            <w:tcW w:w="2688" w:type="dxa"/>
            <w:gridSpan w:val="2"/>
            <w:tcBorders>
              <w:bottom w:val="nil"/>
            </w:tcBorders>
            <w:vAlign w:val="center"/>
          </w:tcPr>
          <w:p w14:paraId="1010763A" w14:textId="77777777" w:rsidR="00C933D1" w:rsidRPr="00663DD1" w:rsidRDefault="00C933D1" w:rsidP="008975B9">
            <w:pPr>
              <w:rPr>
                <w:rFonts w:ascii="Times New Roman" w:hAnsi="Times New Roman" w:cs="Times New Roman"/>
                <w:color w:val="000000" w:themeColor="text1"/>
                <w:sz w:val="24"/>
                <w:szCs w:val="24"/>
              </w:rPr>
            </w:pPr>
            <w:r w:rsidRPr="00663DD1">
              <w:rPr>
                <w:rFonts w:ascii="Times New Roman" w:hAnsi="Times New Roman" w:cs="Times New Roman"/>
                <w:color w:val="000000" w:themeColor="text1"/>
                <w:sz w:val="24"/>
                <w:szCs w:val="24"/>
              </w:rPr>
              <w:t>0.06</w:t>
            </w:r>
          </w:p>
        </w:tc>
        <w:tc>
          <w:tcPr>
            <w:tcW w:w="4071" w:type="dxa"/>
            <w:gridSpan w:val="2"/>
            <w:tcBorders>
              <w:bottom w:val="nil"/>
            </w:tcBorders>
            <w:vAlign w:val="center"/>
          </w:tcPr>
          <w:p w14:paraId="62943A01" w14:textId="77777777" w:rsidR="00C933D1" w:rsidRPr="00663DD1" w:rsidRDefault="00C933D1" w:rsidP="008975B9">
            <w:pPr>
              <w:rPr>
                <w:rFonts w:ascii="Times New Roman" w:hAnsi="Times New Roman" w:cs="Times New Roman"/>
                <w:color w:val="000000" w:themeColor="text1"/>
                <w:sz w:val="24"/>
                <w:szCs w:val="24"/>
              </w:rPr>
            </w:pPr>
            <w:r w:rsidRPr="00663DD1">
              <w:rPr>
                <w:rFonts w:ascii="Times New Roman" w:hAnsi="Times New Roman" w:cs="Times New Roman"/>
                <w:color w:val="000000" w:themeColor="text1"/>
                <w:sz w:val="24"/>
                <w:szCs w:val="24"/>
              </w:rPr>
              <w:t>&lt; 0.08</w:t>
            </w:r>
          </w:p>
        </w:tc>
      </w:tr>
      <w:tr w:rsidR="00C933D1" w:rsidRPr="00663DD1" w14:paraId="7963DF0A" w14:textId="77777777" w:rsidTr="00BB0BA4">
        <w:trPr>
          <w:trHeight w:val="340"/>
        </w:trPr>
        <w:tc>
          <w:tcPr>
            <w:tcW w:w="1940" w:type="dxa"/>
            <w:tcBorders>
              <w:bottom w:val="single" w:sz="4" w:space="0" w:color="auto"/>
            </w:tcBorders>
            <w:vAlign w:val="center"/>
          </w:tcPr>
          <w:p w14:paraId="78770142" w14:textId="77777777" w:rsidR="00C933D1" w:rsidRPr="00663DD1" w:rsidRDefault="00C933D1" w:rsidP="008975B9">
            <w:pPr>
              <w:rPr>
                <w:rFonts w:ascii="Times New Roman" w:hAnsi="Times New Roman" w:cs="Times New Roman"/>
                <w:color w:val="000000" w:themeColor="text1"/>
                <w:sz w:val="24"/>
                <w:szCs w:val="24"/>
              </w:rPr>
            </w:pPr>
            <w:r w:rsidRPr="00663DD1">
              <w:rPr>
                <w:rFonts w:ascii="Times New Roman" w:hAnsi="Times New Roman" w:cs="Times New Roman"/>
                <w:color w:val="000000" w:themeColor="text1"/>
                <w:sz w:val="24"/>
                <w:szCs w:val="24"/>
              </w:rPr>
              <w:t>SRMR</w:t>
            </w:r>
          </w:p>
        </w:tc>
        <w:tc>
          <w:tcPr>
            <w:tcW w:w="2688" w:type="dxa"/>
            <w:gridSpan w:val="2"/>
            <w:tcBorders>
              <w:bottom w:val="single" w:sz="4" w:space="0" w:color="auto"/>
            </w:tcBorders>
            <w:vAlign w:val="center"/>
          </w:tcPr>
          <w:p w14:paraId="0878314C" w14:textId="77777777" w:rsidR="00C933D1" w:rsidRPr="00663DD1" w:rsidRDefault="00C933D1" w:rsidP="008975B9">
            <w:pPr>
              <w:rPr>
                <w:rFonts w:ascii="Times New Roman" w:hAnsi="Times New Roman" w:cs="Times New Roman"/>
                <w:color w:val="000000" w:themeColor="text1"/>
                <w:sz w:val="24"/>
                <w:szCs w:val="24"/>
              </w:rPr>
            </w:pPr>
            <w:r w:rsidRPr="00663DD1">
              <w:rPr>
                <w:rFonts w:ascii="Times New Roman" w:hAnsi="Times New Roman" w:cs="Times New Roman"/>
                <w:color w:val="000000" w:themeColor="text1"/>
                <w:sz w:val="24"/>
                <w:szCs w:val="24"/>
              </w:rPr>
              <w:t>0.05</w:t>
            </w:r>
          </w:p>
        </w:tc>
        <w:tc>
          <w:tcPr>
            <w:tcW w:w="4071" w:type="dxa"/>
            <w:gridSpan w:val="2"/>
            <w:tcBorders>
              <w:bottom w:val="single" w:sz="4" w:space="0" w:color="auto"/>
            </w:tcBorders>
            <w:vAlign w:val="center"/>
          </w:tcPr>
          <w:p w14:paraId="0607EEE1" w14:textId="77777777" w:rsidR="00C933D1" w:rsidRPr="00663DD1" w:rsidRDefault="00C933D1" w:rsidP="008975B9">
            <w:pPr>
              <w:rPr>
                <w:rFonts w:ascii="Times New Roman" w:hAnsi="Times New Roman" w:cs="Times New Roman"/>
                <w:color w:val="000000" w:themeColor="text1"/>
                <w:sz w:val="24"/>
                <w:szCs w:val="24"/>
              </w:rPr>
            </w:pPr>
            <w:r w:rsidRPr="00663DD1">
              <w:rPr>
                <w:rFonts w:ascii="Times New Roman" w:hAnsi="Times New Roman" w:cs="Times New Roman"/>
                <w:color w:val="000000" w:themeColor="text1"/>
                <w:sz w:val="24"/>
                <w:szCs w:val="24"/>
              </w:rPr>
              <w:t>&lt; 0.08</w:t>
            </w:r>
          </w:p>
        </w:tc>
      </w:tr>
    </w:tbl>
    <w:p w14:paraId="3E9B494A" w14:textId="70C58F59" w:rsidR="00DE44D7" w:rsidRDefault="00C933D1" w:rsidP="00DE44D7">
      <w:pPr>
        <w:spacing w:before="100" w:beforeAutospacing="1" w:line="276" w:lineRule="auto"/>
        <w:rPr>
          <w:rFonts w:ascii="Times New Roman" w:hAnsi="Times New Roman" w:cs="Times New Roman"/>
          <w:color w:val="000000" w:themeColor="text1"/>
          <w:sz w:val="24"/>
          <w:szCs w:val="24"/>
        </w:rPr>
      </w:pPr>
      <w:r w:rsidRPr="00663DD1">
        <w:rPr>
          <w:rFonts w:ascii="Times New Roman" w:hAnsi="Times New Roman" w:cs="Times New Roman"/>
          <w:i/>
          <w:iCs/>
          <w:color w:val="000000" w:themeColor="text1"/>
          <w:sz w:val="24"/>
          <w:szCs w:val="24"/>
        </w:rPr>
        <w:t xml:space="preserve">Note. </w:t>
      </w:r>
      <w:r w:rsidRPr="00663DD1">
        <w:rPr>
          <w:rFonts w:cs="Times New Roman"/>
          <w:color w:val="000000" w:themeColor="text1"/>
          <w:szCs w:val="24"/>
        </w:rPr>
        <w:sym w:font="Symbol" w:char="F063"/>
      </w:r>
      <w:r w:rsidRPr="00663DD1">
        <w:rPr>
          <w:rFonts w:cs="Times New Roman"/>
          <w:color w:val="000000" w:themeColor="text1"/>
          <w:szCs w:val="24"/>
          <w:vertAlign w:val="superscript"/>
        </w:rPr>
        <w:t>2</w:t>
      </w:r>
      <w:r w:rsidRPr="00663DD1">
        <w:rPr>
          <w:rFonts w:ascii="Times New Roman" w:hAnsi="Times New Roman" w:cs="Times New Roman"/>
          <w:color w:val="000000" w:themeColor="text1"/>
          <w:sz w:val="24"/>
          <w:szCs w:val="24"/>
        </w:rPr>
        <w:t>/</w:t>
      </w:r>
      <w:r w:rsidRPr="00663DD1">
        <w:rPr>
          <w:rFonts w:ascii="Times New Roman" w:hAnsi="Times New Roman" w:cs="Times New Roman"/>
          <w:i/>
          <w:iCs/>
          <w:color w:val="000000" w:themeColor="text1"/>
          <w:sz w:val="24"/>
          <w:szCs w:val="24"/>
        </w:rPr>
        <w:t xml:space="preserve">df </w:t>
      </w:r>
      <w:r w:rsidRPr="00663DD1">
        <w:rPr>
          <w:rFonts w:ascii="Times New Roman" w:hAnsi="Times New Roman" w:cs="Times New Roman"/>
          <w:color w:val="000000" w:themeColor="text1"/>
          <w:sz w:val="24"/>
          <w:szCs w:val="24"/>
        </w:rPr>
        <w:t>= Chi-square; CFI = comparative fit index; RMSEA= root mean square error of approximation; SRMR= standardized root mean residual</w:t>
      </w:r>
    </w:p>
    <w:p w14:paraId="17F07F2A" w14:textId="77777777" w:rsidR="00DE44D7" w:rsidRDefault="00DE44D7" w:rsidP="00DE44D7">
      <w:pPr>
        <w:spacing w:before="100" w:beforeAutospacing="1" w:line="276" w:lineRule="auto"/>
        <w:rPr>
          <w:rFonts w:ascii="Times New Roman" w:hAnsi="Times New Roman" w:cs="Times New Roman"/>
          <w:b/>
          <w:bCs/>
          <w:color w:val="000000" w:themeColor="text1"/>
          <w:sz w:val="24"/>
          <w:szCs w:val="24"/>
        </w:rPr>
      </w:pPr>
    </w:p>
    <w:p w14:paraId="5EC14ACD" w14:textId="77777777" w:rsidR="00DE44D7" w:rsidRDefault="00DE44D7" w:rsidP="00DE44D7">
      <w:pPr>
        <w:spacing w:before="100" w:beforeAutospacing="1" w:line="276" w:lineRule="auto"/>
        <w:rPr>
          <w:rFonts w:ascii="Times New Roman" w:hAnsi="Times New Roman" w:cs="Times New Roman"/>
          <w:b/>
          <w:bCs/>
          <w:color w:val="000000" w:themeColor="text1"/>
          <w:sz w:val="24"/>
          <w:szCs w:val="24"/>
        </w:rPr>
      </w:pPr>
    </w:p>
    <w:p w14:paraId="4436FC01" w14:textId="77777777" w:rsidR="00DE44D7" w:rsidRDefault="00DE44D7" w:rsidP="00DE44D7">
      <w:pPr>
        <w:spacing w:before="100" w:beforeAutospacing="1" w:line="276" w:lineRule="auto"/>
        <w:rPr>
          <w:rFonts w:ascii="Times New Roman" w:hAnsi="Times New Roman" w:cs="Times New Roman"/>
          <w:b/>
          <w:bCs/>
          <w:color w:val="000000" w:themeColor="text1"/>
          <w:sz w:val="24"/>
          <w:szCs w:val="24"/>
        </w:rPr>
      </w:pPr>
    </w:p>
    <w:p w14:paraId="0836565E" w14:textId="77777777" w:rsidR="00DE44D7" w:rsidRDefault="00DE44D7" w:rsidP="00DE44D7">
      <w:pPr>
        <w:spacing w:before="100" w:beforeAutospacing="1" w:line="276" w:lineRule="auto"/>
        <w:rPr>
          <w:rFonts w:ascii="Times New Roman" w:hAnsi="Times New Roman" w:cs="Times New Roman"/>
          <w:b/>
          <w:bCs/>
          <w:color w:val="000000" w:themeColor="text1"/>
          <w:sz w:val="24"/>
          <w:szCs w:val="24"/>
        </w:rPr>
      </w:pPr>
    </w:p>
    <w:p w14:paraId="28CBEC11" w14:textId="77777777" w:rsidR="00DE44D7" w:rsidRDefault="00DE44D7" w:rsidP="00DE44D7">
      <w:pPr>
        <w:spacing w:before="100" w:beforeAutospacing="1" w:line="276" w:lineRule="auto"/>
        <w:rPr>
          <w:rFonts w:ascii="Times New Roman" w:hAnsi="Times New Roman" w:cs="Times New Roman"/>
          <w:b/>
          <w:bCs/>
          <w:color w:val="000000" w:themeColor="text1"/>
          <w:sz w:val="24"/>
          <w:szCs w:val="24"/>
        </w:rPr>
      </w:pPr>
    </w:p>
    <w:p w14:paraId="5CCC628E" w14:textId="77777777" w:rsidR="00DE44D7" w:rsidRDefault="00DE44D7" w:rsidP="00DE44D7">
      <w:pPr>
        <w:spacing w:before="100" w:beforeAutospacing="1" w:line="276" w:lineRule="auto"/>
        <w:rPr>
          <w:rFonts w:ascii="Times New Roman" w:hAnsi="Times New Roman" w:cs="Times New Roman"/>
          <w:b/>
          <w:bCs/>
          <w:color w:val="000000" w:themeColor="text1"/>
          <w:sz w:val="24"/>
          <w:szCs w:val="24"/>
        </w:rPr>
      </w:pPr>
    </w:p>
    <w:p w14:paraId="6650355D" w14:textId="77777777" w:rsidR="00DE44D7" w:rsidRDefault="00DE44D7" w:rsidP="00DE44D7">
      <w:pPr>
        <w:spacing w:before="100" w:beforeAutospacing="1" w:line="276" w:lineRule="auto"/>
        <w:rPr>
          <w:rFonts w:ascii="Times New Roman" w:hAnsi="Times New Roman" w:cs="Times New Roman"/>
          <w:b/>
          <w:bCs/>
          <w:color w:val="000000" w:themeColor="text1"/>
          <w:sz w:val="24"/>
          <w:szCs w:val="24"/>
        </w:rPr>
      </w:pPr>
    </w:p>
    <w:p w14:paraId="062C3E27" w14:textId="77777777" w:rsidR="00DE44D7" w:rsidRDefault="00DE44D7" w:rsidP="00DE44D7">
      <w:pPr>
        <w:spacing w:before="100" w:beforeAutospacing="1" w:line="276" w:lineRule="auto"/>
        <w:rPr>
          <w:rFonts w:ascii="Times New Roman" w:hAnsi="Times New Roman" w:cs="Times New Roman"/>
          <w:b/>
          <w:bCs/>
          <w:color w:val="000000" w:themeColor="text1"/>
          <w:sz w:val="24"/>
          <w:szCs w:val="24"/>
        </w:rPr>
      </w:pPr>
    </w:p>
    <w:p w14:paraId="75F85942" w14:textId="77777777" w:rsidR="00DE44D7" w:rsidRDefault="00DE44D7" w:rsidP="00DE44D7">
      <w:pPr>
        <w:spacing w:before="100" w:beforeAutospacing="1" w:line="276" w:lineRule="auto"/>
        <w:rPr>
          <w:rFonts w:ascii="Times New Roman" w:hAnsi="Times New Roman" w:cs="Times New Roman"/>
          <w:b/>
          <w:bCs/>
          <w:color w:val="000000" w:themeColor="text1"/>
          <w:sz w:val="24"/>
          <w:szCs w:val="24"/>
        </w:rPr>
      </w:pPr>
    </w:p>
    <w:p w14:paraId="3634EACF" w14:textId="77777777" w:rsidR="00DE44D7" w:rsidRDefault="00DE44D7" w:rsidP="00DE44D7">
      <w:pPr>
        <w:spacing w:before="100" w:beforeAutospacing="1" w:line="276" w:lineRule="auto"/>
        <w:rPr>
          <w:rFonts w:ascii="Times New Roman" w:hAnsi="Times New Roman" w:cs="Times New Roman"/>
          <w:b/>
          <w:bCs/>
          <w:color w:val="000000" w:themeColor="text1"/>
          <w:sz w:val="24"/>
          <w:szCs w:val="24"/>
        </w:rPr>
      </w:pPr>
    </w:p>
    <w:p w14:paraId="33ED283A" w14:textId="77777777" w:rsidR="00DE44D7" w:rsidRDefault="00DE44D7" w:rsidP="00DE44D7">
      <w:pPr>
        <w:spacing w:before="100" w:beforeAutospacing="1" w:line="276" w:lineRule="auto"/>
        <w:rPr>
          <w:rFonts w:ascii="Times New Roman" w:hAnsi="Times New Roman" w:cs="Times New Roman"/>
          <w:b/>
          <w:bCs/>
          <w:color w:val="000000" w:themeColor="text1"/>
          <w:sz w:val="24"/>
          <w:szCs w:val="24"/>
        </w:rPr>
      </w:pPr>
    </w:p>
    <w:p w14:paraId="57E22A53" w14:textId="77777777" w:rsidR="00DE44D7" w:rsidRDefault="00DE44D7" w:rsidP="00DE44D7">
      <w:pPr>
        <w:spacing w:before="100" w:beforeAutospacing="1" w:line="276" w:lineRule="auto"/>
        <w:rPr>
          <w:rFonts w:ascii="Times New Roman" w:hAnsi="Times New Roman" w:cs="Times New Roman"/>
          <w:b/>
          <w:bCs/>
          <w:color w:val="000000" w:themeColor="text1"/>
          <w:sz w:val="24"/>
          <w:szCs w:val="24"/>
        </w:rPr>
      </w:pPr>
    </w:p>
    <w:p w14:paraId="05A1EBDE" w14:textId="77777777" w:rsidR="00DE44D7" w:rsidRDefault="00DE44D7" w:rsidP="00DE44D7">
      <w:pPr>
        <w:spacing w:before="100" w:beforeAutospacing="1" w:line="276" w:lineRule="auto"/>
        <w:rPr>
          <w:rFonts w:ascii="Times New Roman" w:hAnsi="Times New Roman" w:cs="Times New Roman"/>
          <w:b/>
          <w:bCs/>
          <w:color w:val="000000" w:themeColor="text1"/>
          <w:sz w:val="24"/>
          <w:szCs w:val="24"/>
        </w:rPr>
      </w:pPr>
    </w:p>
    <w:p w14:paraId="1BF5789D" w14:textId="77777777" w:rsidR="00DE44D7" w:rsidRDefault="00DE44D7" w:rsidP="00DE44D7">
      <w:pPr>
        <w:spacing w:before="100" w:beforeAutospacing="1" w:line="276" w:lineRule="auto"/>
        <w:rPr>
          <w:rFonts w:ascii="Times New Roman" w:hAnsi="Times New Roman" w:cs="Times New Roman"/>
          <w:b/>
          <w:bCs/>
          <w:color w:val="000000" w:themeColor="text1"/>
          <w:sz w:val="24"/>
          <w:szCs w:val="24"/>
        </w:rPr>
      </w:pPr>
    </w:p>
    <w:p w14:paraId="1112B0E8" w14:textId="77777777" w:rsidR="00DE44D7" w:rsidRDefault="00DE44D7" w:rsidP="00DE44D7">
      <w:pPr>
        <w:spacing w:before="100" w:beforeAutospacing="1" w:line="276" w:lineRule="auto"/>
        <w:rPr>
          <w:rFonts w:ascii="Times New Roman" w:hAnsi="Times New Roman" w:cs="Times New Roman"/>
          <w:b/>
          <w:bCs/>
          <w:color w:val="000000" w:themeColor="text1"/>
          <w:sz w:val="24"/>
          <w:szCs w:val="24"/>
        </w:rPr>
      </w:pPr>
    </w:p>
    <w:p w14:paraId="0262C9E9" w14:textId="77777777" w:rsidR="00BB0BA4" w:rsidRDefault="00BB0BA4" w:rsidP="00DE44D7">
      <w:pPr>
        <w:spacing w:before="100" w:beforeAutospacing="1" w:line="276" w:lineRule="auto"/>
        <w:rPr>
          <w:rFonts w:ascii="Times New Roman" w:hAnsi="Times New Roman" w:cs="Times New Roman"/>
          <w:b/>
          <w:bCs/>
          <w:color w:val="000000" w:themeColor="text1"/>
          <w:sz w:val="24"/>
          <w:szCs w:val="24"/>
        </w:rPr>
      </w:pPr>
    </w:p>
    <w:p w14:paraId="53C1630E" w14:textId="632E4D92" w:rsidR="00C933D1" w:rsidRPr="00DE44D7" w:rsidRDefault="00C933D1" w:rsidP="00DE44D7">
      <w:pPr>
        <w:spacing w:before="100" w:beforeAutospacing="1" w:line="276" w:lineRule="auto"/>
        <w:rPr>
          <w:rFonts w:ascii="Times New Roman" w:hAnsi="Times New Roman" w:cs="Times New Roman"/>
          <w:color w:val="000000" w:themeColor="text1"/>
          <w:sz w:val="24"/>
          <w:szCs w:val="24"/>
        </w:rPr>
      </w:pPr>
      <w:r w:rsidRPr="00663DD1">
        <w:rPr>
          <w:rFonts w:ascii="Times New Roman" w:hAnsi="Times New Roman" w:cs="Times New Roman"/>
          <w:b/>
          <w:bCs/>
          <w:color w:val="000000" w:themeColor="text1"/>
          <w:sz w:val="24"/>
          <w:szCs w:val="24"/>
        </w:rPr>
        <w:t>Structural Equation Modeling (SEM) Results</w:t>
      </w:r>
    </w:p>
    <w:p w14:paraId="3D020054" w14:textId="77777777" w:rsidR="00C933D1" w:rsidRPr="00663DD1" w:rsidRDefault="00C933D1" w:rsidP="00C933D1">
      <w:pPr>
        <w:rPr>
          <w:color w:val="000000" w:themeColor="text1"/>
          <w:lang w:eastAsia="en-US"/>
        </w:rPr>
      </w:pPr>
    </w:p>
    <w:p w14:paraId="10D3741B" w14:textId="399CDBAB" w:rsidR="00C933D1" w:rsidRPr="00663DD1" w:rsidRDefault="00C933D1" w:rsidP="00C933D1">
      <w:pPr>
        <w:spacing w:line="480" w:lineRule="auto"/>
        <w:ind w:firstLine="720"/>
        <w:rPr>
          <w:rFonts w:ascii="Times New Roman" w:hAnsi="Times New Roman" w:cs="Times New Roman"/>
          <w:color w:val="000000" w:themeColor="text1"/>
          <w:sz w:val="24"/>
          <w:szCs w:val="24"/>
        </w:rPr>
      </w:pPr>
      <w:r w:rsidRPr="00663DD1">
        <w:rPr>
          <w:rFonts w:ascii="Times New Roman" w:hAnsi="Times New Roman" w:cs="Times New Roman"/>
          <w:color w:val="000000" w:themeColor="text1"/>
          <w:sz w:val="24"/>
          <w:szCs w:val="24"/>
        </w:rPr>
        <w:t>After goodness of fit was confirmed through a CFA, a</w:t>
      </w:r>
      <w:r w:rsidR="00CF20A8">
        <w:rPr>
          <w:rFonts w:ascii="Times New Roman" w:hAnsi="Times New Roman" w:cs="Times New Roman"/>
          <w:color w:val="000000" w:themeColor="text1"/>
          <w:sz w:val="24"/>
          <w:szCs w:val="24"/>
        </w:rPr>
        <w:t>n</w:t>
      </w:r>
      <w:r w:rsidRPr="00663DD1">
        <w:rPr>
          <w:rFonts w:ascii="Times New Roman" w:hAnsi="Times New Roman" w:cs="Times New Roman"/>
          <w:color w:val="000000" w:themeColor="text1"/>
          <w:sz w:val="24"/>
          <w:szCs w:val="24"/>
        </w:rPr>
        <w:t xml:space="preserve"> SEM analysis was performed with aggregated constructs with factors derived from the CFA while controlling for demographic </w:t>
      </w:r>
      <w:r w:rsidRPr="001A0857">
        <w:rPr>
          <w:rFonts w:ascii="Times New Roman" w:hAnsi="Times New Roman" w:cs="Times New Roman"/>
          <w:color w:val="000000" w:themeColor="text1"/>
          <w:sz w:val="24"/>
          <w:szCs w:val="24"/>
        </w:rPr>
        <w:t>variables (i.e., gender, age, industry, tenure</w:t>
      </w:r>
      <w:r w:rsidRPr="00663DD1">
        <w:rPr>
          <w:rFonts w:ascii="Times New Roman" w:hAnsi="Times New Roman" w:cs="Times New Roman"/>
          <w:color w:val="000000" w:themeColor="text1"/>
          <w:sz w:val="24"/>
          <w:szCs w:val="24"/>
        </w:rPr>
        <w:t>, &amp; job level)</w:t>
      </w:r>
      <w:r w:rsidR="0004476C">
        <w:rPr>
          <w:rFonts w:ascii="Times New Roman" w:hAnsi="Times New Roman" w:cs="Times New Roman"/>
          <w:color w:val="000000" w:themeColor="text1"/>
          <w:sz w:val="24"/>
          <w:szCs w:val="24"/>
        </w:rPr>
        <w:t xml:space="preserve"> </w:t>
      </w:r>
      <w:r w:rsidR="0004476C" w:rsidRPr="00FE735A">
        <w:rPr>
          <w:rFonts w:ascii="Times New Roman" w:hAnsi="Times New Roman" w:cs="Times New Roman"/>
          <w:color w:val="auto"/>
          <w:sz w:val="24"/>
          <w:szCs w:val="24"/>
        </w:rPr>
        <w:t>using R.</w:t>
      </w:r>
      <w:r w:rsidRPr="00FE735A">
        <w:rPr>
          <w:rFonts w:ascii="Times New Roman" w:hAnsi="Times New Roman" w:cs="Times New Roman"/>
          <w:color w:val="auto"/>
          <w:sz w:val="24"/>
          <w:szCs w:val="24"/>
        </w:rPr>
        <w:t xml:space="preserve"> </w:t>
      </w:r>
      <w:r w:rsidRPr="00663DD1">
        <w:rPr>
          <w:rFonts w:ascii="Times New Roman" w:hAnsi="Times New Roman" w:cs="Times New Roman"/>
          <w:color w:val="000000" w:themeColor="text1"/>
          <w:sz w:val="24"/>
          <w:szCs w:val="24"/>
        </w:rPr>
        <w:t>The reason for the aggregation is based on the primary objective of this study as the measure of the relationship between latent variables defined through second</w:t>
      </w:r>
      <w:r w:rsidR="00CF20A8">
        <w:rPr>
          <w:rFonts w:ascii="Times New Roman" w:hAnsi="Times New Roman" w:cs="Times New Roman"/>
          <w:color w:val="000000" w:themeColor="text1"/>
          <w:sz w:val="24"/>
          <w:szCs w:val="24"/>
        </w:rPr>
        <w:t>-</w:t>
      </w:r>
      <w:r w:rsidRPr="00663DD1">
        <w:rPr>
          <w:rFonts w:ascii="Times New Roman" w:hAnsi="Times New Roman" w:cs="Times New Roman"/>
          <w:color w:val="000000" w:themeColor="text1"/>
          <w:sz w:val="24"/>
          <w:szCs w:val="24"/>
        </w:rPr>
        <w:t xml:space="preserve">level constructs. The decision to use SEM as statistical analysis to measure relationships between variables instead of other methods such </w:t>
      </w:r>
      <w:r w:rsidR="004022A0">
        <w:rPr>
          <w:rFonts w:ascii="Times New Roman" w:hAnsi="Times New Roman" w:cs="Times New Roman"/>
          <w:color w:val="000000" w:themeColor="text1"/>
          <w:sz w:val="24"/>
          <w:szCs w:val="24"/>
        </w:rPr>
        <w:t xml:space="preserve">as </w:t>
      </w:r>
      <w:r w:rsidRPr="00663DD1">
        <w:rPr>
          <w:rFonts w:ascii="Times New Roman" w:hAnsi="Times New Roman" w:cs="Times New Roman"/>
          <w:color w:val="000000" w:themeColor="text1"/>
          <w:sz w:val="24"/>
          <w:szCs w:val="24"/>
        </w:rPr>
        <w:t xml:space="preserve">regression is </w:t>
      </w:r>
      <w:r w:rsidR="004022A0">
        <w:rPr>
          <w:rFonts w:ascii="Times New Roman" w:hAnsi="Times New Roman" w:cs="Times New Roman"/>
          <w:color w:val="000000" w:themeColor="text1"/>
          <w:sz w:val="24"/>
          <w:szCs w:val="24"/>
        </w:rPr>
        <w:t>because</w:t>
      </w:r>
      <w:r w:rsidRPr="00663DD1">
        <w:rPr>
          <w:rFonts w:ascii="Times New Roman" w:hAnsi="Times New Roman" w:cs="Times New Roman"/>
          <w:color w:val="000000" w:themeColor="text1"/>
          <w:sz w:val="24"/>
          <w:szCs w:val="24"/>
        </w:rPr>
        <w:t xml:space="preserve"> SEM allows for the “testing of models with multiple dependents” (Fischer, 2013, p. 211). This study had two dependent variables, employee engagement</w:t>
      </w:r>
      <w:r w:rsidR="00D643F9">
        <w:rPr>
          <w:rFonts w:ascii="Times New Roman" w:hAnsi="Times New Roman" w:cs="Times New Roman"/>
          <w:color w:val="000000" w:themeColor="text1"/>
          <w:sz w:val="24"/>
          <w:szCs w:val="24"/>
        </w:rPr>
        <w:t>,</w:t>
      </w:r>
      <w:r w:rsidRPr="00663DD1">
        <w:rPr>
          <w:rFonts w:ascii="Times New Roman" w:hAnsi="Times New Roman" w:cs="Times New Roman"/>
          <w:color w:val="000000" w:themeColor="text1"/>
          <w:sz w:val="24"/>
          <w:szCs w:val="24"/>
        </w:rPr>
        <w:t xml:space="preserve"> and employee involvement. The lat</w:t>
      </w:r>
      <w:r w:rsidR="00B01E1C">
        <w:rPr>
          <w:rFonts w:ascii="Times New Roman" w:hAnsi="Times New Roman" w:cs="Times New Roman"/>
          <w:color w:val="000000" w:themeColor="text1"/>
          <w:sz w:val="24"/>
          <w:szCs w:val="24"/>
        </w:rPr>
        <w:t>t</w:t>
      </w:r>
      <w:r w:rsidRPr="00663DD1">
        <w:rPr>
          <w:rFonts w:ascii="Times New Roman" w:hAnsi="Times New Roman" w:cs="Times New Roman"/>
          <w:color w:val="000000" w:themeColor="text1"/>
          <w:sz w:val="24"/>
          <w:szCs w:val="24"/>
        </w:rPr>
        <w:t xml:space="preserve">er one serving also as a mediating variable for the relationship between </w:t>
      </w:r>
      <w:r w:rsidR="00B01E1C">
        <w:rPr>
          <w:rFonts w:ascii="Times New Roman" w:hAnsi="Times New Roman" w:cs="Times New Roman"/>
          <w:color w:val="000000" w:themeColor="text1"/>
          <w:sz w:val="24"/>
          <w:szCs w:val="24"/>
        </w:rPr>
        <w:t xml:space="preserve">the </w:t>
      </w:r>
      <w:r w:rsidRPr="00663DD1">
        <w:rPr>
          <w:rFonts w:ascii="Times New Roman" w:hAnsi="Times New Roman" w:cs="Times New Roman"/>
          <w:color w:val="000000" w:themeColor="text1"/>
          <w:sz w:val="24"/>
          <w:szCs w:val="24"/>
        </w:rPr>
        <w:t>independent variables</w:t>
      </w:r>
      <w:r w:rsidR="00D643F9">
        <w:rPr>
          <w:rFonts w:ascii="Times New Roman" w:hAnsi="Times New Roman" w:cs="Times New Roman"/>
          <w:color w:val="000000" w:themeColor="text1"/>
          <w:sz w:val="24"/>
          <w:szCs w:val="24"/>
        </w:rPr>
        <w:t>,</w:t>
      </w:r>
      <w:r w:rsidRPr="00663DD1">
        <w:rPr>
          <w:rFonts w:ascii="Times New Roman" w:hAnsi="Times New Roman" w:cs="Times New Roman"/>
          <w:color w:val="000000" w:themeColor="text1"/>
          <w:sz w:val="24"/>
          <w:szCs w:val="24"/>
        </w:rPr>
        <w:t xml:space="preserve"> effective communication and interpersonal trust and </w:t>
      </w:r>
      <w:r w:rsidR="00B01E1C">
        <w:rPr>
          <w:rFonts w:ascii="Times New Roman" w:hAnsi="Times New Roman" w:cs="Times New Roman"/>
          <w:color w:val="000000" w:themeColor="text1"/>
          <w:sz w:val="24"/>
          <w:szCs w:val="24"/>
        </w:rPr>
        <w:t xml:space="preserve">the </w:t>
      </w:r>
      <w:r w:rsidRPr="00663DD1">
        <w:rPr>
          <w:rFonts w:ascii="Times New Roman" w:hAnsi="Times New Roman" w:cs="Times New Roman"/>
          <w:color w:val="000000" w:themeColor="text1"/>
          <w:sz w:val="24"/>
          <w:szCs w:val="24"/>
        </w:rPr>
        <w:t>dependent variable</w:t>
      </w:r>
      <w:r w:rsidR="00D643F9">
        <w:rPr>
          <w:rFonts w:ascii="Times New Roman" w:hAnsi="Times New Roman" w:cs="Times New Roman"/>
          <w:color w:val="000000" w:themeColor="text1"/>
          <w:sz w:val="24"/>
          <w:szCs w:val="24"/>
        </w:rPr>
        <w:t>,</w:t>
      </w:r>
      <w:r w:rsidRPr="00663DD1">
        <w:rPr>
          <w:rFonts w:ascii="Times New Roman" w:hAnsi="Times New Roman" w:cs="Times New Roman"/>
          <w:color w:val="000000" w:themeColor="text1"/>
          <w:sz w:val="24"/>
          <w:szCs w:val="24"/>
        </w:rPr>
        <w:t xml:space="preserve"> employee engagement. SEM is also used because it “reduces measurement error by having multiple indicators per latent variables” (Fischer, 2013, p. 211). Variables</w:t>
      </w:r>
      <w:r w:rsidR="00D643F9">
        <w:rPr>
          <w:rFonts w:ascii="Times New Roman" w:hAnsi="Times New Roman" w:cs="Times New Roman"/>
          <w:color w:val="000000" w:themeColor="text1"/>
          <w:sz w:val="24"/>
          <w:szCs w:val="24"/>
        </w:rPr>
        <w:t>,</w:t>
      </w:r>
      <w:r w:rsidRPr="00663DD1">
        <w:rPr>
          <w:rFonts w:ascii="Times New Roman" w:hAnsi="Times New Roman" w:cs="Times New Roman"/>
          <w:color w:val="000000" w:themeColor="text1"/>
          <w:sz w:val="24"/>
          <w:szCs w:val="24"/>
        </w:rPr>
        <w:t xml:space="preserve"> employee involvement and employee engagement</w:t>
      </w:r>
      <w:r w:rsidR="00D643F9">
        <w:rPr>
          <w:rFonts w:ascii="Times New Roman" w:hAnsi="Times New Roman" w:cs="Times New Roman"/>
          <w:color w:val="000000" w:themeColor="text1"/>
          <w:sz w:val="24"/>
          <w:szCs w:val="24"/>
        </w:rPr>
        <w:t>,</w:t>
      </w:r>
      <w:r w:rsidRPr="00663DD1">
        <w:rPr>
          <w:rFonts w:ascii="Times New Roman" w:hAnsi="Times New Roman" w:cs="Times New Roman"/>
          <w:color w:val="000000" w:themeColor="text1"/>
          <w:sz w:val="24"/>
          <w:szCs w:val="24"/>
        </w:rPr>
        <w:t xml:space="preserve"> are measured and defined in this study through multiple indicators which when aggregated construe a whole latent variable, making SEM a better option to use to measure relationships found in the theoretical model. The results given through SEM implied an adequate model fit. CFI = .999, </w:t>
      </w:r>
      <w:r w:rsidRPr="005536B3">
        <w:rPr>
          <w:rFonts w:ascii="Times New Roman" w:hAnsi="Times New Roman" w:cs="Times New Roman"/>
          <w:color w:val="000000" w:themeColor="text1"/>
          <w:sz w:val="24"/>
          <w:szCs w:val="24"/>
        </w:rPr>
        <w:t>RSMEA = 0.0</w:t>
      </w:r>
      <w:r w:rsidR="00BB0BA4" w:rsidRPr="005536B3">
        <w:rPr>
          <w:rFonts w:ascii="Times New Roman" w:hAnsi="Times New Roman" w:cs="Times New Roman"/>
          <w:color w:val="000000" w:themeColor="text1"/>
          <w:sz w:val="24"/>
          <w:szCs w:val="24"/>
        </w:rPr>
        <w:t>22</w:t>
      </w:r>
      <w:r w:rsidRPr="00663DD1">
        <w:rPr>
          <w:rFonts w:ascii="Times New Roman" w:hAnsi="Times New Roman" w:cs="Times New Roman"/>
          <w:color w:val="000000" w:themeColor="text1"/>
          <w:sz w:val="24"/>
          <w:szCs w:val="24"/>
        </w:rPr>
        <w:t>, SRMR</w:t>
      </w:r>
      <w:r>
        <w:rPr>
          <w:rFonts w:ascii="Times New Roman" w:hAnsi="Times New Roman" w:cs="Times New Roman"/>
          <w:color w:val="000000" w:themeColor="text1"/>
          <w:sz w:val="24"/>
          <w:szCs w:val="24"/>
        </w:rPr>
        <w:t xml:space="preserve"> </w:t>
      </w:r>
      <w:r w:rsidRPr="00663DD1">
        <w:rPr>
          <w:rFonts w:ascii="Times New Roman" w:hAnsi="Times New Roman" w:cs="Times New Roman"/>
          <w:color w:val="000000" w:themeColor="text1"/>
          <w:sz w:val="24"/>
          <w:szCs w:val="24"/>
        </w:rPr>
        <w:t xml:space="preserve">= 0.013. </w:t>
      </w:r>
    </w:p>
    <w:p w14:paraId="1B19DE44" w14:textId="38924B6A" w:rsidR="00C933D1" w:rsidRPr="000D2EC8" w:rsidRDefault="00C933D1" w:rsidP="00C933D1">
      <w:pPr>
        <w:spacing w:line="480" w:lineRule="auto"/>
        <w:ind w:firstLine="720"/>
        <w:rPr>
          <w:rFonts w:ascii="Times New Roman" w:hAnsi="Times New Roman" w:cs="Times New Roman"/>
          <w:color w:val="000000" w:themeColor="text1"/>
          <w:sz w:val="24"/>
          <w:szCs w:val="24"/>
        </w:rPr>
      </w:pPr>
      <w:r w:rsidRPr="00663DD1">
        <w:rPr>
          <w:rFonts w:ascii="Times New Roman" w:hAnsi="Times New Roman" w:cs="Times New Roman"/>
          <w:color w:val="000000" w:themeColor="text1"/>
          <w:sz w:val="24"/>
          <w:szCs w:val="24"/>
        </w:rPr>
        <w:t>The SEM was also used to test the hypothesized model of direct relationship between variables, hypothes</w:t>
      </w:r>
      <w:r w:rsidR="005428AA">
        <w:rPr>
          <w:rFonts w:ascii="Times New Roman" w:hAnsi="Times New Roman" w:cs="Times New Roman"/>
          <w:color w:val="000000" w:themeColor="text1"/>
          <w:sz w:val="24"/>
          <w:szCs w:val="24"/>
        </w:rPr>
        <w:t>e</w:t>
      </w:r>
      <w:r w:rsidRPr="00663DD1">
        <w:rPr>
          <w:rFonts w:ascii="Times New Roman" w:hAnsi="Times New Roman" w:cs="Times New Roman"/>
          <w:color w:val="000000" w:themeColor="text1"/>
          <w:sz w:val="24"/>
          <w:szCs w:val="24"/>
        </w:rPr>
        <w:t xml:space="preserve">s 1 through 5 while controlling for gender, age, industry sector, tenure, and job level. The theoretical model suggests several direct positive </w:t>
      </w:r>
      <w:r w:rsidRPr="00663DD1">
        <w:rPr>
          <w:rFonts w:ascii="Times New Roman" w:hAnsi="Times New Roman" w:cs="Times New Roman"/>
          <w:color w:val="000000" w:themeColor="text1"/>
          <w:sz w:val="24"/>
          <w:szCs w:val="24"/>
        </w:rPr>
        <w:lastRenderedPageBreak/>
        <w:t xml:space="preserve">relationships between variables. Hypothesis 1 suggested that effective communication would have a positive significant </w:t>
      </w:r>
      <w:r w:rsidRPr="000D2EC8">
        <w:rPr>
          <w:rFonts w:ascii="Times New Roman" w:hAnsi="Times New Roman" w:cs="Times New Roman"/>
          <w:color w:val="000000" w:themeColor="text1"/>
          <w:sz w:val="24"/>
          <w:szCs w:val="24"/>
        </w:rPr>
        <w:t>relationship with employee engagement. This hypothesis was not supported (ß = 0.005,</w:t>
      </w:r>
      <w:r w:rsidRPr="000D2EC8">
        <w:rPr>
          <w:rFonts w:ascii="Times New Roman" w:hAnsi="Times New Roman" w:cs="Times New Roman"/>
          <w:i/>
          <w:iCs/>
          <w:color w:val="000000" w:themeColor="text1"/>
          <w:sz w:val="24"/>
          <w:szCs w:val="24"/>
        </w:rPr>
        <w:t xml:space="preserve"> p</w:t>
      </w:r>
      <w:r w:rsidRPr="000D2EC8">
        <w:rPr>
          <w:rFonts w:ascii="Times New Roman" w:hAnsi="Times New Roman" w:cs="Times New Roman"/>
          <w:color w:val="000000" w:themeColor="text1"/>
          <w:sz w:val="24"/>
          <w:szCs w:val="24"/>
        </w:rPr>
        <w:t xml:space="preserve"> = 0.976). Hypothesis 2</w:t>
      </w:r>
      <w:r w:rsidR="009970DE">
        <w:rPr>
          <w:rFonts w:ascii="Times New Roman" w:hAnsi="Times New Roman" w:cs="Times New Roman"/>
          <w:color w:val="000000" w:themeColor="text1"/>
          <w:sz w:val="24"/>
          <w:szCs w:val="24"/>
        </w:rPr>
        <w:t>,</w:t>
      </w:r>
      <w:r w:rsidRPr="000D2EC8">
        <w:rPr>
          <w:rFonts w:ascii="Times New Roman" w:hAnsi="Times New Roman" w:cs="Times New Roman"/>
          <w:color w:val="000000" w:themeColor="text1"/>
          <w:sz w:val="24"/>
          <w:szCs w:val="24"/>
        </w:rPr>
        <w:t xml:space="preserve"> which suggested that interpersonal trust would have a positive significant relationship with employee engagement</w:t>
      </w:r>
      <w:r w:rsidR="009970DE">
        <w:rPr>
          <w:rFonts w:ascii="Times New Roman" w:hAnsi="Times New Roman" w:cs="Times New Roman"/>
          <w:color w:val="000000" w:themeColor="text1"/>
          <w:sz w:val="24"/>
          <w:szCs w:val="24"/>
        </w:rPr>
        <w:t>,</w:t>
      </w:r>
      <w:r w:rsidRPr="000D2EC8">
        <w:rPr>
          <w:rFonts w:ascii="Times New Roman" w:hAnsi="Times New Roman" w:cs="Times New Roman"/>
          <w:color w:val="000000" w:themeColor="text1"/>
          <w:sz w:val="24"/>
          <w:szCs w:val="24"/>
        </w:rPr>
        <w:t xml:space="preserve"> was supported (ß = 0.653, </w:t>
      </w:r>
      <w:r w:rsidRPr="000D2EC8">
        <w:rPr>
          <w:rFonts w:ascii="Times New Roman" w:hAnsi="Times New Roman" w:cs="Times New Roman"/>
          <w:i/>
          <w:iCs/>
          <w:color w:val="000000" w:themeColor="text1"/>
          <w:sz w:val="24"/>
          <w:szCs w:val="24"/>
        </w:rPr>
        <w:t>p</w:t>
      </w:r>
      <w:r w:rsidRPr="000D2EC8">
        <w:rPr>
          <w:rFonts w:ascii="Times New Roman" w:hAnsi="Times New Roman" w:cs="Times New Roman"/>
          <w:color w:val="000000" w:themeColor="text1"/>
          <w:sz w:val="24"/>
          <w:szCs w:val="24"/>
        </w:rPr>
        <w:t xml:space="preserve"> = 0.006) as was Hypothesis 3</w:t>
      </w:r>
      <w:r w:rsidR="009970DE">
        <w:rPr>
          <w:rFonts w:ascii="Times New Roman" w:hAnsi="Times New Roman" w:cs="Times New Roman"/>
          <w:color w:val="000000" w:themeColor="text1"/>
          <w:sz w:val="24"/>
          <w:szCs w:val="24"/>
        </w:rPr>
        <w:t>,</w:t>
      </w:r>
      <w:r w:rsidRPr="000D2EC8">
        <w:rPr>
          <w:rFonts w:ascii="Times New Roman" w:hAnsi="Times New Roman" w:cs="Times New Roman"/>
          <w:color w:val="000000" w:themeColor="text1"/>
          <w:sz w:val="24"/>
          <w:szCs w:val="24"/>
        </w:rPr>
        <w:t xml:space="preserve"> which suggested that interpersonal trust would have a positive relationship with employee involvement (ß = 2.129, </w:t>
      </w:r>
      <w:r w:rsidRPr="000D2EC8">
        <w:rPr>
          <w:rFonts w:ascii="Times New Roman" w:hAnsi="Times New Roman" w:cs="Times New Roman"/>
          <w:i/>
          <w:iCs/>
          <w:color w:val="000000" w:themeColor="text1"/>
          <w:sz w:val="24"/>
          <w:szCs w:val="24"/>
        </w:rPr>
        <w:t>p</w:t>
      </w:r>
      <w:r w:rsidRPr="000D2EC8">
        <w:rPr>
          <w:rFonts w:ascii="Times New Roman" w:hAnsi="Times New Roman" w:cs="Times New Roman"/>
          <w:color w:val="000000" w:themeColor="text1"/>
          <w:sz w:val="24"/>
          <w:szCs w:val="24"/>
        </w:rPr>
        <w:t xml:space="preserve"> &lt; 0.001). Hypothesis 4</w:t>
      </w:r>
      <w:r w:rsidR="009970DE">
        <w:rPr>
          <w:rFonts w:ascii="Times New Roman" w:hAnsi="Times New Roman" w:cs="Times New Roman"/>
          <w:color w:val="000000" w:themeColor="text1"/>
          <w:sz w:val="24"/>
          <w:szCs w:val="24"/>
        </w:rPr>
        <w:t>,</w:t>
      </w:r>
      <w:r w:rsidRPr="000D2EC8">
        <w:rPr>
          <w:rFonts w:ascii="Times New Roman" w:hAnsi="Times New Roman" w:cs="Times New Roman"/>
          <w:color w:val="000000" w:themeColor="text1"/>
          <w:sz w:val="24"/>
          <w:szCs w:val="24"/>
        </w:rPr>
        <w:t xml:space="preserve"> which suggested that effective communication would have a positive relationship with employee involvement</w:t>
      </w:r>
      <w:r w:rsidR="009970DE">
        <w:rPr>
          <w:rFonts w:ascii="Times New Roman" w:hAnsi="Times New Roman" w:cs="Times New Roman"/>
          <w:color w:val="000000" w:themeColor="text1"/>
          <w:sz w:val="24"/>
          <w:szCs w:val="24"/>
        </w:rPr>
        <w:t>,</w:t>
      </w:r>
      <w:r w:rsidRPr="000D2EC8">
        <w:rPr>
          <w:rFonts w:ascii="Times New Roman" w:hAnsi="Times New Roman" w:cs="Times New Roman"/>
          <w:color w:val="000000" w:themeColor="text1"/>
          <w:sz w:val="24"/>
          <w:szCs w:val="24"/>
        </w:rPr>
        <w:t xml:space="preserve"> was also supported (ß = 1.617, </w:t>
      </w:r>
      <w:r w:rsidRPr="000D2EC8">
        <w:rPr>
          <w:rFonts w:ascii="Times New Roman" w:hAnsi="Times New Roman" w:cs="Times New Roman"/>
          <w:i/>
          <w:iCs/>
          <w:color w:val="000000" w:themeColor="text1"/>
          <w:sz w:val="24"/>
          <w:szCs w:val="24"/>
        </w:rPr>
        <w:t xml:space="preserve">p </w:t>
      </w:r>
      <w:r w:rsidRPr="000D2EC8">
        <w:rPr>
          <w:rFonts w:ascii="Times New Roman" w:hAnsi="Times New Roman" w:cs="Times New Roman"/>
          <w:color w:val="000000" w:themeColor="text1"/>
          <w:sz w:val="24"/>
          <w:szCs w:val="24"/>
        </w:rPr>
        <w:t>&lt; 0.001) as was Hypothesis 5</w:t>
      </w:r>
      <w:r w:rsidR="009970DE">
        <w:rPr>
          <w:rFonts w:ascii="Times New Roman" w:hAnsi="Times New Roman" w:cs="Times New Roman"/>
          <w:color w:val="000000" w:themeColor="text1"/>
          <w:sz w:val="24"/>
          <w:szCs w:val="24"/>
        </w:rPr>
        <w:t>,</w:t>
      </w:r>
      <w:r w:rsidRPr="000D2EC8">
        <w:rPr>
          <w:rFonts w:ascii="Times New Roman" w:hAnsi="Times New Roman" w:cs="Times New Roman"/>
          <w:color w:val="000000" w:themeColor="text1"/>
          <w:sz w:val="24"/>
          <w:szCs w:val="24"/>
        </w:rPr>
        <w:t xml:space="preserve"> which suggested a positive relationship between employee involvement and employee engagement was also supported (ß = 0.275, p &lt; 0.001). </w:t>
      </w:r>
    </w:p>
    <w:p w14:paraId="4A70A1DB" w14:textId="5CD82435" w:rsidR="00C933D1" w:rsidRPr="000D2EC8" w:rsidRDefault="00C933D1" w:rsidP="00C933D1">
      <w:pPr>
        <w:pStyle w:val="Heading2"/>
        <w:rPr>
          <w:rFonts w:ascii="Times New Roman" w:hAnsi="Times New Roman" w:cs="Times New Roman"/>
          <w:b/>
          <w:bCs/>
          <w:color w:val="000000" w:themeColor="text1"/>
          <w:sz w:val="24"/>
          <w:szCs w:val="24"/>
        </w:rPr>
      </w:pPr>
      <w:bookmarkStart w:id="259" w:name="_Toc70598001"/>
      <w:bookmarkStart w:id="260" w:name="_Toc75090803"/>
      <w:r w:rsidRPr="000D2EC8">
        <w:rPr>
          <w:rFonts w:ascii="Times New Roman" w:hAnsi="Times New Roman" w:cs="Times New Roman"/>
          <w:b/>
          <w:bCs/>
          <w:color w:val="000000" w:themeColor="text1"/>
          <w:sz w:val="24"/>
          <w:szCs w:val="24"/>
        </w:rPr>
        <w:t>Mediation Analysis</w:t>
      </w:r>
      <w:bookmarkEnd w:id="259"/>
      <w:bookmarkEnd w:id="260"/>
    </w:p>
    <w:p w14:paraId="5DFE2F84" w14:textId="77777777" w:rsidR="00C933D1" w:rsidRPr="00663DD1" w:rsidRDefault="00C933D1" w:rsidP="00C933D1">
      <w:pPr>
        <w:rPr>
          <w:color w:val="000000" w:themeColor="text1"/>
          <w:lang w:eastAsia="en-US"/>
        </w:rPr>
      </w:pPr>
    </w:p>
    <w:p w14:paraId="7B71B670" w14:textId="1B229FC3" w:rsidR="00C933D1" w:rsidRPr="00663DD1" w:rsidRDefault="00C933D1" w:rsidP="00C933D1">
      <w:pPr>
        <w:spacing w:line="480" w:lineRule="auto"/>
        <w:ind w:firstLine="720"/>
        <w:rPr>
          <w:rFonts w:ascii="Times New Roman" w:hAnsi="Times New Roman" w:cs="Times New Roman"/>
          <w:color w:val="000000" w:themeColor="text1"/>
          <w:sz w:val="24"/>
          <w:szCs w:val="24"/>
        </w:rPr>
      </w:pPr>
      <w:r w:rsidRPr="00663DD1">
        <w:rPr>
          <w:rFonts w:ascii="Times New Roman" w:hAnsi="Times New Roman" w:cs="Times New Roman"/>
          <w:color w:val="000000" w:themeColor="text1"/>
          <w:sz w:val="24"/>
          <w:szCs w:val="24"/>
        </w:rPr>
        <w:t>A mediation analysis using Andrew F. Hayes Process Macro was conducted to measure the indirect relationship of independent variables effective communication and interpersonal trust through employee involvement with employee engagement. A mediating variable help</w:t>
      </w:r>
      <w:r w:rsidR="003F3630">
        <w:rPr>
          <w:rFonts w:ascii="Times New Roman" w:hAnsi="Times New Roman" w:cs="Times New Roman"/>
          <w:color w:val="000000" w:themeColor="text1"/>
          <w:sz w:val="24"/>
          <w:szCs w:val="24"/>
        </w:rPr>
        <w:t>s</w:t>
      </w:r>
      <w:r w:rsidRPr="00663DD1">
        <w:rPr>
          <w:rFonts w:ascii="Times New Roman" w:hAnsi="Times New Roman" w:cs="Times New Roman"/>
          <w:color w:val="000000" w:themeColor="text1"/>
          <w:sz w:val="24"/>
          <w:szCs w:val="24"/>
        </w:rPr>
        <w:t xml:space="preserve"> explain the effect or relationship of the independent variable on the dependent variable (Fischer, 2013). For this study, we first measured the mediating effect of employee involvement in the relationship between effective communication defined through </w:t>
      </w:r>
      <w:r w:rsidR="00F67964">
        <w:rPr>
          <w:rFonts w:ascii="Times New Roman" w:hAnsi="Times New Roman" w:cs="Times New Roman"/>
          <w:color w:val="000000" w:themeColor="text1"/>
          <w:sz w:val="24"/>
          <w:szCs w:val="24"/>
        </w:rPr>
        <w:t xml:space="preserve">the </w:t>
      </w:r>
      <w:r w:rsidRPr="00663DD1">
        <w:rPr>
          <w:rFonts w:ascii="Times New Roman" w:hAnsi="Times New Roman" w:cs="Times New Roman"/>
          <w:color w:val="000000" w:themeColor="text1"/>
          <w:sz w:val="24"/>
          <w:szCs w:val="24"/>
        </w:rPr>
        <w:t xml:space="preserve">quality of feedback and employee engagement. Hypothesis 6a suggested that employee involvement would partially mediate the relationship between effective communication and employee engagement. </w:t>
      </w:r>
      <w:r w:rsidR="00A4619B">
        <w:rPr>
          <w:rFonts w:ascii="Times New Roman" w:hAnsi="Times New Roman" w:cs="Times New Roman"/>
          <w:color w:val="000000" w:themeColor="text1"/>
          <w:sz w:val="24"/>
          <w:szCs w:val="24"/>
        </w:rPr>
        <w:t xml:space="preserve">Although we expected the mediation to be partial, our </w:t>
      </w:r>
      <w:r w:rsidRPr="00663DD1">
        <w:rPr>
          <w:rFonts w:ascii="Times New Roman" w:hAnsi="Times New Roman" w:cs="Times New Roman"/>
          <w:color w:val="000000" w:themeColor="text1"/>
          <w:sz w:val="24"/>
          <w:szCs w:val="24"/>
        </w:rPr>
        <w:t xml:space="preserve">results showed that employee involvement had a full mediation </w:t>
      </w:r>
      <w:r w:rsidR="00A4619B">
        <w:rPr>
          <w:rFonts w:ascii="Times New Roman" w:hAnsi="Times New Roman" w:cs="Times New Roman"/>
          <w:color w:val="000000" w:themeColor="text1"/>
          <w:sz w:val="24"/>
          <w:szCs w:val="24"/>
        </w:rPr>
        <w:t xml:space="preserve">influence </w:t>
      </w:r>
      <w:r w:rsidRPr="00663DD1">
        <w:rPr>
          <w:rFonts w:ascii="Times New Roman" w:hAnsi="Times New Roman" w:cs="Times New Roman"/>
          <w:color w:val="000000" w:themeColor="text1"/>
          <w:sz w:val="24"/>
          <w:szCs w:val="24"/>
        </w:rPr>
        <w:t xml:space="preserve">on the relationship between effective communication through </w:t>
      </w:r>
      <w:r w:rsidR="00F67964">
        <w:rPr>
          <w:rFonts w:ascii="Times New Roman" w:hAnsi="Times New Roman" w:cs="Times New Roman"/>
          <w:color w:val="000000" w:themeColor="text1"/>
          <w:sz w:val="24"/>
          <w:szCs w:val="24"/>
        </w:rPr>
        <w:t xml:space="preserve">the </w:t>
      </w:r>
      <w:r w:rsidRPr="00663DD1">
        <w:rPr>
          <w:rFonts w:ascii="Times New Roman" w:hAnsi="Times New Roman" w:cs="Times New Roman"/>
          <w:color w:val="000000" w:themeColor="text1"/>
          <w:sz w:val="24"/>
          <w:szCs w:val="24"/>
        </w:rPr>
        <w:t>quality of feedback and employee engagement (ß = 0.0913,</w:t>
      </w:r>
      <w:r w:rsidRPr="00663DD1">
        <w:rPr>
          <w:rFonts w:ascii="Times New Roman" w:hAnsi="Times New Roman" w:cs="Times New Roman"/>
          <w:i/>
          <w:iCs/>
          <w:color w:val="000000" w:themeColor="text1"/>
          <w:sz w:val="24"/>
          <w:szCs w:val="24"/>
        </w:rPr>
        <w:t xml:space="preserve"> p</w:t>
      </w:r>
      <w:r w:rsidRPr="00663DD1">
        <w:rPr>
          <w:rFonts w:ascii="Times New Roman" w:hAnsi="Times New Roman" w:cs="Times New Roman"/>
          <w:color w:val="000000" w:themeColor="text1"/>
          <w:sz w:val="24"/>
          <w:szCs w:val="24"/>
        </w:rPr>
        <w:t xml:space="preserve"> = .6699), </w:t>
      </w:r>
      <w:r w:rsidR="00A4619B">
        <w:rPr>
          <w:rFonts w:ascii="Times New Roman" w:hAnsi="Times New Roman" w:cs="Times New Roman"/>
          <w:color w:val="000000" w:themeColor="text1"/>
          <w:sz w:val="24"/>
          <w:szCs w:val="24"/>
        </w:rPr>
        <w:t xml:space="preserve">which </w:t>
      </w:r>
      <w:r w:rsidRPr="00663DD1">
        <w:rPr>
          <w:rFonts w:ascii="Times New Roman" w:hAnsi="Times New Roman" w:cs="Times New Roman"/>
          <w:color w:val="000000" w:themeColor="text1"/>
          <w:sz w:val="24"/>
          <w:szCs w:val="24"/>
        </w:rPr>
        <w:t xml:space="preserve">happens </w:t>
      </w:r>
      <w:r w:rsidRPr="00663DD1">
        <w:rPr>
          <w:rFonts w:ascii="Times New Roman" w:hAnsi="Times New Roman" w:cs="Times New Roman"/>
          <w:color w:val="000000" w:themeColor="text1"/>
          <w:sz w:val="24"/>
          <w:szCs w:val="24"/>
        </w:rPr>
        <w:lastRenderedPageBreak/>
        <w:t xml:space="preserve">when the </w:t>
      </w:r>
      <w:r w:rsidR="00A4619B">
        <w:rPr>
          <w:rFonts w:ascii="Times New Roman" w:hAnsi="Times New Roman" w:cs="Times New Roman"/>
          <w:color w:val="000000" w:themeColor="text1"/>
          <w:sz w:val="24"/>
          <w:szCs w:val="24"/>
        </w:rPr>
        <w:t xml:space="preserve">influence of </w:t>
      </w:r>
      <w:r w:rsidRPr="00663DD1">
        <w:rPr>
          <w:rFonts w:ascii="Times New Roman" w:hAnsi="Times New Roman" w:cs="Times New Roman"/>
          <w:color w:val="000000" w:themeColor="text1"/>
          <w:sz w:val="24"/>
          <w:szCs w:val="24"/>
        </w:rPr>
        <w:t xml:space="preserve">independent variable is entirely </w:t>
      </w:r>
      <w:r w:rsidR="00A4619B">
        <w:rPr>
          <w:rFonts w:ascii="Times New Roman" w:hAnsi="Times New Roman" w:cs="Times New Roman"/>
          <w:color w:val="000000" w:themeColor="text1"/>
          <w:sz w:val="24"/>
          <w:szCs w:val="24"/>
        </w:rPr>
        <w:t xml:space="preserve">realized </w:t>
      </w:r>
      <w:r w:rsidRPr="00663DD1">
        <w:rPr>
          <w:rFonts w:ascii="Times New Roman" w:hAnsi="Times New Roman" w:cs="Times New Roman"/>
          <w:color w:val="000000" w:themeColor="text1"/>
          <w:sz w:val="24"/>
          <w:szCs w:val="24"/>
        </w:rPr>
        <w:t xml:space="preserve">through the mediator (Okun &amp; Buyukbese, 2019). </w:t>
      </w:r>
      <w:r w:rsidR="00A4619B">
        <w:rPr>
          <w:rFonts w:ascii="Times New Roman" w:hAnsi="Times New Roman" w:cs="Times New Roman"/>
          <w:color w:val="000000" w:themeColor="text1"/>
          <w:sz w:val="24"/>
          <w:szCs w:val="24"/>
        </w:rPr>
        <w:t xml:space="preserve">This suggests that </w:t>
      </w:r>
      <w:r w:rsidRPr="00663DD1">
        <w:rPr>
          <w:rFonts w:ascii="Times New Roman" w:hAnsi="Times New Roman" w:cs="Times New Roman"/>
          <w:color w:val="000000" w:themeColor="text1"/>
          <w:sz w:val="24"/>
          <w:szCs w:val="24"/>
        </w:rPr>
        <w:t>effective communication</w:t>
      </w:r>
      <w:r w:rsidR="00A4619B">
        <w:rPr>
          <w:rFonts w:ascii="Times New Roman" w:hAnsi="Times New Roman" w:cs="Times New Roman"/>
          <w:color w:val="000000" w:themeColor="text1"/>
          <w:sz w:val="24"/>
          <w:szCs w:val="24"/>
        </w:rPr>
        <w:t xml:space="preserve"> leads to employee involvement which then translates into </w:t>
      </w:r>
      <w:r w:rsidRPr="00663DD1">
        <w:rPr>
          <w:rFonts w:ascii="Times New Roman" w:hAnsi="Times New Roman" w:cs="Times New Roman"/>
          <w:color w:val="000000" w:themeColor="text1"/>
          <w:sz w:val="24"/>
          <w:szCs w:val="24"/>
        </w:rPr>
        <w:t xml:space="preserve">employee engagement. </w:t>
      </w:r>
    </w:p>
    <w:p w14:paraId="5470DE92" w14:textId="77777777" w:rsidR="00C933D1" w:rsidRPr="00663DD1" w:rsidRDefault="00C933D1" w:rsidP="00C933D1">
      <w:pPr>
        <w:spacing w:line="480" w:lineRule="auto"/>
        <w:ind w:firstLine="720"/>
        <w:rPr>
          <w:rFonts w:ascii="Times New Roman" w:hAnsi="Times New Roman" w:cs="Times New Roman"/>
          <w:color w:val="000000" w:themeColor="text1"/>
          <w:sz w:val="24"/>
          <w:szCs w:val="24"/>
        </w:rPr>
      </w:pPr>
      <w:r w:rsidRPr="00663DD1">
        <w:rPr>
          <w:rFonts w:ascii="Times New Roman" w:hAnsi="Times New Roman" w:cs="Times New Roman"/>
          <w:color w:val="000000" w:themeColor="text1"/>
          <w:sz w:val="24"/>
          <w:szCs w:val="24"/>
        </w:rPr>
        <w:t xml:space="preserve">We then performed a test to measure the mediating effect of employee involvement in the relationship between interpersonal trust and employee engagement. Results confirmed the partial mediation of employee involvement on the relationship between interpersonal trust and employee engagement, providing </w:t>
      </w:r>
      <w:r w:rsidRPr="000D2EC8">
        <w:rPr>
          <w:rFonts w:ascii="Times New Roman" w:hAnsi="Times New Roman" w:cs="Times New Roman"/>
          <w:color w:val="000000" w:themeColor="text1"/>
          <w:sz w:val="24"/>
          <w:szCs w:val="24"/>
        </w:rPr>
        <w:t xml:space="preserve">support for H6b (ß = 0.6644, </w:t>
      </w:r>
      <w:r w:rsidRPr="000D2EC8">
        <w:rPr>
          <w:rFonts w:ascii="Times New Roman" w:hAnsi="Times New Roman" w:cs="Times New Roman"/>
          <w:i/>
          <w:iCs/>
          <w:color w:val="000000" w:themeColor="text1"/>
          <w:sz w:val="24"/>
          <w:szCs w:val="24"/>
        </w:rPr>
        <w:t xml:space="preserve">p </w:t>
      </w:r>
      <w:r w:rsidRPr="000D2EC8">
        <w:rPr>
          <w:rFonts w:ascii="Times New Roman" w:hAnsi="Times New Roman" w:cs="Times New Roman"/>
          <w:color w:val="000000" w:themeColor="text1"/>
          <w:sz w:val="24"/>
          <w:szCs w:val="24"/>
        </w:rPr>
        <w:t>= 0.005). Partial</w:t>
      </w:r>
      <w:r w:rsidRPr="00663DD1">
        <w:rPr>
          <w:rFonts w:ascii="Times New Roman" w:hAnsi="Times New Roman" w:cs="Times New Roman"/>
          <w:color w:val="000000" w:themeColor="text1"/>
          <w:sz w:val="24"/>
          <w:szCs w:val="24"/>
        </w:rPr>
        <w:t xml:space="preserve"> mediation happens when there is a “decrease in the relationship between the independent variable and the dependent variable” (Okun &amp; Buyukbese, 2019, p. 403). Figure 2 summarizes SEM results reflected through the conceptual model. Table 5 illustrates complete hypotheses results. </w:t>
      </w:r>
    </w:p>
    <w:p w14:paraId="091778DC" w14:textId="77777777" w:rsidR="00C933D1" w:rsidRPr="00663DD1" w:rsidRDefault="00C933D1" w:rsidP="00C933D1">
      <w:pPr>
        <w:spacing w:line="480" w:lineRule="auto"/>
        <w:rPr>
          <w:rFonts w:ascii="Times New Roman" w:hAnsi="Times New Roman" w:cs="Times New Roman"/>
          <w:b/>
          <w:bCs/>
          <w:color w:val="000000" w:themeColor="text1"/>
          <w:sz w:val="24"/>
          <w:szCs w:val="24"/>
        </w:rPr>
      </w:pPr>
    </w:p>
    <w:p w14:paraId="72A4017C" w14:textId="4BA147F1" w:rsidR="00322664" w:rsidRDefault="00322664" w:rsidP="00C933D1">
      <w:pPr>
        <w:pStyle w:val="Caption"/>
        <w:keepNext/>
        <w:rPr>
          <w:rFonts w:ascii="Times New Roman" w:hAnsi="Times New Roman" w:cs="Times New Roman"/>
          <w:b/>
          <w:bCs/>
          <w:color w:val="000000" w:themeColor="text1"/>
          <w:sz w:val="24"/>
          <w:szCs w:val="24"/>
        </w:rPr>
      </w:pPr>
    </w:p>
    <w:p w14:paraId="0551C8EA" w14:textId="2D955CC0" w:rsidR="00322664" w:rsidRDefault="00322664" w:rsidP="00322664"/>
    <w:p w14:paraId="5613FDE0" w14:textId="57FF6931" w:rsidR="00322664" w:rsidRDefault="00322664" w:rsidP="00322664"/>
    <w:p w14:paraId="7C736F70" w14:textId="73871871" w:rsidR="00322664" w:rsidRDefault="00322664" w:rsidP="00322664"/>
    <w:p w14:paraId="20C19187" w14:textId="3CF89FDD" w:rsidR="00322664" w:rsidRDefault="00322664" w:rsidP="00322664"/>
    <w:p w14:paraId="2919C77D" w14:textId="5D06D6F5" w:rsidR="00322664" w:rsidRDefault="00322664" w:rsidP="00322664"/>
    <w:p w14:paraId="6A7158F5" w14:textId="196E94AF" w:rsidR="00322664" w:rsidRDefault="00322664" w:rsidP="00322664"/>
    <w:p w14:paraId="424AC3B5" w14:textId="4942D131" w:rsidR="00322664" w:rsidRDefault="00322664" w:rsidP="00322664"/>
    <w:p w14:paraId="236027DC" w14:textId="3AE5DB58" w:rsidR="00322664" w:rsidRDefault="00322664" w:rsidP="00322664"/>
    <w:p w14:paraId="1F1C9031" w14:textId="25D47DBF" w:rsidR="00322664" w:rsidRDefault="00322664" w:rsidP="00322664"/>
    <w:p w14:paraId="63E8C8F9" w14:textId="7472E852" w:rsidR="00322664" w:rsidRDefault="00322664" w:rsidP="00322664"/>
    <w:p w14:paraId="77479942" w14:textId="10CF6267" w:rsidR="00322664" w:rsidRDefault="00322664" w:rsidP="00322664"/>
    <w:p w14:paraId="7EFED2C5" w14:textId="10E8C91A" w:rsidR="00322664" w:rsidRDefault="00322664" w:rsidP="00322664"/>
    <w:p w14:paraId="4D77B5E6" w14:textId="048A0F07" w:rsidR="00322664" w:rsidRDefault="00322664" w:rsidP="00322664"/>
    <w:p w14:paraId="3F6F242F" w14:textId="25CBF219" w:rsidR="00322664" w:rsidRDefault="00322664" w:rsidP="00322664"/>
    <w:p w14:paraId="1C136673" w14:textId="2F4E1A8D" w:rsidR="00322664" w:rsidRDefault="00322664" w:rsidP="00322664"/>
    <w:p w14:paraId="625D65B8" w14:textId="34141D29" w:rsidR="00322664" w:rsidRDefault="00322664" w:rsidP="00322664"/>
    <w:p w14:paraId="02AF7528" w14:textId="202E290B" w:rsidR="00322664" w:rsidRDefault="00322664" w:rsidP="00322664"/>
    <w:p w14:paraId="25E9569A" w14:textId="03AC26FE" w:rsidR="00322664" w:rsidRDefault="00322664" w:rsidP="00322664"/>
    <w:p w14:paraId="7E6097F7" w14:textId="5AB2D9B0" w:rsidR="00322664" w:rsidRDefault="00322664" w:rsidP="00322664"/>
    <w:p w14:paraId="64844006" w14:textId="3813899D" w:rsidR="00C933D1" w:rsidRPr="001A0857" w:rsidRDefault="00543F16" w:rsidP="00543F16">
      <w:pPr>
        <w:pStyle w:val="Caption"/>
        <w:rPr>
          <w:rFonts w:ascii="Times New Roman" w:hAnsi="Times New Roman" w:cs="Times New Roman"/>
          <w:b/>
          <w:bCs/>
          <w:color w:val="000000" w:themeColor="text1"/>
          <w:sz w:val="24"/>
          <w:szCs w:val="24"/>
        </w:rPr>
      </w:pPr>
      <w:bookmarkStart w:id="261" w:name="_Toc75091232"/>
      <w:r w:rsidRPr="00543F16">
        <w:rPr>
          <w:rFonts w:ascii="Times New Roman" w:hAnsi="Times New Roman" w:cs="Times New Roman"/>
          <w:b/>
          <w:bCs/>
          <w:i w:val="0"/>
          <w:iCs w:val="0"/>
          <w:color w:val="000000" w:themeColor="text1"/>
          <w:sz w:val="24"/>
          <w:szCs w:val="24"/>
        </w:rPr>
        <w:t xml:space="preserve">Figure </w:t>
      </w:r>
      <w:r w:rsidRPr="00543F16">
        <w:rPr>
          <w:rFonts w:ascii="Times New Roman" w:hAnsi="Times New Roman" w:cs="Times New Roman"/>
          <w:b/>
          <w:bCs/>
          <w:i w:val="0"/>
          <w:iCs w:val="0"/>
          <w:color w:val="000000" w:themeColor="text1"/>
          <w:sz w:val="24"/>
          <w:szCs w:val="24"/>
        </w:rPr>
        <w:fldChar w:fldCharType="begin"/>
      </w:r>
      <w:r w:rsidRPr="00543F16">
        <w:rPr>
          <w:rFonts w:ascii="Times New Roman" w:hAnsi="Times New Roman" w:cs="Times New Roman"/>
          <w:b/>
          <w:bCs/>
          <w:i w:val="0"/>
          <w:iCs w:val="0"/>
          <w:color w:val="000000" w:themeColor="text1"/>
          <w:sz w:val="24"/>
          <w:szCs w:val="24"/>
        </w:rPr>
        <w:instrText xml:space="preserve"> SEQ Figure \* ARABIC </w:instrText>
      </w:r>
      <w:r w:rsidRPr="00543F16">
        <w:rPr>
          <w:rFonts w:ascii="Times New Roman" w:hAnsi="Times New Roman" w:cs="Times New Roman"/>
          <w:b/>
          <w:bCs/>
          <w:i w:val="0"/>
          <w:iCs w:val="0"/>
          <w:color w:val="000000" w:themeColor="text1"/>
          <w:sz w:val="24"/>
          <w:szCs w:val="24"/>
        </w:rPr>
        <w:fldChar w:fldCharType="separate"/>
      </w:r>
      <w:r w:rsidRPr="00543F16">
        <w:rPr>
          <w:rFonts w:ascii="Times New Roman" w:hAnsi="Times New Roman" w:cs="Times New Roman"/>
          <w:b/>
          <w:bCs/>
          <w:i w:val="0"/>
          <w:iCs w:val="0"/>
          <w:noProof/>
          <w:color w:val="000000" w:themeColor="text1"/>
          <w:sz w:val="24"/>
          <w:szCs w:val="24"/>
        </w:rPr>
        <w:t>2</w:t>
      </w:r>
      <w:r w:rsidRPr="00543F16">
        <w:rPr>
          <w:rFonts w:ascii="Times New Roman" w:hAnsi="Times New Roman" w:cs="Times New Roman"/>
          <w:b/>
          <w:bCs/>
          <w:i w:val="0"/>
          <w:iCs w:val="0"/>
          <w:color w:val="000000" w:themeColor="text1"/>
          <w:sz w:val="24"/>
          <w:szCs w:val="24"/>
        </w:rPr>
        <w:fldChar w:fldCharType="end"/>
      </w:r>
      <w:r w:rsidRPr="00543F16">
        <w:rPr>
          <w:rFonts w:ascii="Times New Roman" w:hAnsi="Times New Roman" w:cs="Times New Roman"/>
          <w:b/>
          <w:bCs/>
          <w:i w:val="0"/>
          <w:iCs w:val="0"/>
          <w:color w:val="000000" w:themeColor="text1"/>
          <w:sz w:val="24"/>
          <w:szCs w:val="24"/>
        </w:rPr>
        <w:t>.</w:t>
      </w:r>
      <w:r w:rsidRPr="00543F16">
        <w:rPr>
          <w:rFonts w:ascii="Times New Roman" w:hAnsi="Times New Roman" w:cs="Times New Roman"/>
          <w:b/>
          <w:bCs/>
          <w:color w:val="000000" w:themeColor="text1"/>
          <w:sz w:val="24"/>
          <w:szCs w:val="24"/>
        </w:rPr>
        <w:t xml:space="preserve"> </w:t>
      </w:r>
      <w:r w:rsidRPr="00543F16">
        <w:rPr>
          <w:rFonts w:ascii="Times New Roman" w:hAnsi="Times New Roman" w:cs="Times New Roman"/>
          <w:b/>
          <w:bCs/>
          <w:i w:val="0"/>
          <w:iCs w:val="0"/>
          <w:color w:val="000000" w:themeColor="text1"/>
          <w:sz w:val="24"/>
          <w:szCs w:val="24"/>
        </w:rPr>
        <w:t>Summary of SEM Results</w:t>
      </w:r>
      <w:bookmarkEnd w:id="261"/>
    </w:p>
    <w:p w14:paraId="4099178C" w14:textId="77777777" w:rsidR="00C933D1" w:rsidRPr="00C211AE" w:rsidRDefault="00C933D1" w:rsidP="00C933D1"/>
    <w:p w14:paraId="4C2928E1" w14:textId="451351AA" w:rsidR="00C933D1" w:rsidRPr="00663DD1" w:rsidRDefault="00C933D1" w:rsidP="00C933D1">
      <w:pPr>
        <w:spacing w:line="480" w:lineRule="auto"/>
        <w:rPr>
          <w:rFonts w:ascii="Times New Roman" w:hAnsi="Times New Roman" w:cs="Times New Roman"/>
          <w:color w:val="000000" w:themeColor="text1"/>
          <w:sz w:val="24"/>
          <w:szCs w:val="24"/>
        </w:rPr>
      </w:pPr>
      <w:r w:rsidRPr="006924FD">
        <w:rPr>
          <w:rFonts w:ascii="Times New Roman" w:hAnsi="Times New Roman" w:cs="Times New Roman"/>
          <w:i/>
          <w:iCs/>
          <w:noProof/>
          <w:color w:val="000000" w:themeColor="text1"/>
          <w:sz w:val="24"/>
          <w:szCs w:val="24"/>
          <w:lang w:eastAsia="en-US"/>
        </w:rPr>
        <w:drawing>
          <wp:inline distT="0" distB="0" distL="0" distR="0" wp14:anchorId="4AA2FA41" wp14:editId="69675FB6">
            <wp:extent cx="5943600" cy="2583815"/>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943600" cy="2583815"/>
                    </a:xfrm>
                    <a:prstGeom prst="rect">
                      <a:avLst/>
                    </a:prstGeom>
                  </pic:spPr>
                </pic:pic>
              </a:graphicData>
            </a:graphic>
          </wp:inline>
        </w:drawing>
      </w:r>
      <w:r w:rsidRPr="00663DD1">
        <w:rPr>
          <w:rFonts w:ascii="Times New Roman" w:hAnsi="Times New Roman" w:cs="Times New Roman"/>
          <w:i/>
          <w:iCs/>
          <w:color w:val="000000" w:themeColor="text1"/>
          <w:sz w:val="24"/>
          <w:szCs w:val="24"/>
        </w:rPr>
        <w:t>Note</w:t>
      </w:r>
      <w:r w:rsidRPr="00663DD1">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w:t>
      </w:r>
      <w:r w:rsidRPr="00663DD1">
        <w:rPr>
          <w:rFonts w:ascii="Times New Roman" w:hAnsi="Times New Roman" w:cs="Times New Roman"/>
          <w:i/>
          <w:iCs/>
          <w:color w:val="000000" w:themeColor="text1"/>
          <w:sz w:val="24"/>
          <w:szCs w:val="24"/>
        </w:rPr>
        <w:t xml:space="preserve">p </w:t>
      </w:r>
      <w:r w:rsidRPr="00663DD1">
        <w:rPr>
          <w:rFonts w:ascii="Times New Roman" w:hAnsi="Times New Roman" w:cs="Times New Roman"/>
          <w:color w:val="000000" w:themeColor="text1"/>
          <w:sz w:val="24"/>
          <w:szCs w:val="24"/>
        </w:rPr>
        <w:t>&lt; 0.01</w:t>
      </w:r>
      <w:r>
        <w:rPr>
          <w:rFonts w:ascii="Times New Roman" w:hAnsi="Times New Roman" w:cs="Times New Roman"/>
          <w:color w:val="000000" w:themeColor="text1"/>
          <w:sz w:val="24"/>
          <w:szCs w:val="24"/>
        </w:rPr>
        <w:t xml:space="preserve">; ** </w:t>
      </w:r>
      <w:r w:rsidRPr="00F365E7">
        <w:rPr>
          <w:rFonts w:ascii="Times New Roman" w:hAnsi="Times New Roman" w:cs="Times New Roman"/>
          <w:i/>
          <w:iCs/>
          <w:color w:val="000000" w:themeColor="text1"/>
          <w:sz w:val="24"/>
          <w:szCs w:val="24"/>
        </w:rPr>
        <w:t>p</w:t>
      </w:r>
      <w:r>
        <w:rPr>
          <w:rFonts w:ascii="Times New Roman" w:hAnsi="Times New Roman" w:cs="Times New Roman"/>
          <w:color w:val="000000" w:themeColor="text1"/>
          <w:sz w:val="24"/>
          <w:szCs w:val="24"/>
        </w:rPr>
        <w:t xml:space="preserve"> &lt; 0.001</w:t>
      </w:r>
    </w:p>
    <w:p w14:paraId="62122377" w14:textId="77777777" w:rsidR="00C933D1" w:rsidRPr="00F365E7" w:rsidRDefault="00C933D1" w:rsidP="00C933D1"/>
    <w:p w14:paraId="6CE7835D" w14:textId="77777777" w:rsidR="00C933D1" w:rsidRDefault="00C933D1" w:rsidP="00C933D1">
      <w:pPr>
        <w:pStyle w:val="Caption"/>
        <w:keepNext/>
        <w:rPr>
          <w:rFonts w:ascii="Times New Roman" w:hAnsi="Times New Roman" w:cs="Times New Roman"/>
          <w:b/>
          <w:bCs/>
          <w:color w:val="000000" w:themeColor="text1"/>
          <w:sz w:val="24"/>
          <w:szCs w:val="24"/>
        </w:rPr>
      </w:pPr>
      <w:bookmarkStart w:id="262" w:name="_Toc68875518"/>
      <w:bookmarkStart w:id="263" w:name="_Toc69325823"/>
    </w:p>
    <w:p w14:paraId="08A77FA6" w14:textId="77777777" w:rsidR="00C933D1" w:rsidRDefault="00C933D1" w:rsidP="00C933D1">
      <w:pPr>
        <w:pStyle w:val="Caption"/>
        <w:keepNext/>
        <w:rPr>
          <w:rFonts w:ascii="Times New Roman" w:hAnsi="Times New Roman" w:cs="Times New Roman"/>
          <w:b/>
          <w:bCs/>
          <w:color w:val="000000" w:themeColor="text1"/>
          <w:sz w:val="24"/>
          <w:szCs w:val="24"/>
        </w:rPr>
      </w:pPr>
    </w:p>
    <w:p w14:paraId="1CD8B655" w14:textId="77777777" w:rsidR="00C933D1" w:rsidRDefault="00C933D1" w:rsidP="00C933D1">
      <w:pPr>
        <w:pStyle w:val="Caption"/>
        <w:keepNext/>
        <w:rPr>
          <w:rFonts w:ascii="Times New Roman" w:hAnsi="Times New Roman" w:cs="Times New Roman"/>
          <w:b/>
          <w:bCs/>
          <w:color w:val="000000" w:themeColor="text1"/>
          <w:sz w:val="24"/>
          <w:szCs w:val="24"/>
        </w:rPr>
      </w:pPr>
    </w:p>
    <w:p w14:paraId="1DE9156C" w14:textId="77777777" w:rsidR="00C933D1" w:rsidRDefault="00C933D1" w:rsidP="00C933D1">
      <w:pPr>
        <w:pStyle w:val="Caption"/>
        <w:keepNext/>
        <w:rPr>
          <w:rFonts w:ascii="Times New Roman" w:hAnsi="Times New Roman" w:cs="Times New Roman"/>
          <w:b/>
          <w:bCs/>
          <w:color w:val="000000" w:themeColor="text1"/>
          <w:sz w:val="24"/>
          <w:szCs w:val="24"/>
        </w:rPr>
      </w:pPr>
    </w:p>
    <w:p w14:paraId="11E7897C" w14:textId="1A744B03" w:rsidR="00DE44D7" w:rsidRDefault="00DE44D7">
      <w:pPr>
        <w:autoSpaceDE/>
        <w:autoSpaceDN/>
        <w:adjustRightInd/>
      </w:pPr>
      <w:r>
        <w:br w:type="page"/>
      </w:r>
    </w:p>
    <w:p w14:paraId="7A9204D4" w14:textId="56858539" w:rsidR="00C933D1" w:rsidRPr="00663DD1" w:rsidRDefault="00771678" w:rsidP="00771678">
      <w:pPr>
        <w:pStyle w:val="Caption"/>
        <w:rPr>
          <w:rFonts w:ascii="Times New Roman" w:hAnsi="Times New Roman" w:cs="Times New Roman"/>
          <w:b/>
          <w:bCs/>
          <w:color w:val="000000" w:themeColor="text1"/>
          <w:sz w:val="24"/>
          <w:szCs w:val="24"/>
        </w:rPr>
      </w:pPr>
      <w:bookmarkStart w:id="264" w:name="_Toc75091156"/>
      <w:bookmarkEnd w:id="262"/>
      <w:bookmarkEnd w:id="263"/>
      <w:r w:rsidRPr="00771678">
        <w:rPr>
          <w:rFonts w:ascii="Times New Roman" w:hAnsi="Times New Roman" w:cs="Times New Roman"/>
          <w:b/>
          <w:bCs/>
          <w:color w:val="000000" w:themeColor="text1"/>
          <w:sz w:val="24"/>
          <w:szCs w:val="24"/>
        </w:rPr>
        <w:lastRenderedPageBreak/>
        <w:t xml:space="preserve">Table </w:t>
      </w:r>
      <w:r w:rsidRPr="00771678">
        <w:rPr>
          <w:rFonts w:ascii="Times New Roman" w:hAnsi="Times New Roman" w:cs="Times New Roman"/>
          <w:b/>
          <w:bCs/>
          <w:color w:val="000000" w:themeColor="text1"/>
          <w:sz w:val="24"/>
          <w:szCs w:val="24"/>
        </w:rPr>
        <w:fldChar w:fldCharType="begin"/>
      </w:r>
      <w:r w:rsidRPr="00771678">
        <w:rPr>
          <w:rFonts w:ascii="Times New Roman" w:hAnsi="Times New Roman" w:cs="Times New Roman"/>
          <w:b/>
          <w:bCs/>
          <w:color w:val="000000" w:themeColor="text1"/>
          <w:sz w:val="24"/>
          <w:szCs w:val="24"/>
        </w:rPr>
        <w:instrText xml:space="preserve"> SEQ Table \* ARABIC </w:instrText>
      </w:r>
      <w:r w:rsidRPr="00771678">
        <w:rPr>
          <w:rFonts w:ascii="Times New Roman" w:hAnsi="Times New Roman" w:cs="Times New Roman"/>
          <w:b/>
          <w:bCs/>
          <w:color w:val="000000" w:themeColor="text1"/>
          <w:sz w:val="24"/>
          <w:szCs w:val="24"/>
        </w:rPr>
        <w:fldChar w:fldCharType="separate"/>
      </w:r>
      <w:r w:rsidRPr="00771678">
        <w:rPr>
          <w:rFonts w:ascii="Times New Roman" w:hAnsi="Times New Roman" w:cs="Times New Roman"/>
          <w:b/>
          <w:bCs/>
          <w:noProof/>
          <w:color w:val="000000" w:themeColor="text1"/>
          <w:sz w:val="24"/>
          <w:szCs w:val="24"/>
        </w:rPr>
        <w:t>5</w:t>
      </w:r>
      <w:r w:rsidRPr="00771678">
        <w:rPr>
          <w:rFonts w:ascii="Times New Roman" w:hAnsi="Times New Roman" w:cs="Times New Roman"/>
          <w:b/>
          <w:bCs/>
          <w:color w:val="000000" w:themeColor="text1"/>
          <w:sz w:val="24"/>
          <w:szCs w:val="24"/>
        </w:rPr>
        <w:fldChar w:fldCharType="end"/>
      </w:r>
      <w:r w:rsidRPr="00771678">
        <w:rPr>
          <w:rFonts w:ascii="Times New Roman" w:hAnsi="Times New Roman" w:cs="Times New Roman"/>
          <w:b/>
          <w:bCs/>
          <w:color w:val="000000" w:themeColor="text1"/>
          <w:sz w:val="24"/>
          <w:szCs w:val="24"/>
        </w:rPr>
        <w:t xml:space="preserve">. </w:t>
      </w:r>
      <w:r w:rsidRPr="00663DD1">
        <w:rPr>
          <w:rFonts w:ascii="Times New Roman" w:hAnsi="Times New Roman" w:cs="Times New Roman"/>
          <w:b/>
          <w:bCs/>
          <w:color w:val="000000" w:themeColor="text1"/>
          <w:sz w:val="24"/>
          <w:szCs w:val="24"/>
        </w:rPr>
        <w:t>Hypotheses Results</w:t>
      </w:r>
      <w:bookmarkEnd w:id="264"/>
    </w:p>
    <w:tbl>
      <w:tblPr>
        <w:tblW w:w="8682" w:type="dxa"/>
        <w:tblLook w:val="04A0" w:firstRow="1" w:lastRow="0" w:firstColumn="1" w:lastColumn="0" w:noHBand="0" w:noVBand="1"/>
      </w:tblPr>
      <w:tblGrid>
        <w:gridCol w:w="4311"/>
        <w:gridCol w:w="1457"/>
        <w:gridCol w:w="1457"/>
        <w:gridCol w:w="1457"/>
      </w:tblGrid>
      <w:tr w:rsidR="00C933D1" w:rsidRPr="00663DD1" w14:paraId="07D73152" w14:textId="77777777" w:rsidTr="008975B9">
        <w:trPr>
          <w:trHeight w:val="242"/>
        </w:trPr>
        <w:tc>
          <w:tcPr>
            <w:tcW w:w="4311" w:type="dxa"/>
            <w:tcBorders>
              <w:top w:val="nil"/>
              <w:left w:val="nil"/>
              <w:bottom w:val="nil"/>
              <w:right w:val="nil"/>
            </w:tcBorders>
            <w:shd w:val="clear" w:color="auto" w:fill="auto"/>
            <w:noWrap/>
            <w:vAlign w:val="bottom"/>
            <w:hideMark/>
          </w:tcPr>
          <w:p w14:paraId="4ED02E5A" w14:textId="77777777" w:rsidR="00C933D1" w:rsidRPr="00663DD1" w:rsidRDefault="00C933D1" w:rsidP="008975B9">
            <w:pPr>
              <w:autoSpaceDE/>
              <w:autoSpaceDN/>
              <w:adjustRightInd/>
              <w:spacing w:line="276" w:lineRule="auto"/>
              <w:rPr>
                <w:rFonts w:ascii="Times New Roman" w:eastAsia="Times New Roman" w:hAnsi="Times New Roman" w:cs="Times New Roman"/>
                <w:b/>
                <w:bCs/>
                <w:color w:val="000000" w:themeColor="text1"/>
                <w:sz w:val="24"/>
                <w:szCs w:val="24"/>
                <w:lang w:eastAsia="en-US"/>
              </w:rPr>
            </w:pPr>
          </w:p>
        </w:tc>
        <w:tc>
          <w:tcPr>
            <w:tcW w:w="1457" w:type="dxa"/>
            <w:tcBorders>
              <w:top w:val="nil"/>
              <w:left w:val="nil"/>
              <w:bottom w:val="nil"/>
              <w:right w:val="nil"/>
            </w:tcBorders>
            <w:shd w:val="clear" w:color="auto" w:fill="auto"/>
            <w:noWrap/>
            <w:vAlign w:val="bottom"/>
            <w:hideMark/>
          </w:tcPr>
          <w:p w14:paraId="238F1DEB" w14:textId="77777777" w:rsidR="00C933D1" w:rsidRPr="00663DD1" w:rsidRDefault="00C933D1" w:rsidP="008975B9">
            <w:pPr>
              <w:autoSpaceDE/>
              <w:autoSpaceDN/>
              <w:adjustRightInd/>
              <w:rPr>
                <w:rFonts w:ascii="Times New Roman" w:eastAsia="Times New Roman" w:hAnsi="Times New Roman" w:cs="Times New Roman"/>
                <w:color w:val="000000" w:themeColor="text1"/>
                <w:sz w:val="24"/>
                <w:szCs w:val="24"/>
                <w:lang w:eastAsia="en-US"/>
              </w:rPr>
            </w:pPr>
          </w:p>
        </w:tc>
        <w:tc>
          <w:tcPr>
            <w:tcW w:w="1457" w:type="dxa"/>
            <w:tcBorders>
              <w:top w:val="nil"/>
              <w:left w:val="nil"/>
              <w:bottom w:val="nil"/>
              <w:right w:val="nil"/>
            </w:tcBorders>
            <w:shd w:val="clear" w:color="auto" w:fill="auto"/>
            <w:noWrap/>
            <w:vAlign w:val="bottom"/>
            <w:hideMark/>
          </w:tcPr>
          <w:p w14:paraId="447B9770" w14:textId="77777777" w:rsidR="00C933D1" w:rsidRPr="00663DD1" w:rsidRDefault="00C933D1" w:rsidP="008975B9">
            <w:pPr>
              <w:autoSpaceDE/>
              <w:autoSpaceDN/>
              <w:adjustRightInd/>
              <w:rPr>
                <w:rFonts w:ascii="Times New Roman" w:eastAsia="Times New Roman" w:hAnsi="Times New Roman" w:cs="Times New Roman"/>
                <w:color w:val="000000" w:themeColor="text1"/>
                <w:sz w:val="20"/>
                <w:szCs w:val="20"/>
                <w:lang w:eastAsia="en-US"/>
              </w:rPr>
            </w:pPr>
          </w:p>
        </w:tc>
        <w:tc>
          <w:tcPr>
            <w:tcW w:w="1457" w:type="dxa"/>
            <w:tcBorders>
              <w:top w:val="nil"/>
              <w:left w:val="nil"/>
              <w:bottom w:val="nil"/>
              <w:right w:val="nil"/>
            </w:tcBorders>
            <w:shd w:val="clear" w:color="auto" w:fill="auto"/>
            <w:noWrap/>
            <w:vAlign w:val="bottom"/>
            <w:hideMark/>
          </w:tcPr>
          <w:p w14:paraId="546D8013" w14:textId="77777777" w:rsidR="00C933D1" w:rsidRPr="00663DD1" w:rsidRDefault="00C933D1" w:rsidP="008975B9">
            <w:pPr>
              <w:autoSpaceDE/>
              <w:autoSpaceDN/>
              <w:adjustRightInd/>
              <w:rPr>
                <w:rFonts w:ascii="Times New Roman" w:eastAsia="Times New Roman" w:hAnsi="Times New Roman" w:cs="Times New Roman"/>
                <w:color w:val="000000" w:themeColor="text1"/>
                <w:sz w:val="20"/>
                <w:szCs w:val="20"/>
                <w:lang w:eastAsia="en-US"/>
              </w:rPr>
            </w:pPr>
          </w:p>
        </w:tc>
      </w:tr>
      <w:tr w:rsidR="00C933D1" w:rsidRPr="00663DD1" w14:paraId="04667FAF" w14:textId="77777777" w:rsidTr="008975B9">
        <w:trPr>
          <w:trHeight w:val="242"/>
        </w:trPr>
        <w:tc>
          <w:tcPr>
            <w:tcW w:w="4311" w:type="dxa"/>
            <w:tcBorders>
              <w:top w:val="nil"/>
              <w:left w:val="nil"/>
              <w:bottom w:val="nil"/>
              <w:right w:val="nil"/>
            </w:tcBorders>
            <w:shd w:val="clear" w:color="auto" w:fill="auto"/>
            <w:noWrap/>
            <w:vAlign w:val="bottom"/>
            <w:hideMark/>
          </w:tcPr>
          <w:p w14:paraId="658BD727" w14:textId="77777777" w:rsidR="00C933D1" w:rsidRPr="00663DD1" w:rsidRDefault="00C933D1" w:rsidP="008975B9">
            <w:pPr>
              <w:autoSpaceDE/>
              <w:autoSpaceDN/>
              <w:adjustRightInd/>
              <w:rPr>
                <w:rFonts w:ascii="Times New Roman" w:eastAsia="Times New Roman" w:hAnsi="Times New Roman" w:cs="Times New Roman"/>
                <w:color w:val="000000" w:themeColor="text1"/>
                <w:sz w:val="20"/>
                <w:szCs w:val="20"/>
                <w:lang w:eastAsia="en-US"/>
              </w:rPr>
            </w:pPr>
          </w:p>
        </w:tc>
        <w:tc>
          <w:tcPr>
            <w:tcW w:w="1457" w:type="dxa"/>
            <w:tcBorders>
              <w:top w:val="nil"/>
              <w:left w:val="nil"/>
              <w:bottom w:val="nil"/>
              <w:right w:val="nil"/>
            </w:tcBorders>
            <w:shd w:val="clear" w:color="auto" w:fill="auto"/>
            <w:noWrap/>
            <w:vAlign w:val="bottom"/>
            <w:hideMark/>
          </w:tcPr>
          <w:p w14:paraId="40C9CE22" w14:textId="77777777" w:rsidR="00C933D1" w:rsidRPr="00663DD1" w:rsidRDefault="00C933D1" w:rsidP="008975B9">
            <w:pPr>
              <w:autoSpaceDE/>
              <w:autoSpaceDN/>
              <w:adjustRightInd/>
              <w:rPr>
                <w:rFonts w:ascii="Times New Roman" w:eastAsia="Times New Roman" w:hAnsi="Times New Roman" w:cs="Times New Roman"/>
                <w:color w:val="000000" w:themeColor="text1"/>
                <w:sz w:val="20"/>
                <w:szCs w:val="20"/>
                <w:lang w:eastAsia="en-US"/>
              </w:rPr>
            </w:pPr>
          </w:p>
        </w:tc>
        <w:tc>
          <w:tcPr>
            <w:tcW w:w="1457" w:type="dxa"/>
            <w:tcBorders>
              <w:top w:val="nil"/>
              <w:left w:val="nil"/>
              <w:bottom w:val="nil"/>
              <w:right w:val="nil"/>
            </w:tcBorders>
            <w:shd w:val="clear" w:color="auto" w:fill="auto"/>
            <w:noWrap/>
            <w:vAlign w:val="bottom"/>
            <w:hideMark/>
          </w:tcPr>
          <w:p w14:paraId="18F5B576" w14:textId="77777777" w:rsidR="00C933D1" w:rsidRPr="00663DD1" w:rsidRDefault="00C933D1" w:rsidP="008975B9">
            <w:pPr>
              <w:autoSpaceDE/>
              <w:autoSpaceDN/>
              <w:adjustRightInd/>
              <w:rPr>
                <w:rFonts w:ascii="Times New Roman" w:eastAsia="Times New Roman" w:hAnsi="Times New Roman" w:cs="Times New Roman"/>
                <w:color w:val="000000" w:themeColor="text1"/>
                <w:sz w:val="20"/>
                <w:szCs w:val="20"/>
                <w:lang w:eastAsia="en-US"/>
              </w:rPr>
            </w:pPr>
          </w:p>
        </w:tc>
        <w:tc>
          <w:tcPr>
            <w:tcW w:w="1457" w:type="dxa"/>
            <w:tcBorders>
              <w:top w:val="nil"/>
              <w:left w:val="nil"/>
              <w:bottom w:val="nil"/>
              <w:right w:val="nil"/>
            </w:tcBorders>
            <w:shd w:val="clear" w:color="auto" w:fill="auto"/>
            <w:noWrap/>
            <w:vAlign w:val="bottom"/>
            <w:hideMark/>
          </w:tcPr>
          <w:p w14:paraId="253F31CE" w14:textId="77777777" w:rsidR="00C933D1" w:rsidRPr="00663DD1" w:rsidRDefault="00C933D1" w:rsidP="008975B9">
            <w:pPr>
              <w:autoSpaceDE/>
              <w:autoSpaceDN/>
              <w:adjustRightInd/>
              <w:rPr>
                <w:rFonts w:ascii="Times New Roman" w:eastAsia="Times New Roman" w:hAnsi="Times New Roman" w:cs="Times New Roman"/>
                <w:color w:val="000000" w:themeColor="text1"/>
                <w:sz w:val="20"/>
                <w:szCs w:val="20"/>
                <w:lang w:eastAsia="en-US"/>
              </w:rPr>
            </w:pPr>
          </w:p>
        </w:tc>
      </w:tr>
      <w:tr w:rsidR="00C933D1" w:rsidRPr="00663DD1" w14:paraId="5158438A" w14:textId="77777777" w:rsidTr="008975B9">
        <w:trPr>
          <w:trHeight w:val="242"/>
        </w:trPr>
        <w:tc>
          <w:tcPr>
            <w:tcW w:w="4311" w:type="dxa"/>
            <w:tcBorders>
              <w:top w:val="single" w:sz="4" w:space="0" w:color="auto"/>
              <w:left w:val="nil"/>
              <w:bottom w:val="single" w:sz="4" w:space="0" w:color="auto"/>
              <w:right w:val="nil"/>
            </w:tcBorders>
            <w:shd w:val="clear" w:color="auto" w:fill="auto"/>
            <w:vAlign w:val="center"/>
            <w:hideMark/>
          </w:tcPr>
          <w:p w14:paraId="6B3D19DD" w14:textId="77777777" w:rsidR="00C933D1" w:rsidRPr="00663DD1" w:rsidRDefault="00C933D1" w:rsidP="008975B9">
            <w:pPr>
              <w:autoSpaceDE/>
              <w:autoSpaceDN/>
              <w:adjustRightInd/>
              <w:jc w:val="center"/>
              <w:rPr>
                <w:rFonts w:ascii="Times New Roman" w:eastAsia="Times New Roman" w:hAnsi="Times New Roman" w:cs="Times New Roman"/>
                <w:color w:val="000000" w:themeColor="text1"/>
                <w:sz w:val="24"/>
                <w:szCs w:val="24"/>
                <w:lang w:eastAsia="en-US"/>
              </w:rPr>
            </w:pPr>
            <w:r w:rsidRPr="00663DD1">
              <w:rPr>
                <w:rFonts w:ascii="Times New Roman" w:eastAsia="Times New Roman" w:hAnsi="Times New Roman" w:cs="Times New Roman"/>
                <w:color w:val="000000" w:themeColor="text1"/>
                <w:sz w:val="24"/>
                <w:szCs w:val="24"/>
                <w:lang w:eastAsia="en-US"/>
              </w:rPr>
              <w:t>Hypotheses</w:t>
            </w:r>
          </w:p>
        </w:tc>
        <w:tc>
          <w:tcPr>
            <w:tcW w:w="1457" w:type="dxa"/>
            <w:tcBorders>
              <w:top w:val="single" w:sz="4" w:space="0" w:color="auto"/>
              <w:left w:val="nil"/>
              <w:bottom w:val="single" w:sz="4" w:space="0" w:color="auto"/>
              <w:right w:val="nil"/>
            </w:tcBorders>
            <w:shd w:val="clear" w:color="auto" w:fill="auto"/>
            <w:vAlign w:val="bottom"/>
            <w:hideMark/>
          </w:tcPr>
          <w:p w14:paraId="22162374" w14:textId="77777777" w:rsidR="00C933D1" w:rsidRPr="00663DD1" w:rsidRDefault="00C933D1" w:rsidP="008975B9">
            <w:pPr>
              <w:autoSpaceDE/>
              <w:autoSpaceDN/>
              <w:adjustRightInd/>
              <w:rPr>
                <w:rFonts w:ascii="Times New Roman" w:eastAsia="Times New Roman" w:hAnsi="Times New Roman" w:cs="Times New Roman"/>
                <w:color w:val="000000" w:themeColor="text1"/>
                <w:sz w:val="24"/>
                <w:szCs w:val="24"/>
                <w:lang w:eastAsia="en-US"/>
              </w:rPr>
            </w:pPr>
            <w:r w:rsidRPr="00663DD1">
              <w:rPr>
                <w:rFonts w:ascii="Times New Roman" w:eastAsia="Times New Roman" w:hAnsi="Times New Roman" w:cs="Times New Roman"/>
                <w:color w:val="000000" w:themeColor="text1"/>
                <w:sz w:val="24"/>
                <w:szCs w:val="24"/>
                <w:lang w:eastAsia="en-US"/>
              </w:rPr>
              <w:t> </w:t>
            </w:r>
          </w:p>
        </w:tc>
        <w:tc>
          <w:tcPr>
            <w:tcW w:w="1457" w:type="dxa"/>
            <w:tcBorders>
              <w:top w:val="single" w:sz="4" w:space="0" w:color="auto"/>
              <w:left w:val="nil"/>
              <w:bottom w:val="single" w:sz="4" w:space="0" w:color="auto"/>
              <w:right w:val="nil"/>
            </w:tcBorders>
            <w:shd w:val="clear" w:color="auto" w:fill="auto"/>
            <w:vAlign w:val="bottom"/>
            <w:hideMark/>
          </w:tcPr>
          <w:p w14:paraId="465AEFD5" w14:textId="77777777" w:rsidR="00C933D1" w:rsidRPr="00663DD1" w:rsidRDefault="00C933D1" w:rsidP="008975B9">
            <w:pPr>
              <w:autoSpaceDE/>
              <w:autoSpaceDN/>
              <w:adjustRightInd/>
              <w:rPr>
                <w:rFonts w:ascii="Times New Roman" w:eastAsia="Times New Roman" w:hAnsi="Times New Roman" w:cs="Times New Roman"/>
                <w:color w:val="000000" w:themeColor="text1"/>
                <w:sz w:val="24"/>
                <w:szCs w:val="24"/>
                <w:lang w:eastAsia="en-US"/>
              </w:rPr>
            </w:pPr>
            <w:r w:rsidRPr="00663DD1">
              <w:rPr>
                <w:rFonts w:ascii="Times New Roman" w:eastAsia="Times New Roman" w:hAnsi="Times New Roman" w:cs="Times New Roman"/>
                <w:color w:val="000000" w:themeColor="text1"/>
                <w:sz w:val="24"/>
                <w:szCs w:val="24"/>
                <w:lang w:eastAsia="en-US"/>
              </w:rPr>
              <w:t> </w:t>
            </w:r>
          </w:p>
        </w:tc>
        <w:tc>
          <w:tcPr>
            <w:tcW w:w="1457" w:type="dxa"/>
            <w:tcBorders>
              <w:top w:val="single" w:sz="4" w:space="0" w:color="auto"/>
              <w:left w:val="nil"/>
              <w:bottom w:val="single" w:sz="4" w:space="0" w:color="auto"/>
              <w:right w:val="nil"/>
            </w:tcBorders>
            <w:shd w:val="clear" w:color="auto" w:fill="auto"/>
            <w:vAlign w:val="bottom"/>
            <w:hideMark/>
          </w:tcPr>
          <w:p w14:paraId="29AF9E4A" w14:textId="77777777" w:rsidR="00C933D1" w:rsidRPr="00663DD1" w:rsidRDefault="00C933D1" w:rsidP="008975B9">
            <w:pPr>
              <w:autoSpaceDE/>
              <w:autoSpaceDN/>
              <w:adjustRightInd/>
              <w:rPr>
                <w:rFonts w:ascii="Times New Roman" w:eastAsia="Times New Roman" w:hAnsi="Times New Roman" w:cs="Times New Roman"/>
                <w:color w:val="000000" w:themeColor="text1"/>
                <w:sz w:val="24"/>
                <w:szCs w:val="24"/>
                <w:lang w:eastAsia="en-US"/>
              </w:rPr>
            </w:pPr>
            <w:r w:rsidRPr="00663DD1">
              <w:rPr>
                <w:rFonts w:ascii="Times New Roman" w:eastAsia="Times New Roman" w:hAnsi="Times New Roman" w:cs="Times New Roman"/>
                <w:color w:val="000000" w:themeColor="text1"/>
                <w:sz w:val="24"/>
                <w:szCs w:val="24"/>
                <w:lang w:eastAsia="en-US"/>
              </w:rPr>
              <w:t>Supported/ Not Supported</w:t>
            </w:r>
          </w:p>
        </w:tc>
      </w:tr>
      <w:tr w:rsidR="00C933D1" w:rsidRPr="00663DD1" w14:paraId="104F323B" w14:textId="77777777" w:rsidTr="008975B9">
        <w:trPr>
          <w:trHeight w:val="242"/>
        </w:trPr>
        <w:tc>
          <w:tcPr>
            <w:tcW w:w="4311" w:type="dxa"/>
            <w:tcBorders>
              <w:top w:val="nil"/>
              <w:left w:val="nil"/>
              <w:bottom w:val="nil"/>
              <w:right w:val="nil"/>
            </w:tcBorders>
            <w:shd w:val="clear" w:color="auto" w:fill="auto"/>
            <w:noWrap/>
            <w:vAlign w:val="bottom"/>
            <w:hideMark/>
          </w:tcPr>
          <w:p w14:paraId="4223E9FD" w14:textId="77777777" w:rsidR="00C933D1" w:rsidRPr="00663DD1" w:rsidRDefault="00C933D1" w:rsidP="008975B9">
            <w:pPr>
              <w:autoSpaceDE/>
              <w:autoSpaceDN/>
              <w:adjustRightInd/>
              <w:rPr>
                <w:rFonts w:ascii="Times New Roman" w:eastAsia="Times New Roman" w:hAnsi="Times New Roman" w:cs="Times New Roman"/>
                <w:color w:val="000000" w:themeColor="text1"/>
                <w:sz w:val="24"/>
                <w:szCs w:val="24"/>
                <w:lang w:eastAsia="en-US"/>
              </w:rPr>
            </w:pPr>
          </w:p>
        </w:tc>
        <w:tc>
          <w:tcPr>
            <w:tcW w:w="1457" w:type="dxa"/>
            <w:tcBorders>
              <w:top w:val="nil"/>
              <w:left w:val="nil"/>
              <w:bottom w:val="nil"/>
              <w:right w:val="nil"/>
            </w:tcBorders>
            <w:shd w:val="clear" w:color="auto" w:fill="auto"/>
            <w:noWrap/>
            <w:vAlign w:val="bottom"/>
            <w:hideMark/>
          </w:tcPr>
          <w:p w14:paraId="76D4551D" w14:textId="77777777" w:rsidR="00C933D1" w:rsidRPr="00663DD1" w:rsidRDefault="00C933D1" w:rsidP="008975B9">
            <w:pPr>
              <w:autoSpaceDE/>
              <w:autoSpaceDN/>
              <w:adjustRightInd/>
              <w:rPr>
                <w:rFonts w:ascii="Times New Roman" w:eastAsia="Times New Roman" w:hAnsi="Times New Roman" w:cs="Times New Roman"/>
                <w:color w:val="000000" w:themeColor="text1"/>
                <w:sz w:val="20"/>
                <w:szCs w:val="20"/>
                <w:lang w:eastAsia="en-US"/>
              </w:rPr>
            </w:pPr>
          </w:p>
        </w:tc>
        <w:tc>
          <w:tcPr>
            <w:tcW w:w="1457" w:type="dxa"/>
            <w:tcBorders>
              <w:top w:val="nil"/>
              <w:left w:val="nil"/>
              <w:bottom w:val="nil"/>
              <w:right w:val="nil"/>
            </w:tcBorders>
            <w:shd w:val="clear" w:color="auto" w:fill="auto"/>
            <w:noWrap/>
            <w:vAlign w:val="bottom"/>
            <w:hideMark/>
          </w:tcPr>
          <w:p w14:paraId="4AD2414E" w14:textId="77777777" w:rsidR="00C933D1" w:rsidRPr="00663DD1" w:rsidRDefault="00C933D1" w:rsidP="008975B9">
            <w:pPr>
              <w:autoSpaceDE/>
              <w:autoSpaceDN/>
              <w:adjustRightInd/>
              <w:rPr>
                <w:rFonts w:ascii="Times New Roman" w:eastAsia="Times New Roman" w:hAnsi="Times New Roman" w:cs="Times New Roman"/>
                <w:color w:val="000000" w:themeColor="text1"/>
                <w:sz w:val="20"/>
                <w:szCs w:val="20"/>
                <w:lang w:eastAsia="en-US"/>
              </w:rPr>
            </w:pPr>
          </w:p>
        </w:tc>
        <w:tc>
          <w:tcPr>
            <w:tcW w:w="1457" w:type="dxa"/>
            <w:tcBorders>
              <w:top w:val="nil"/>
              <w:left w:val="nil"/>
              <w:bottom w:val="nil"/>
              <w:right w:val="nil"/>
            </w:tcBorders>
            <w:shd w:val="clear" w:color="auto" w:fill="auto"/>
            <w:noWrap/>
            <w:vAlign w:val="bottom"/>
            <w:hideMark/>
          </w:tcPr>
          <w:p w14:paraId="7F202C44" w14:textId="77777777" w:rsidR="00C933D1" w:rsidRPr="00663DD1" w:rsidRDefault="00C933D1" w:rsidP="008975B9">
            <w:pPr>
              <w:autoSpaceDE/>
              <w:autoSpaceDN/>
              <w:adjustRightInd/>
              <w:rPr>
                <w:rFonts w:ascii="Times New Roman" w:eastAsia="Times New Roman" w:hAnsi="Times New Roman" w:cs="Times New Roman"/>
                <w:color w:val="000000" w:themeColor="text1"/>
                <w:sz w:val="20"/>
                <w:szCs w:val="20"/>
                <w:lang w:eastAsia="en-US"/>
              </w:rPr>
            </w:pPr>
          </w:p>
        </w:tc>
      </w:tr>
      <w:tr w:rsidR="00C933D1" w:rsidRPr="00663DD1" w14:paraId="2AF124E2" w14:textId="77777777" w:rsidTr="008975B9">
        <w:trPr>
          <w:trHeight w:val="242"/>
        </w:trPr>
        <w:tc>
          <w:tcPr>
            <w:tcW w:w="4311" w:type="dxa"/>
            <w:tcBorders>
              <w:top w:val="nil"/>
              <w:left w:val="nil"/>
              <w:bottom w:val="nil"/>
              <w:right w:val="nil"/>
            </w:tcBorders>
            <w:shd w:val="clear" w:color="auto" w:fill="auto"/>
            <w:vAlign w:val="bottom"/>
            <w:hideMark/>
          </w:tcPr>
          <w:p w14:paraId="4946A8EC" w14:textId="77777777" w:rsidR="00C933D1" w:rsidRPr="00663DD1" w:rsidRDefault="00C933D1" w:rsidP="008975B9">
            <w:pPr>
              <w:autoSpaceDE/>
              <w:autoSpaceDN/>
              <w:adjustRightInd/>
              <w:rPr>
                <w:rFonts w:ascii="Times New Roman" w:eastAsia="Times New Roman" w:hAnsi="Times New Roman" w:cs="Times New Roman"/>
                <w:color w:val="000000" w:themeColor="text1"/>
                <w:sz w:val="24"/>
                <w:szCs w:val="24"/>
                <w:lang w:eastAsia="en-US"/>
              </w:rPr>
            </w:pPr>
            <w:r w:rsidRPr="00663DD1">
              <w:rPr>
                <w:rFonts w:ascii="Times New Roman" w:eastAsia="Times New Roman" w:hAnsi="Times New Roman" w:cs="Times New Roman"/>
                <w:i/>
                <w:iCs/>
                <w:color w:val="000000" w:themeColor="text1"/>
                <w:sz w:val="24"/>
                <w:szCs w:val="24"/>
                <w:lang w:eastAsia="en-US"/>
              </w:rPr>
              <w:t>H1:</w:t>
            </w:r>
            <w:r w:rsidRPr="00663DD1">
              <w:rPr>
                <w:rFonts w:ascii="Times New Roman" w:eastAsia="Times New Roman" w:hAnsi="Times New Roman" w:cs="Times New Roman"/>
                <w:color w:val="000000" w:themeColor="text1"/>
                <w:sz w:val="24"/>
                <w:szCs w:val="24"/>
                <w:lang w:eastAsia="en-US"/>
              </w:rPr>
              <w:t xml:space="preserve"> Effective communication is positively related to employee engagement</w:t>
            </w:r>
          </w:p>
        </w:tc>
        <w:tc>
          <w:tcPr>
            <w:tcW w:w="1457" w:type="dxa"/>
            <w:tcBorders>
              <w:top w:val="nil"/>
              <w:left w:val="nil"/>
              <w:bottom w:val="nil"/>
              <w:right w:val="nil"/>
            </w:tcBorders>
            <w:shd w:val="clear" w:color="auto" w:fill="auto"/>
            <w:vAlign w:val="bottom"/>
            <w:hideMark/>
          </w:tcPr>
          <w:p w14:paraId="36CB3502" w14:textId="77777777" w:rsidR="00C933D1" w:rsidRPr="00663DD1" w:rsidRDefault="00C933D1" w:rsidP="008975B9">
            <w:pPr>
              <w:autoSpaceDE/>
              <w:autoSpaceDN/>
              <w:adjustRightInd/>
              <w:rPr>
                <w:rFonts w:ascii="Times New Roman" w:eastAsia="Times New Roman" w:hAnsi="Times New Roman" w:cs="Times New Roman"/>
                <w:color w:val="000000" w:themeColor="text1"/>
                <w:sz w:val="24"/>
                <w:szCs w:val="24"/>
                <w:lang w:eastAsia="en-US"/>
              </w:rPr>
            </w:pPr>
          </w:p>
        </w:tc>
        <w:tc>
          <w:tcPr>
            <w:tcW w:w="1457" w:type="dxa"/>
            <w:tcBorders>
              <w:top w:val="nil"/>
              <w:left w:val="nil"/>
              <w:bottom w:val="nil"/>
              <w:right w:val="nil"/>
            </w:tcBorders>
            <w:shd w:val="clear" w:color="auto" w:fill="auto"/>
            <w:vAlign w:val="bottom"/>
            <w:hideMark/>
          </w:tcPr>
          <w:p w14:paraId="2CBD6E50" w14:textId="77777777" w:rsidR="00C933D1" w:rsidRPr="00663DD1" w:rsidRDefault="00C933D1" w:rsidP="008975B9">
            <w:pPr>
              <w:autoSpaceDE/>
              <w:autoSpaceDN/>
              <w:adjustRightInd/>
              <w:rPr>
                <w:rFonts w:ascii="Times New Roman" w:eastAsia="Times New Roman" w:hAnsi="Times New Roman" w:cs="Times New Roman"/>
                <w:color w:val="000000" w:themeColor="text1"/>
                <w:sz w:val="20"/>
                <w:szCs w:val="20"/>
                <w:lang w:eastAsia="en-US"/>
              </w:rPr>
            </w:pPr>
          </w:p>
        </w:tc>
        <w:tc>
          <w:tcPr>
            <w:tcW w:w="1457" w:type="dxa"/>
            <w:tcBorders>
              <w:top w:val="nil"/>
              <w:left w:val="nil"/>
              <w:bottom w:val="nil"/>
              <w:right w:val="nil"/>
            </w:tcBorders>
            <w:shd w:val="clear" w:color="auto" w:fill="auto"/>
            <w:vAlign w:val="bottom"/>
            <w:hideMark/>
          </w:tcPr>
          <w:p w14:paraId="7A3DABB4" w14:textId="77777777" w:rsidR="00C933D1" w:rsidRPr="00663DD1" w:rsidRDefault="00C933D1" w:rsidP="008975B9">
            <w:pPr>
              <w:autoSpaceDE/>
              <w:autoSpaceDN/>
              <w:adjustRightInd/>
              <w:rPr>
                <w:rFonts w:ascii="Times New Roman" w:eastAsia="Times New Roman" w:hAnsi="Times New Roman" w:cs="Times New Roman"/>
                <w:color w:val="000000" w:themeColor="text1"/>
                <w:sz w:val="24"/>
                <w:szCs w:val="24"/>
                <w:lang w:eastAsia="en-US"/>
              </w:rPr>
            </w:pPr>
            <w:r w:rsidRPr="00663DD1">
              <w:rPr>
                <w:rFonts w:ascii="Times New Roman" w:eastAsia="Times New Roman" w:hAnsi="Times New Roman" w:cs="Times New Roman"/>
                <w:color w:val="000000" w:themeColor="text1"/>
                <w:sz w:val="24"/>
                <w:szCs w:val="24"/>
                <w:lang w:eastAsia="en-US"/>
              </w:rPr>
              <w:t>Not Supported</w:t>
            </w:r>
          </w:p>
        </w:tc>
      </w:tr>
      <w:tr w:rsidR="00C933D1" w:rsidRPr="00663DD1" w14:paraId="663A81FA" w14:textId="77777777" w:rsidTr="008975B9">
        <w:trPr>
          <w:trHeight w:val="242"/>
        </w:trPr>
        <w:tc>
          <w:tcPr>
            <w:tcW w:w="4311" w:type="dxa"/>
            <w:tcBorders>
              <w:top w:val="nil"/>
              <w:left w:val="nil"/>
              <w:bottom w:val="nil"/>
              <w:right w:val="nil"/>
            </w:tcBorders>
            <w:shd w:val="clear" w:color="auto" w:fill="auto"/>
            <w:vAlign w:val="bottom"/>
            <w:hideMark/>
          </w:tcPr>
          <w:p w14:paraId="0020BBC3" w14:textId="77777777" w:rsidR="00C933D1" w:rsidRPr="00663DD1" w:rsidRDefault="00C933D1" w:rsidP="008975B9">
            <w:pPr>
              <w:autoSpaceDE/>
              <w:autoSpaceDN/>
              <w:adjustRightInd/>
              <w:rPr>
                <w:rFonts w:ascii="Times New Roman" w:eastAsia="Times New Roman" w:hAnsi="Times New Roman" w:cs="Times New Roman"/>
                <w:color w:val="000000" w:themeColor="text1"/>
                <w:sz w:val="24"/>
                <w:szCs w:val="24"/>
                <w:lang w:eastAsia="en-US"/>
              </w:rPr>
            </w:pPr>
          </w:p>
        </w:tc>
        <w:tc>
          <w:tcPr>
            <w:tcW w:w="1457" w:type="dxa"/>
            <w:tcBorders>
              <w:top w:val="nil"/>
              <w:left w:val="nil"/>
              <w:bottom w:val="nil"/>
              <w:right w:val="nil"/>
            </w:tcBorders>
            <w:shd w:val="clear" w:color="auto" w:fill="auto"/>
            <w:vAlign w:val="bottom"/>
            <w:hideMark/>
          </w:tcPr>
          <w:p w14:paraId="02CFCA29" w14:textId="77777777" w:rsidR="00C933D1" w:rsidRPr="00663DD1" w:rsidRDefault="00C933D1" w:rsidP="008975B9">
            <w:pPr>
              <w:autoSpaceDE/>
              <w:autoSpaceDN/>
              <w:adjustRightInd/>
              <w:rPr>
                <w:rFonts w:ascii="Times New Roman" w:eastAsia="Times New Roman" w:hAnsi="Times New Roman" w:cs="Times New Roman"/>
                <w:color w:val="000000" w:themeColor="text1"/>
                <w:sz w:val="20"/>
                <w:szCs w:val="20"/>
                <w:lang w:eastAsia="en-US"/>
              </w:rPr>
            </w:pPr>
          </w:p>
        </w:tc>
        <w:tc>
          <w:tcPr>
            <w:tcW w:w="1457" w:type="dxa"/>
            <w:tcBorders>
              <w:top w:val="nil"/>
              <w:left w:val="nil"/>
              <w:bottom w:val="nil"/>
              <w:right w:val="nil"/>
            </w:tcBorders>
            <w:shd w:val="clear" w:color="auto" w:fill="auto"/>
            <w:vAlign w:val="bottom"/>
            <w:hideMark/>
          </w:tcPr>
          <w:p w14:paraId="788B41B6" w14:textId="77777777" w:rsidR="00C933D1" w:rsidRPr="00663DD1" w:rsidRDefault="00C933D1" w:rsidP="008975B9">
            <w:pPr>
              <w:autoSpaceDE/>
              <w:autoSpaceDN/>
              <w:adjustRightInd/>
              <w:rPr>
                <w:rFonts w:ascii="Times New Roman" w:eastAsia="Times New Roman" w:hAnsi="Times New Roman" w:cs="Times New Roman"/>
                <w:color w:val="000000" w:themeColor="text1"/>
                <w:sz w:val="20"/>
                <w:szCs w:val="20"/>
                <w:lang w:eastAsia="en-US"/>
              </w:rPr>
            </w:pPr>
          </w:p>
        </w:tc>
        <w:tc>
          <w:tcPr>
            <w:tcW w:w="1457" w:type="dxa"/>
            <w:tcBorders>
              <w:top w:val="nil"/>
              <w:left w:val="nil"/>
              <w:bottom w:val="nil"/>
              <w:right w:val="nil"/>
            </w:tcBorders>
            <w:shd w:val="clear" w:color="auto" w:fill="auto"/>
            <w:vAlign w:val="bottom"/>
            <w:hideMark/>
          </w:tcPr>
          <w:p w14:paraId="1164E1E3" w14:textId="77777777" w:rsidR="00C933D1" w:rsidRPr="00663DD1" w:rsidRDefault="00C933D1" w:rsidP="008975B9">
            <w:pPr>
              <w:autoSpaceDE/>
              <w:autoSpaceDN/>
              <w:adjustRightInd/>
              <w:rPr>
                <w:rFonts w:ascii="Times New Roman" w:eastAsia="Times New Roman" w:hAnsi="Times New Roman" w:cs="Times New Roman"/>
                <w:color w:val="000000" w:themeColor="text1"/>
                <w:sz w:val="20"/>
                <w:szCs w:val="20"/>
                <w:lang w:eastAsia="en-US"/>
              </w:rPr>
            </w:pPr>
          </w:p>
        </w:tc>
      </w:tr>
      <w:tr w:rsidR="00C933D1" w:rsidRPr="00663DD1" w14:paraId="3FF117E1" w14:textId="77777777" w:rsidTr="008975B9">
        <w:trPr>
          <w:trHeight w:val="242"/>
        </w:trPr>
        <w:tc>
          <w:tcPr>
            <w:tcW w:w="4311" w:type="dxa"/>
            <w:tcBorders>
              <w:top w:val="nil"/>
              <w:left w:val="nil"/>
              <w:bottom w:val="nil"/>
              <w:right w:val="nil"/>
            </w:tcBorders>
            <w:shd w:val="clear" w:color="auto" w:fill="auto"/>
            <w:vAlign w:val="bottom"/>
            <w:hideMark/>
          </w:tcPr>
          <w:p w14:paraId="6D993CB8" w14:textId="77777777" w:rsidR="00C933D1" w:rsidRPr="00663DD1" w:rsidRDefault="00C933D1" w:rsidP="008975B9">
            <w:pPr>
              <w:autoSpaceDE/>
              <w:autoSpaceDN/>
              <w:adjustRightInd/>
              <w:rPr>
                <w:rFonts w:ascii="Times New Roman" w:eastAsia="Times New Roman" w:hAnsi="Times New Roman" w:cs="Times New Roman"/>
                <w:color w:val="000000" w:themeColor="text1"/>
                <w:sz w:val="24"/>
                <w:szCs w:val="24"/>
                <w:lang w:eastAsia="en-US"/>
              </w:rPr>
            </w:pPr>
            <w:r w:rsidRPr="00663DD1">
              <w:rPr>
                <w:rFonts w:ascii="Times New Roman" w:eastAsia="Times New Roman" w:hAnsi="Times New Roman" w:cs="Times New Roman"/>
                <w:i/>
                <w:iCs/>
                <w:color w:val="000000" w:themeColor="text1"/>
                <w:sz w:val="24"/>
                <w:szCs w:val="24"/>
                <w:lang w:eastAsia="en-US"/>
              </w:rPr>
              <w:t>H2:</w:t>
            </w:r>
            <w:r w:rsidRPr="00663DD1">
              <w:rPr>
                <w:rFonts w:ascii="Times New Roman" w:eastAsia="Times New Roman" w:hAnsi="Times New Roman" w:cs="Times New Roman"/>
                <w:color w:val="000000" w:themeColor="text1"/>
                <w:sz w:val="24"/>
                <w:szCs w:val="24"/>
                <w:lang w:eastAsia="en-US"/>
              </w:rPr>
              <w:t xml:space="preserve"> Interpersonal Trust is positively related to employee engagement</w:t>
            </w:r>
          </w:p>
        </w:tc>
        <w:tc>
          <w:tcPr>
            <w:tcW w:w="1457" w:type="dxa"/>
            <w:tcBorders>
              <w:top w:val="nil"/>
              <w:left w:val="nil"/>
              <w:bottom w:val="nil"/>
              <w:right w:val="nil"/>
            </w:tcBorders>
            <w:shd w:val="clear" w:color="auto" w:fill="auto"/>
            <w:vAlign w:val="bottom"/>
            <w:hideMark/>
          </w:tcPr>
          <w:p w14:paraId="2ABB4413" w14:textId="77777777" w:rsidR="00C933D1" w:rsidRPr="00663DD1" w:rsidRDefault="00C933D1" w:rsidP="008975B9">
            <w:pPr>
              <w:autoSpaceDE/>
              <w:autoSpaceDN/>
              <w:adjustRightInd/>
              <w:rPr>
                <w:rFonts w:ascii="Times New Roman" w:eastAsia="Times New Roman" w:hAnsi="Times New Roman" w:cs="Times New Roman"/>
                <w:color w:val="000000" w:themeColor="text1"/>
                <w:sz w:val="24"/>
                <w:szCs w:val="24"/>
                <w:lang w:eastAsia="en-US"/>
              </w:rPr>
            </w:pPr>
          </w:p>
        </w:tc>
        <w:tc>
          <w:tcPr>
            <w:tcW w:w="1457" w:type="dxa"/>
            <w:tcBorders>
              <w:top w:val="nil"/>
              <w:left w:val="nil"/>
              <w:bottom w:val="nil"/>
              <w:right w:val="nil"/>
            </w:tcBorders>
            <w:shd w:val="clear" w:color="auto" w:fill="auto"/>
            <w:vAlign w:val="bottom"/>
            <w:hideMark/>
          </w:tcPr>
          <w:p w14:paraId="6D2F4FA9" w14:textId="77777777" w:rsidR="00C933D1" w:rsidRPr="00663DD1" w:rsidRDefault="00C933D1" w:rsidP="008975B9">
            <w:pPr>
              <w:autoSpaceDE/>
              <w:autoSpaceDN/>
              <w:adjustRightInd/>
              <w:rPr>
                <w:rFonts w:ascii="Times New Roman" w:eastAsia="Times New Roman" w:hAnsi="Times New Roman" w:cs="Times New Roman"/>
                <w:color w:val="000000" w:themeColor="text1"/>
                <w:sz w:val="20"/>
                <w:szCs w:val="20"/>
                <w:lang w:eastAsia="en-US"/>
              </w:rPr>
            </w:pPr>
          </w:p>
        </w:tc>
        <w:tc>
          <w:tcPr>
            <w:tcW w:w="1457" w:type="dxa"/>
            <w:tcBorders>
              <w:top w:val="nil"/>
              <w:left w:val="nil"/>
              <w:bottom w:val="nil"/>
              <w:right w:val="nil"/>
            </w:tcBorders>
            <w:shd w:val="clear" w:color="auto" w:fill="auto"/>
            <w:vAlign w:val="bottom"/>
            <w:hideMark/>
          </w:tcPr>
          <w:p w14:paraId="4B100087" w14:textId="77777777" w:rsidR="00C933D1" w:rsidRPr="00663DD1" w:rsidRDefault="00C933D1" w:rsidP="008975B9">
            <w:pPr>
              <w:autoSpaceDE/>
              <w:autoSpaceDN/>
              <w:adjustRightInd/>
              <w:rPr>
                <w:rFonts w:ascii="Times New Roman" w:eastAsia="Times New Roman" w:hAnsi="Times New Roman" w:cs="Times New Roman"/>
                <w:color w:val="000000" w:themeColor="text1"/>
                <w:sz w:val="24"/>
                <w:szCs w:val="24"/>
                <w:lang w:eastAsia="en-US"/>
              </w:rPr>
            </w:pPr>
            <w:r w:rsidRPr="00663DD1">
              <w:rPr>
                <w:rFonts w:ascii="Times New Roman" w:eastAsia="Times New Roman" w:hAnsi="Times New Roman" w:cs="Times New Roman"/>
                <w:color w:val="000000" w:themeColor="text1"/>
                <w:sz w:val="24"/>
                <w:szCs w:val="24"/>
                <w:lang w:eastAsia="en-US"/>
              </w:rPr>
              <w:t>Supported</w:t>
            </w:r>
          </w:p>
        </w:tc>
      </w:tr>
      <w:tr w:rsidR="00C933D1" w:rsidRPr="00663DD1" w14:paraId="7E78B67C" w14:textId="77777777" w:rsidTr="008975B9">
        <w:trPr>
          <w:trHeight w:val="242"/>
        </w:trPr>
        <w:tc>
          <w:tcPr>
            <w:tcW w:w="4311" w:type="dxa"/>
            <w:tcBorders>
              <w:top w:val="nil"/>
              <w:left w:val="nil"/>
              <w:bottom w:val="nil"/>
              <w:right w:val="nil"/>
            </w:tcBorders>
            <w:shd w:val="clear" w:color="auto" w:fill="auto"/>
            <w:vAlign w:val="bottom"/>
            <w:hideMark/>
          </w:tcPr>
          <w:p w14:paraId="1F2DEE9A" w14:textId="77777777" w:rsidR="00C933D1" w:rsidRPr="00663DD1" w:rsidRDefault="00C933D1" w:rsidP="008975B9">
            <w:pPr>
              <w:autoSpaceDE/>
              <w:autoSpaceDN/>
              <w:adjustRightInd/>
              <w:rPr>
                <w:rFonts w:ascii="Times New Roman" w:eastAsia="Times New Roman" w:hAnsi="Times New Roman" w:cs="Times New Roman"/>
                <w:color w:val="000000" w:themeColor="text1"/>
                <w:sz w:val="24"/>
                <w:szCs w:val="24"/>
                <w:lang w:eastAsia="en-US"/>
              </w:rPr>
            </w:pPr>
          </w:p>
        </w:tc>
        <w:tc>
          <w:tcPr>
            <w:tcW w:w="1457" w:type="dxa"/>
            <w:tcBorders>
              <w:top w:val="nil"/>
              <w:left w:val="nil"/>
              <w:bottom w:val="nil"/>
              <w:right w:val="nil"/>
            </w:tcBorders>
            <w:shd w:val="clear" w:color="auto" w:fill="auto"/>
            <w:vAlign w:val="bottom"/>
            <w:hideMark/>
          </w:tcPr>
          <w:p w14:paraId="402757F2" w14:textId="77777777" w:rsidR="00C933D1" w:rsidRPr="00663DD1" w:rsidRDefault="00C933D1" w:rsidP="008975B9">
            <w:pPr>
              <w:autoSpaceDE/>
              <w:autoSpaceDN/>
              <w:adjustRightInd/>
              <w:rPr>
                <w:rFonts w:ascii="Times New Roman" w:eastAsia="Times New Roman" w:hAnsi="Times New Roman" w:cs="Times New Roman"/>
                <w:color w:val="000000" w:themeColor="text1"/>
                <w:sz w:val="20"/>
                <w:szCs w:val="20"/>
                <w:lang w:eastAsia="en-US"/>
              </w:rPr>
            </w:pPr>
          </w:p>
        </w:tc>
        <w:tc>
          <w:tcPr>
            <w:tcW w:w="1457" w:type="dxa"/>
            <w:tcBorders>
              <w:top w:val="nil"/>
              <w:left w:val="nil"/>
              <w:bottom w:val="nil"/>
              <w:right w:val="nil"/>
            </w:tcBorders>
            <w:shd w:val="clear" w:color="auto" w:fill="auto"/>
            <w:vAlign w:val="bottom"/>
            <w:hideMark/>
          </w:tcPr>
          <w:p w14:paraId="4065BC20" w14:textId="77777777" w:rsidR="00C933D1" w:rsidRPr="00663DD1" w:rsidRDefault="00C933D1" w:rsidP="008975B9">
            <w:pPr>
              <w:autoSpaceDE/>
              <w:autoSpaceDN/>
              <w:adjustRightInd/>
              <w:rPr>
                <w:rFonts w:ascii="Times New Roman" w:eastAsia="Times New Roman" w:hAnsi="Times New Roman" w:cs="Times New Roman"/>
                <w:color w:val="000000" w:themeColor="text1"/>
                <w:sz w:val="20"/>
                <w:szCs w:val="20"/>
                <w:lang w:eastAsia="en-US"/>
              </w:rPr>
            </w:pPr>
          </w:p>
        </w:tc>
        <w:tc>
          <w:tcPr>
            <w:tcW w:w="1457" w:type="dxa"/>
            <w:tcBorders>
              <w:top w:val="nil"/>
              <w:left w:val="nil"/>
              <w:bottom w:val="nil"/>
              <w:right w:val="nil"/>
            </w:tcBorders>
            <w:shd w:val="clear" w:color="auto" w:fill="auto"/>
            <w:vAlign w:val="bottom"/>
            <w:hideMark/>
          </w:tcPr>
          <w:p w14:paraId="19EEEFF8" w14:textId="77777777" w:rsidR="00C933D1" w:rsidRPr="00663DD1" w:rsidRDefault="00C933D1" w:rsidP="008975B9">
            <w:pPr>
              <w:autoSpaceDE/>
              <w:autoSpaceDN/>
              <w:adjustRightInd/>
              <w:rPr>
                <w:rFonts w:ascii="Times New Roman" w:eastAsia="Times New Roman" w:hAnsi="Times New Roman" w:cs="Times New Roman"/>
                <w:color w:val="000000" w:themeColor="text1"/>
                <w:sz w:val="20"/>
                <w:szCs w:val="20"/>
                <w:lang w:eastAsia="en-US"/>
              </w:rPr>
            </w:pPr>
          </w:p>
        </w:tc>
      </w:tr>
      <w:tr w:rsidR="00C933D1" w:rsidRPr="00663DD1" w14:paraId="732003DE" w14:textId="77777777" w:rsidTr="008975B9">
        <w:trPr>
          <w:trHeight w:val="242"/>
        </w:trPr>
        <w:tc>
          <w:tcPr>
            <w:tcW w:w="4311" w:type="dxa"/>
            <w:tcBorders>
              <w:top w:val="nil"/>
              <w:left w:val="nil"/>
              <w:bottom w:val="nil"/>
              <w:right w:val="nil"/>
            </w:tcBorders>
            <w:shd w:val="clear" w:color="auto" w:fill="auto"/>
            <w:vAlign w:val="bottom"/>
            <w:hideMark/>
          </w:tcPr>
          <w:p w14:paraId="77FDB87E" w14:textId="77777777" w:rsidR="00C933D1" w:rsidRPr="00663DD1" w:rsidRDefault="00C933D1" w:rsidP="008975B9">
            <w:pPr>
              <w:autoSpaceDE/>
              <w:autoSpaceDN/>
              <w:adjustRightInd/>
              <w:rPr>
                <w:rFonts w:ascii="Times New Roman" w:eastAsia="Times New Roman" w:hAnsi="Times New Roman" w:cs="Times New Roman"/>
                <w:color w:val="000000" w:themeColor="text1"/>
                <w:sz w:val="24"/>
                <w:szCs w:val="24"/>
                <w:lang w:eastAsia="en-US"/>
              </w:rPr>
            </w:pPr>
            <w:r w:rsidRPr="00663DD1">
              <w:rPr>
                <w:rFonts w:ascii="Times New Roman" w:eastAsia="Times New Roman" w:hAnsi="Times New Roman" w:cs="Times New Roman"/>
                <w:i/>
                <w:iCs/>
                <w:color w:val="000000" w:themeColor="text1"/>
                <w:sz w:val="24"/>
                <w:szCs w:val="24"/>
                <w:lang w:eastAsia="en-US"/>
              </w:rPr>
              <w:t>H3:</w:t>
            </w:r>
            <w:r w:rsidRPr="00663DD1">
              <w:rPr>
                <w:rFonts w:ascii="Times New Roman" w:eastAsia="Times New Roman" w:hAnsi="Times New Roman" w:cs="Times New Roman"/>
                <w:color w:val="000000" w:themeColor="text1"/>
                <w:sz w:val="24"/>
                <w:szCs w:val="24"/>
                <w:lang w:eastAsia="en-US"/>
              </w:rPr>
              <w:t xml:space="preserve"> Interpersonal trust is positively related to employee involvement</w:t>
            </w:r>
          </w:p>
        </w:tc>
        <w:tc>
          <w:tcPr>
            <w:tcW w:w="1457" w:type="dxa"/>
            <w:tcBorders>
              <w:top w:val="nil"/>
              <w:left w:val="nil"/>
              <w:bottom w:val="nil"/>
              <w:right w:val="nil"/>
            </w:tcBorders>
            <w:shd w:val="clear" w:color="auto" w:fill="auto"/>
            <w:vAlign w:val="bottom"/>
            <w:hideMark/>
          </w:tcPr>
          <w:p w14:paraId="5B9BA6F1" w14:textId="77777777" w:rsidR="00C933D1" w:rsidRPr="00663DD1" w:rsidRDefault="00C933D1" w:rsidP="008975B9">
            <w:pPr>
              <w:autoSpaceDE/>
              <w:autoSpaceDN/>
              <w:adjustRightInd/>
              <w:rPr>
                <w:rFonts w:ascii="Times New Roman" w:eastAsia="Times New Roman" w:hAnsi="Times New Roman" w:cs="Times New Roman"/>
                <w:color w:val="000000" w:themeColor="text1"/>
                <w:sz w:val="24"/>
                <w:szCs w:val="24"/>
                <w:lang w:eastAsia="en-US"/>
              </w:rPr>
            </w:pPr>
          </w:p>
        </w:tc>
        <w:tc>
          <w:tcPr>
            <w:tcW w:w="1457" w:type="dxa"/>
            <w:tcBorders>
              <w:top w:val="nil"/>
              <w:left w:val="nil"/>
              <w:bottom w:val="nil"/>
              <w:right w:val="nil"/>
            </w:tcBorders>
            <w:shd w:val="clear" w:color="auto" w:fill="auto"/>
            <w:vAlign w:val="bottom"/>
            <w:hideMark/>
          </w:tcPr>
          <w:p w14:paraId="7D605E6A" w14:textId="77777777" w:rsidR="00C933D1" w:rsidRPr="00663DD1" w:rsidRDefault="00C933D1" w:rsidP="008975B9">
            <w:pPr>
              <w:autoSpaceDE/>
              <w:autoSpaceDN/>
              <w:adjustRightInd/>
              <w:rPr>
                <w:rFonts w:ascii="Times New Roman" w:eastAsia="Times New Roman" w:hAnsi="Times New Roman" w:cs="Times New Roman"/>
                <w:color w:val="000000" w:themeColor="text1"/>
                <w:sz w:val="20"/>
                <w:szCs w:val="20"/>
                <w:lang w:eastAsia="en-US"/>
              </w:rPr>
            </w:pPr>
          </w:p>
        </w:tc>
        <w:tc>
          <w:tcPr>
            <w:tcW w:w="1457" w:type="dxa"/>
            <w:tcBorders>
              <w:top w:val="nil"/>
              <w:left w:val="nil"/>
              <w:bottom w:val="nil"/>
              <w:right w:val="nil"/>
            </w:tcBorders>
            <w:shd w:val="clear" w:color="auto" w:fill="auto"/>
            <w:vAlign w:val="bottom"/>
            <w:hideMark/>
          </w:tcPr>
          <w:p w14:paraId="7512F3CD" w14:textId="77777777" w:rsidR="00C933D1" w:rsidRPr="00663DD1" w:rsidRDefault="00C933D1" w:rsidP="008975B9">
            <w:pPr>
              <w:autoSpaceDE/>
              <w:autoSpaceDN/>
              <w:adjustRightInd/>
              <w:rPr>
                <w:rFonts w:ascii="Times New Roman" w:eastAsia="Times New Roman" w:hAnsi="Times New Roman" w:cs="Times New Roman"/>
                <w:color w:val="000000" w:themeColor="text1"/>
                <w:sz w:val="24"/>
                <w:szCs w:val="24"/>
                <w:lang w:eastAsia="en-US"/>
              </w:rPr>
            </w:pPr>
            <w:r w:rsidRPr="00663DD1">
              <w:rPr>
                <w:rFonts w:ascii="Times New Roman" w:eastAsia="Times New Roman" w:hAnsi="Times New Roman" w:cs="Times New Roman"/>
                <w:color w:val="000000" w:themeColor="text1"/>
                <w:sz w:val="24"/>
                <w:szCs w:val="24"/>
                <w:lang w:eastAsia="en-US"/>
              </w:rPr>
              <w:t>Supported</w:t>
            </w:r>
          </w:p>
        </w:tc>
      </w:tr>
      <w:tr w:rsidR="00C933D1" w:rsidRPr="00663DD1" w14:paraId="06A07E80" w14:textId="77777777" w:rsidTr="008975B9">
        <w:trPr>
          <w:trHeight w:val="242"/>
        </w:trPr>
        <w:tc>
          <w:tcPr>
            <w:tcW w:w="4311" w:type="dxa"/>
            <w:tcBorders>
              <w:top w:val="nil"/>
              <w:left w:val="nil"/>
              <w:bottom w:val="nil"/>
              <w:right w:val="nil"/>
            </w:tcBorders>
            <w:shd w:val="clear" w:color="auto" w:fill="auto"/>
            <w:vAlign w:val="bottom"/>
            <w:hideMark/>
          </w:tcPr>
          <w:p w14:paraId="2E415A5B" w14:textId="77777777" w:rsidR="00C933D1" w:rsidRPr="00663DD1" w:rsidRDefault="00C933D1" w:rsidP="008975B9">
            <w:pPr>
              <w:autoSpaceDE/>
              <w:autoSpaceDN/>
              <w:adjustRightInd/>
              <w:rPr>
                <w:rFonts w:ascii="Times New Roman" w:eastAsia="Times New Roman" w:hAnsi="Times New Roman" w:cs="Times New Roman"/>
                <w:color w:val="000000" w:themeColor="text1"/>
                <w:sz w:val="24"/>
                <w:szCs w:val="24"/>
                <w:lang w:eastAsia="en-US"/>
              </w:rPr>
            </w:pPr>
          </w:p>
        </w:tc>
        <w:tc>
          <w:tcPr>
            <w:tcW w:w="1457" w:type="dxa"/>
            <w:tcBorders>
              <w:top w:val="nil"/>
              <w:left w:val="nil"/>
              <w:bottom w:val="nil"/>
              <w:right w:val="nil"/>
            </w:tcBorders>
            <w:shd w:val="clear" w:color="auto" w:fill="auto"/>
            <w:vAlign w:val="bottom"/>
            <w:hideMark/>
          </w:tcPr>
          <w:p w14:paraId="1C340E88" w14:textId="77777777" w:rsidR="00C933D1" w:rsidRPr="00663DD1" w:rsidRDefault="00C933D1" w:rsidP="008975B9">
            <w:pPr>
              <w:autoSpaceDE/>
              <w:autoSpaceDN/>
              <w:adjustRightInd/>
              <w:rPr>
                <w:rFonts w:ascii="Times New Roman" w:eastAsia="Times New Roman" w:hAnsi="Times New Roman" w:cs="Times New Roman"/>
                <w:color w:val="000000" w:themeColor="text1"/>
                <w:sz w:val="20"/>
                <w:szCs w:val="20"/>
                <w:lang w:eastAsia="en-US"/>
              </w:rPr>
            </w:pPr>
          </w:p>
        </w:tc>
        <w:tc>
          <w:tcPr>
            <w:tcW w:w="1457" w:type="dxa"/>
            <w:tcBorders>
              <w:top w:val="nil"/>
              <w:left w:val="nil"/>
              <w:bottom w:val="nil"/>
              <w:right w:val="nil"/>
            </w:tcBorders>
            <w:shd w:val="clear" w:color="auto" w:fill="auto"/>
            <w:vAlign w:val="bottom"/>
            <w:hideMark/>
          </w:tcPr>
          <w:p w14:paraId="141E3719" w14:textId="77777777" w:rsidR="00C933D1" w:rsidRPr="00663DD1" w:rsidRDefault="00C933D1" w:rsidP="008975B9">
            <w:pPr>
              <w:autoSpaceDE/>
              <w:autoSpaceDN/>
              <w:adjustRightInd/>
              <w:rPr>
                <w:rFonts w:ascii="Times New Roman" w:eastAsia="Times New Roman" w:hAnsi="Times New Roman" w:cs="Times New Roman"/>
                <w:color w:val="000000" w:themeColor="text1"/>
                <w:sz w:val="20"/>
                <w:szCs w:val="20"/>
                <w:lang w:eastAsia="en-US"/>
              </w:rPr>
            </w:pPr>
          </w:p>
        </w:tc>
        <w:tc>
          <w:tcPr>
            <w:tcW w:w="1457" w:type="dxa"/>
            <w:tcBorders>
              <w:top w:val="nil"/>
              <w:left w:val="nil"/>
              <w:bottom w:val="nil"/>
              <w:right w:val="nil"/>
            </w:tcBorders>
            <w:shd w:val="clear" w:color="auto" w:fill="auto"/>
            <w:vAlign w:val="bottom"/>
            <w:hideMark/>
          </w:tcPr>
          <w:p w14:paraId="66347CB1" w14:textId="77777777" w:rsidR="00C933D1" w:rsidRPr="00663DD1" w:rsidRDefault="00C933D1" w:rsidP="008975B9">
            <w:pPr>
              <w:autoSpaceDE/>
              <w:autoSpaceDN/>
              <w:adjustRightInd/>
              <w:rPr>
                <w:rFonts w:ascii="Times New Roman" w:eastAsia="Times New Roman" w:hAnsi="Times New Roman" w:cs="Times New Roman"/>
                <w:color w:val="000000" w:themeColor="text1"/>
                <w:sz w:val="20"/>
                <w:szCs w:val="20"/>
                <w:lang w:eastAsia="en-US"/>
              </w:rPr>
            </w:pPr>
          </w:p>
        </w:tc>
      </w:tr>
      <w:tr w:rsidR="00C933D1" w:rsidRPr="00663DD1" w14:paraId="3DA08A69" w14:textId="77777777" w:rsidTr="008975B9">
        <w:trPr>
          <w:trHeight w:val="242"/>
        </w:trPr>
        <w:tc>
          <w:tcPr>
            <w:tcW w:w="4311" w:type="dxa"/>
            <w:tcBorders>
              <w:top w:val="nil"/>
              <w:left w:val="nil"/>
              <w:bottom w:val="nil"/>
              <w:right w:val="nil"/>
            </w:tcBorders>
            <w:shd w:val="clear" w:color="auto" w:fill="auto"/>
            <w:vAlign w:val="bottom"/>
            <w:hideMark/>
          </w:tcPr>
          <w:p w14:paraId="5621B310" w14:textId="77777777" w:rsidR="00C933D1" w:rsidRPr="00663DD1" w:rsidRDefault="00C933D1" w:rsidP="008975B9">
            <w:pPr>
              <w:autoSpaceDE/>
              <w:autoSpaceDN/>
              <w:adjustRightInd/>
              <w:rPr>
                <w:rFonts w:ascii="Times New Roman" w:eastAsia="Times New Roman" w:hAnsi="Times New Roman" w:cs="Times New Roman"/>
                <w:color w:val="000000" w:themeColor="text1"/>
                <w:sz w:val="24"/>
                <w:szCs w:val="24"/>
                <w:lang w:eastAsia="en-US"/>
              </w:rPr>
            </w:pPr>
            <w:r w:rsidRPr="00663DD1">
              <w:rPr>
                <w:rFonts w:ascii="Times New Roman" w:eastAsia="Times New Roman" w:hAnsi="Times New Roman" w:cs="Times New Roman"/>
                <w:i/>
                <w:iCs/>
                <w:color w:val="000000" w:themeColor="text1"/>
                <w:sz w:val="24"/>
                <w:szCs w:val="24"/>
                <w:lang w:eastAsia="en-US"/>
              </w:rPr>
              <w:t>H4:</w:t>
            </w:r>
            <w:r w:rsidRPr="00663DD1">
              <w:rPr>
                <w:rFonts w:ascii="Times New Roman" w:eastAsia="Times New Roman" w:hAnsi="Times New Roman" w:cs="Times New Roman"/>
                <w:color w:val="000000" w:themeColor="text1"/>
                <w:sz w:val="24"/>
                <w:szCs w:val="24"/>
                <w:lang w:eastAsia="en-US"/>
              </w:rPr>
              <w:t xml:space="preserve"> Effective communication is positively related to employee involvement</w:t>
            </w:r>
          </w:p>
        </w:tc>
        <w:tc>
          <w:tcPr>
            <w:tcW w:w="1457" w:type="dxa"/>
            <w:tcBorders>
              <w:top w:val="nil"/>
              <w:left w:val="nil"/>
              <w:bottom w:val="nil"/>
              <w:right w:val="nil"/>
            </w:tcBorders>
            <w:shd w:val="clear" w:color="auto" w:fill="auto"/>
            <w:vAlign w:val="bottom"/>
            <w:hideMark/>
          </w:tcPr>
          <w:p w14:paraId="65DF605A" w14:textId="77777777" w:rsidR="00C933D1" w:rsidRPr="00663DD1" w:rsidRDefault="00C933D1" w:rsidP="008975B9">
            <w:pPr>
              <w:autoSpaceDE/>
              <w:autoSpaceDN/>
              <w:adjustRightInd/>
              <w:rPr>
                <w:rFonts w:ascii="Times New Roman" w:eastAsia="Times New Roman" w:hAnsi="Times New Roman" w:cs="Times New Roman"/>
                <w:color w:val="000000" w:themeColor="text1"/>
                <w:sz w:val="24"/>
                <w:szCs w:val="24"/>
                <w:lang w:eastAsia="en-US"/>
              </w:rPr>
            </w:pPr>
          </w:p>
        </w:tc>
        <w:tc>
          <w:tcPr>
            <w:tcW w:w="1457" w:type="dxa"/>
            <w:tcBorders>
              <w:top w:val="nil"/>
              <w:left w:val="nil"/>
              <w:bottom w:val="nil"/>
              <w:right w:val="nil"/>
            </w:tcBorders>
            <w:shd w:val="clear" w:color="auto" w:fill="auto"/>
            <w:vAlign w:val="bottom"/>
            <w:hideMark/>
          </w:tcPr>
          <w:p w14:paraId="458039FB" w14:textId="77777777" w:rsidR="00C933D1" w:rsidRPr="00663DD1" w:rsidRDefault="00C933D1" w:rsidP="008975B9">
            <w:pPr>
              <w:autoSpaceDE/>
              <w:autoSpaceDN/>
              <w:adjustRightInd/>
              <w:rPr>
                <w:rFonts w:ascii="Times New Roman" w:eastAsia="Times New Roman" w:hAnsi="Times New Roman" w:cs="Times New Roman"/>
                <w:color w:val="000000" w:themeColor="text1"/>
                <w:sz w:val="20"/>
                <w:szCs w:val="20"/>
                <w:lang w:eastAsia="en-US"/>
              </w:rPr>
            </w:pPr>
          </w:p>
        </w:tc>
        <w:tc>
          <w:tcPr>
            <w:tcW w:w="1457" w:type="dxa"/>
            <w:tcBorders>
              <w:top w:val="nil"/>
              <w:left w:val="nil"/>
              <w:bottom w:val="nil"/>
              <w:right w:val="nil"/>
            </w:tcBorders>
            <w:shd w:val="clear" w:color="auto" w:fill="auto"/>
            <w:vAlign w:val="bottom"/>
            <w:hideMark/>
          </w:tcPr>
          <w:p w14:paraId="633D317E" w14:textId="77777777" w:rsidR="00C933D1" w:rsidRPr="00663DD1" w:rsidRDefault="00C933D1" w:rsidP="008975B9">
            <w:pPr>
              <w:autoSpaceDE/>
              <w:autoSpaceDN/>
              <w:adjustRightInd/>
              <w:rPr>
                <w:rFonts w:ascii="Times New Roman" w:eastAsia="Times New Roman" w:hAnsi="Times New Roman" w:cs="Times New Roman"/>
                <w:color w:val="000000" w:themeColor="text1"/>
                <w:sz w:val="24"/>
                <w:szCs w:val="24"/>
                <w:lang w:eastAsia="en-US"/>
              </w:rPr>
            </w:pPr>
            <w:r w:rsidRPr="00663DD1">
              <w:rPr>
                <w:rFonts w:ascii="Times New Roman" w:eastAsia="Times New Roman" w:hAnsi="Times New Roman" w:cs="Times New Roman"/>
                <w:color w:val="000000" w:themeColor="text1"/>
                <w:sz w:val="24"/>
                <w:szCs w:val="24"/>
                <w:lang w:eastAsia="en-US"/>
              </w:rPr>
              <w:t>Supported</w:t>
            </w:r>
          </w:p>
        </w:tc>
      </w:tr>
      <w:tr w:rsidR="00C933D1" w:rsidRPr="00663DD1" w14:paraId="509A001B" w14:textId="77777777" w:rsidTr="008975B9">
        <w:trPr>
          <w:trHeight w:val="242"/>
        </w:trPr>
        <w:tc>
          <w:tcPr>
            <w:tcW w:w="4311" w:type="dxa"/>
            <w:tcBorders>
              <w:top w:val="nil"/>
              <w:left w:val="nil"/>
              <w:bottom w:val="nil"/>
              <w:right w:val="nil"/>
            </w:tcBorders>
            <w:shd w:val="clear" w:color="auto" w:fill="auto"/>
            <w:vAlign w:val="bottom"/>
            <w:hideMark/>
          </w:tcPr>
          <w:p w14:paraId="52EABD9A" w14:textId="77777777" w:rsidR="00C933D1" w:rsidRPr="00663DD1" w:rsidRDefault="00C933D1" w:rsidP="008975B9">
            <w:pPr>
              <w:autoSpaceDE/>
              <w:autoSpaceDN/>
              <w:adjustRightInd/>
              <w:rPr>
                <w:rFonts w:ascii="Times New Roman" w:eastAsia="Times New Roman" w:hAnsi="Times New Roman" w:cs="Times New Roman"/>
                <w:color w:val="000000" w:themeColor="text1"/>
                <w:sz w:val="24"/>
                <w:szCs w:val="24"/>
                <w:lang w:eastAsia="en-US"/>
              </w:rPr>
            </w:pPr>
          </w:p>
        </w:tc>
        <w:tc>
          <w:tcPr>
            <w:tcW w:w="1457" w:type="dxa"/>
            <w:tcBorders>
              <w:top w:val="nil"/>
              <w:left w:val="nil"/>
              <w:bottom w:val="nil"/>
              <w:right w:val="nil"/>
            </w:tcBorders>
            <w:shd w:val="clear" w:color="auto" w:fill="auto"/>
            <w:vAlign w:val="bottom"/>
            <w:hideMark/>
          </w:tcPr>
          <w:p w14:paraId="1278A686" w14:textId="77777777" w:rsidR="00C933D1" w:rsidRPr="00663DD1" w:rsidRDefault="00C933D1" w:rsidP="008975B9">
            <w:pPr>
              <w:autoSpaceDE/>
              <w:autoSpaceDN/>
              <w:adjustRightInd/>
              <w:rPr>
                <w:rFonts w:ascii="Times New Roman" w:eastAsia="Times New Roman" w:hAnsi="Times New Roman" w:cs="Times New Roman"/>
                <w:color w:val="000000" w:themeColor="text1"/>
                <w:sz w:val="20"/>
                <w:szCs w:val="20"/>
                <w:lang w:eastAsia="en-US"/>
              </w:rPr>
            </w:pPr>
          </w:p>
        </w:tc>
        <w:tc>
          <w:tcPr>
            <w:tcW w:w="1457" w:type="dxa"/>
            <w:tcBorders>
              <w:top w:val="nil"/>
              <w:left w:val="nil"/>
              <w:bottom w:val="nil"/>
              <w:right w:val="nil"/>
            </w:tcBorders>
            <w:shd w:val="clear" w:color="auto" w:fill="auto"/>
            <w:vAlign w:val="bottom"/>
            <w:hideMark/>
          </w:tcPr>
          <w:p w14:paraId="39991389" w14:textId="77777777" w:rsidR="00C933D1" w:rsidRPr="00663DD1" w:rsidRDefault="00C933D1" w:rsidP="008975B9">
            <w:pPr>
              <w:autoSpaceDE/>
              <w:autoSpaceDN/>
              <w:adjustRightInd/>
              <w:rPr>
                <w:rFonts w:ascii="Times New Roman" w:eastAsia="Times New Roman" w:hAnsi="Times New Roman" w:cs="Times New Roman"/>
                <w:color w:val="000000" w:themeColor="text1"/>
                <w:sz w:val="20"/>
                <w:szCs w:val="20"/>
                <w:lang w:eastAsia="en-US"/>
              </w:rPr>
            </w:pPr>
          </w:p>
        </w:tc>
        <w:tc>
          <w:tcPr>
            <w:tcW w:w="1457" w:type="dxa"/>
            <w:tcBorders>
              <w:top w:val="nil"/>
              <w:left w:val="nil"/>
              <w:bottom w:val="nil"/>
              <w:right w:val="nil"/>
            </w:tcBorders>
            <w:shd w:val="clear" w:color="auto" w:fill="auto"/>
            <w:vAlign w:val="bottom"/>
            <w:hideMark/>
          </w:tcPr>
          <w:p w14:paraId="408F32BB" w14:textId="77777777" w:rsidR="00C933D1" w:rsidRPr="00663DD1" w:rsidRDefault="00C933D1" w:rsidP="008975B9">
            <w:pPr>
              <w:autoSpaceDE/>
              <w:autoSpaceDN/>
              <w:adjustRightInd/>
              <w:rPr>
                <w:rFonts w:ascii="Times New Roman" w:eastAsia="Times New Roman" w:hAnsi="Times New Roman" w:cs="Times New Roman"/>
                <w:color w:val="000000" w:themeColor="text1"/>
                <w:sz w:val="20"/>
                <w:szCs w:val="20"/>
                <w:lang w:eastAsia="en-US"/>
              </w:rPr>
            </w:pPr>
          </w:p>
        </w:tc>
      </w:tr>
      <w:tr w:rsidR="00C933D1" w:rsidRPr="00663DD1" w14:paraId="0A339254" w14:textId="77777777" w:rsidTr="008975B9">
        <w:trPr>
          <w:trHeight w:val="242"/>
        </w:trPr>
        <w:tc>
          <w:tcPr>
            <w:tcW w:w="4311" w:type="dxa"/>
            <w:tcBorders>
              <w:top w:val="nil"/>
              <w:left w:val="nil"/>
              <w:bottom w:val="nil"/>
              <w:right w:val="nil"/>
            </w:tcBorders>
            <w:shd w:val="clear" w:color="auto" w:fill="auto"/>
            <w:vAlign w:val="bottom"/>
            <w:hideMark/>
          </w:tcPr>
          <w:p w14:paraId="3F02F349" w14:textId="77777777" w:rsidR="00C933D1" w:rsidRPr="00663DD1" w:rsidRDefault="00C933D1" w:rsidP="008975B9">
            <w:pPr>
              <w:autoSpaceDE/>
              <w:autoSpaceDN/>
              <w:adjustRightInd/>
              <w:rPr>
                <w:rFonts w:ascii="Times New Roman" w:eastAsia="Times New Roman" w:hAnsi="Times New Roman" w:cs="Times New Roman"/>
                <w:color w:val="000000" w:themeColor="text1"/>
                <w:sz w:val="24"/>
                <w:szCs w:val="24"/>
                <w:lang w:eastAsia="en-US"/>
              </w:rPr>
            </w:pPr>
            <w:r w:rsidRPr="00663DD1">
              <w:rPr>
                <w:rFonts w:ascii="Times New Roman" w:eastAsia="Times New Roman" w:hAnsi="Times New Roman" w:cs="Times New Roman"/>
                <w:i/>
                <w:iCs/>
                <w:color w:val="000000" w:themeColor="text1"/>
                <w:sz w:val="24"/>
                <w:szCs w:val="24"/>
                <w:lang w:eastAsia="en-US"/>
              </w:rPr>
              <w:t>H5:</w:t>
            </w:r>
            <w:r w:rsidRPr="00663DD1">
              <w:rPr>
                <w:rFonts w:ascii="Times New Roman" w:eastAsia="Times New Roman" w:hAnsi="Times New Roman" w:cs="Times New Roman"/>
                <w:color w:val="000000" w:themeColor="text1"/>
                <w:sz w:val="24"/>
                <w:szCs w:val="24"/>
                <w:lang w:eastAsia="en-US"/>
              </w:rPr>
              <w:t xml:space="preserve"> Employee involvement is positively related to employee engagement</w:t>
            </w:r>
          </w:p>
        </w:tc>
        <w:tc>
          <w:tcPr>
            <w:tcW w:w="1457" w:type="dxa"/>
            <w:tcBorders>
              <w:top w:val="nil"/>
              <w:left w:val="nil"/>
              <w:bottom w:val="nil"/>
              <w:right w:val="nil"/>
            </w:tcBorders>
            <w:shd w:val="clear" w:color="auto" w:fill="auto"/>
            <w:vAlign w:val="bottom"/>
            <w:hideMark/>
          </w:tcPr>
          <w:p w14:paraId="6F3C0B70" w14:textId="77777777" w:rsidR="00C933D1" w:rsidRPr="00663DD1" w:rsidRDefault="00C933D1" w:rsidP="008975B9">
            <w:pPr>
              <w:autoSpaceDE/>
              <w:autoSpaceDN/>
              <w:adjustRightInd/>
              <w:rPr>
                <w:rFonts w:ascii="Times New Roman" w:eastAsia="Times New Roman" w:hAnsi="Times New Roman" w:cs="Times New Roman"/>
                <w:color w:val="000000" w:themeColor="text1"/>
                <w:sz w:val="24"/>
                <w:szCs w:val="24"/>
                <w:lang w:eastAsia="en-US"/>
              </w:rPr>
            </w:pPr>
          </w:p>
        </w:tc>
        <w:tc>
          <w:tcPr>
            <w:tcW w:w="1457" w:type="dxa"/>
            <w:tcBorders>
              <w:top w:val="nil"/>
              <w:left w:val="nil"/>
              <w:bottom w:val="nil"/>
              <w:right w:val="nil"/>
            </w:tcBorders>
            <w:shd w:val="clear" w:color="auto" w:fill="auto"/>
            <w:vAlign w:val="bottom"/>
            <w:hideMark/>
          </w:tcPr>
          <w:p w14:paraId="6D8FB24F" w14:textId="77777777" w:rsidR="00C933D1" w:rsidRPr="00663DD1" w:rsidRDefault="00C933D1" w:rsidP="008975B9">
            <w:pPr>
              <w:autoSpaceDE/>
              <w:autoSpaceDN/>
              <w:adjustRightInd/>
              <w:rPr>
                <w:rFonts w:ascii="Times New Roman" w:eastAsia="Times New Roman" w:hAnsi="Times New Roman" w:cs="Times New Roman"/>
                <w:color w:val="000000" w:themeColor="text1"/>
                <w:sz w:val="20"/>
                <w:szCs w:val="20"/>
                <w:lang w:eastAsia="en-US"/>
              </w:rPr>
            </w:pPr>
          </w:p>
        </w:tc>
        <w:tc>
          <w:tcPr>
            <w:tcW w:w="1457" w:type="dxa"/>
            <w:tcBorders>
              <w:top w:val="nil"/>
              <w:left w:val="nil"/>
              <w:bottom w:val="nil"/>
              <w:right w:val="nil"/>
            </w:tcBorders>
            <w:shd w:val="clear" w:color="auto" w:fill="auto"/>
            <w:vAlign w:val="bottom"/>
            <w:hideMark/>
          </w:tcPr>
          <w:p w14:paraId="3CB86CD2" w14:textId="77777777" w:rsidR="00C933D1" w:rsidRPr="00663DD1" w:rsidRDefault="00C933D1" w:rsidP="008975B9">
            <w:pPr>
              <w:autoSpaceDE/>
              <w:autoSpaceDN/>
              <w:adjustRightInd/>
              <w:rPr>
                <w:rFonts w:ascii="Times New Roman" w:eastAsia="Times New Roman" w:hAnsi="Times New Roman" w:cs="Times New Roman"/>
                <w:color w:val="000000" w:themeColor="text1"/>
                <w:sz w:val="24"/>
                <w:szCs w:val="24"/>
                <w:lang w:eastAsia="en-US"/>
              </w:rPr>
            </w:pPr>
            <w:r w:rsidRPr="00663DD1">
              <w:rPr>
                <w:rFonts w:ascii="Times New Roman" w:eastAsia="Times New Roman" w:hAnsi="Times New Roman" w:cs="Times New Roman"/>
                <w:color w:val="000000" w:themeColor="text1"/>
                <w:sz w:val="24"/>
                <w:szCs w:val="24"/>
                <w:lang w:eastAsia="en-US"/>
              </w:rPr>
              <w:t>Supported</w:t>
            </w:r>
          </w:p>
        </w:tc>
      </w:tr>
      <w:tr w:rsidR="00C933D1" w:rsidRPr="00663DD1" w14:paraId="6B89D234" w14:textId="77777777" w:rsidTr="008975B9">
        <w:trPr>
          <w:trHeight w:val="242"/>
        </w:trPr>
        <w:tc>
          <w:tcPr>
            <w:tcW w:w="4311" w:type="dxa"/>
            <w:tcBorders>
              <w:top w:val="nil"/>
              <w:left w:val="nil"/>
              <w:bottom w:val="nil"/>
              <w:right w:val="nil"/>
            </w:tcBorders>
            <w:shd w:val="clear" w:color="auto" w:fill="auto"/>
            <w:vAlign w:val="bottom"/>
            <w:hideMark/>
          </w:tcPr>
          <w:p w14:paraId="7781526A" w14:textId="77777777" w:rsidR="00C933D1" w:rsidRPr="00663DD1" w:rsidRDefault="00C933D1" w:rsidP="008975B9">
            <w:pPr>
              <w:autoSpaceDE/>
              <w:autoSpaceDN/>
              <w:adjustRightInd/>
              <w:rPr>
                <w:rFonts w:ascii="Times New Roman" w:eastAsia="Times New Roman" w:hAnsi="Times New Roman" w:cs="Times New Roman"/>
                <w:color w:val="000000" w:themeColor="text1"/>
                <w:sz w:val="24"/>
                <w:szCs w:val="24"/>
                <w:lang w:eastAsia="en-US"/>
              </w:rPr>
            </w:pPr>
          </w:p>
        </w:tc>
        <w:tc>
          <w:tcPr>
            <w:tcW w:w="1457" w:type="dxa"/>
            <w:tcBorders>
              <w:top w:val="nil"/>
              <w:left w:val="nil"/>
              <w:bottom w:val="nil"/>
              <w:right w:val="nil"/>
            </w:tcBorders>
            <w:shd w:val="clear" w:color="auto" w:fill="auto"/>
            <w:vAlign w:val="bottom"/>
            <w:hideMark/>
          </w:tcPr>
          <w:p w14:paraId="3743ABA9" w14:textId="77777777" w:rsidR="00C933D1" w:rsidRPr="00663DD1" w:rsidRDefault="00C933D1" w:rsidP="008975B9">
            <w:pPr>
              <w:autoSpaceDE/>
              <w:autoSpaceDN/>
              <w:adjustRightInd/>
              <w:rPr>
                <w:rFonts w:ascii="Times New Roman" w:eastAsia="Times New Roman" w:hAnsi="Times New Roman" w:cs="Times New Roman"/>
                <w:color w:val="000000" w:themeColor="text1"/>
                <w:sz w:val="20"/>
                <w:szCs w:val="20"/>
                <w:lang w:eastAsia="en-US"/>
              </w:rPr>
            </w:pPr>
          </w:p>
        </w:tc>
        <w:tc>
          <w:tcPr>
            <w:tcW w:w="1457" w:type="dxa"/>
            <w:tcBorders>
              <w:top w:val="nil"/>
              <w:left w:val="nil"/>
              <w:bottom w:val="nil"/>
              <w:right w:val="nil"/>
            </w:tcBorders>
            <w:shd w:val="clear" w:color="auto" w:fill="auto"/>
            <w:vAlign w:val="bottom"/>
            <w:hideMark/>
          </w:tcPr>
          <w:p w14:paraId="3A1D55AD" w14:textId="77777777" w:rsidR="00C933D1" w:rsidRPr="00663DD1" w:rsidRDefault="00C933D1" w:rsidP="008975B9">
            <w:pPr>
              <w:autoSpaceDE/>
              <w:autoSpaceDN/>
              <w:adjustRightInd/>
              <w:rPr>
                <w:rFonts w:ascii="Times New Roman" w:eastAsia="Times New Roman" w:hAnsi="Times New Roman" w:cs="Times New Roman"/>
                <w:color w:val="000000" w:themeColor="text1"/>
                <w:sz w:val="20"/>
                <w:szCs w:val="20"/>
                <w:lang w:eastAsia="en-US"/>
              </w:rPr>
            </w:pPr>
          </w:p>
        </w:tc>
        <w:tc>
          <w:tcPr>
            <w:tcW w:w="1457" w:type="dxa"/>
            <w:tcBorders>
              <w:top w:val="nil"/>
              <w:left w:val="nil"/>
              <w:bottom w:val="nil"/>
              <w:right w:val="nil"/>
            </w:tcBorders>
            <w:shd w:val="clear" w:color="auto" w:fill="auto"/>
            <w:vAlign w:val="bottom"/>
            <w:hideMark/>
          </w:tcPr>
          <w:p w14:paraId="126C9B2D" w14:textId="77777777" w:rsidR="00C933D1" w:rsidRPr="00663DD1" w:rsidRDefault="00C933D1" w:rsidP="008975B9">
            <w:pPr>
              <w:autoSpaceDE/>
              <w:autoSpaceDN/>
              <w:adjustRightInd/>
              <w:rPr>
                <w:rFonts w:ascii="Times New Roman" w:eastAsia="Times New Roman" w:hAnsi="Times New Roman" w:cs="Times New Roman"/>
                <w:color w:val="000000" w:themeColor="text1"/>
                <w:sz w:val="20"/>
                <w:szCs w:val="20"/>
                <w:lang w:eastAsia="en-US"/>
              </w:rPr>
            </w:pPr>
          </w:p>
        </w:tc>
      </w:tr>
      <w:tr w:rsidR="000B05B7" w:rsidRPr="000B05B7" w14:paraId="5B2DAF0B" w14:textId="77777777" w:rsidTr="008975B9">
        <w:trPr>
          <w:trHeight w:val="242"/>
        </w:trPr>
        <w:tc>
          <w:tcPr>
            <w:tcW w:w="4311" w:type="dxa"/>
            <w:tcBorders>
              <w:top w:val="nil"/>
              <w:left w:val="nil"/>
              <w:bottom w:val="nil"/>
              <w:right w:val="nil"/>
            </w:tcBorders>
            <w:shd w:val="clear" w:color="auto" w:fill="auto"/>
            <w:vAlign w:val="bottom"/>
            <w:hideMark/>
          </w:tcPr>
          <w:p w14:paraId="21521253" w14:textId="77777777" w:rsidR="00C933D1" w:rsidRPr="00663DD1" w:rsidRDefault="00C933D1" w:rsidP="008975B9">
            <w:pPr>
              <w:autoSpaceDE/>
              <w:autoSpaceDN/>
              <w:adjustRightInd/>
              <w:rPr>
                <w:rFonts w:ascii="Times New Roman" w:eastAsia="Times New Roman" w:hAnsi="Times New Roman" w:cs="Times New Roman"/>
                <w:color w:val="000000" w:themeColor="text1"/>
                <w:sz w:val="24"/>
                <w:szCs w:val="24"/>
                <w:lang w:eastAsia="en-US"/>
              </w:rPr>
            </w:pPr>
            <w:r w:rsidRPr="00663DD1">
              <w:rPr>
                <w:rFonts w:ascii="Times New Roman" w:eastAsia="Times New Roman" w:hAnsi="Times New Roman" w:cs="Times New Roman"/>
                <w:i/>
                <w:iCs/>
                <w:color w:val="000000" w:themeColor="text1"/>
                <w:sz w:val="24"/>
                <w:szCs w:val="24"/>
                <w:lang w:eastAsia="en-US"/>
              </w:rPr>
              <w:t>H6a:</w:t>
            </w:r>
            <w:r w:rsidRPr="00663DD1">
              <w:rPr>
                <w:rFonts w:ascii="Times New Roman" w:eastAsia="Times New Roman" w:hAnsi="Times New Roman" w:cs="Times New Roman"/>
                <w:color w:val="000000" w:themeColor="text1"/>
                <w:sz w:val="24"/>
                <w:szCs w:val="24"/>
                <w:lang w:eastAsia="en-US"/>
              </w:rPr>
              <w:t xml:space="preserve"> Employee involvement partially mediates the relationship between effective communication and employee engagement</w:t>
            </w:r>
          </w:p>
        </w:tc>
        <w:tc>
          <w:tcPr>
            <w:tcW w:w="1457" w:type="dxa"/>
            <w:tcBorders>
              <w:top w:val="nil"/>
              <w:left w:val="nil"/>
              <w:bottom w:val="nil"/>
              <w:right w:val="nil"/>
            </w:tcBorders>
            <w:shd w:val="clear" w:color="auto" w:fill="auto"/>
            <w:vAlign w:val="bottom"/>
            <w:hideMark/>
          </w:tcPr>
          <w:p w14:paraId="6495B053" w14:textId="77777777" w:rsidR="00C933D1" w:rsidRPr="00663DD1" w:rsidRDefault="00C933D1" w:rsidP="008975B9">
            <w:pPr>
              <w:autoSpaceDE/>
              <w:autoSpaceDN/>
              <w:adjustRightInd/>
              <w:rPr>
                <w:rFonts w:ascii="Times New Roman" w:eastAsia="Times New Roman" w:hAnsi="Times New Roman" w:cs="Times New Roman"/>
                <w:color w:val="000000" w:themeColor="text1"/>
                <w:sz w:val="24"/>
                <w:szCs w:val="24"/>
                <w:lang w:eastAsia="en-US"/>
              </w:rPr>
            </w:pPr>
          </w:p>
        </w:tc>
        <w:tc>
          <w:tcPr>
            <w:tcW w:w="1457" w:type="dxa"/>
            <w:tcBorders>
              <w:top w:val="nil"/>
              <w:left w:val="nil"/>
              <w:bottom w:val="nil"/>
              <w:right w:val="nil"/>
            </w:tcBorders>
            <w:shd w:val="clear" w:color="auto" w:fill="auto"/>
            <w:vAlign w:val="bottom"/>
            <w:hideMark/>
          </w:tcPr>
          <w:p w14:paraId="5D9A4681" w14:textId="77777777" w:rsidR="00C933D1" w:rsidRPr="00663DD1" w:rsidRDefault="00C933D1" w:rsidP="008975B9">
            <w:pPr>
              <w:autoSpaceDE/>
              <w:autoSpaceDN/>
              <w:adjustRightInd/>
              <w:rPr>
                <w:rFonts w:ascii="Times New Roman" w:eastAsia="Times New Roman" w:hAnsi="Times New Roman" w:cs="Times New Roman"/>
                <w:color w:val="000000" w:themeColor="text1"/>
                <w:sz w:val="20"/>
                <w:szCs w:val="20"/>
                <w:lang w:eastAsia="en-US"/>
              </w:rPr>
            </w:pPr>
          </w:p>
        </w:tc>
        <w:tc>
          <w:tcPr>
            <w:tcW w:w="1457" w:type="dxa"/>
            <w:tcBorders>
              <w:top w:val="nil"/>
              <w:left w:val="nil"/>
              <w:bottom w:val="nil"/>
              <w:right w:val="nil"/>
            </w:tcBorders>
            <w:shd w:val="clear" w:color="auto" w:fill="auto"/>
            <w:vAlign w:val="bottom"/>
            <w:hideMark/>
          </w:tcPr>
          <w:p w14:paraId="028FA15A" w14:textId="3C6DBF0A" w:rsidR="00C933D1" w:rsidRPr="000B05B7" w:rsidRDefault="00C933D1" w:rsidP="008975B9">
            <w:pPr>
              <w:autoSpaceDE/>
              <w:autoSpaceDN/>
              <w:adjustRightInd/>
              <w:rPr>
                <w:rFonts w:ascii="Times New Roman" w:eastAsia="Times New Roman" w:hAnsi="Times New Roman" w:cs="Times New Roman"/>
                <w:color w:val="000000" w:themeColor="text1"/>
                <w:sz w:val="24"/>
                <w:szCs w:val="24"/>
                <w:lang w:eastAsia="en-US"/>
              </w:rPr>
            </w:pPr>
            <w:r w:rsidRPr="000B05B7">
              <w:rPr>
                <w:rFonts w:ascii="Times New Roman" w:eastAsia="Times New Roman" w:hAnsi="Times New Roman" w:cs="Times New Roman"/>
                <w:color w:val="000000" w:themeColor="text1"/>
                <w:sz w:val="24"/>
                <w:szCs w:val="24"/>
                <w:lang w:eastAsia="en-US"/>
              </w:rPr>
              <w:t>Supported</w:t>
            </w:r>
          </w:p>
        </w:tc>
      </w:tr>
      <w:tr w:rsidR="00C933D1" w:rsidRPr="00663DD1" w14:paraId="3BAFA5E4" w14:textId="77777777" w:rsidTr="008975B9">
        <w:trPr>
          <w:trHeight w:val="242"/>
        </w:trPr>
        <w:tc>
          <w:tcPr>
            <w:tcW w:w="4311" w:type="dxa"/>
            <w:tcBorders>
              <w:top w:val="nil"/>
              <w:left w:val="nil"/>
              <w:bottom w:val="nil"/>
              <w:right w:val="nil"/>
            </w:tcBorders>
            <w:shd w:val="clear" w:color="auto" w:fill="auto"/>
            <w:noWrap/>
            <w:vAlign w:val="bottom"/>
            <w:hideMark/>
          </w:tcPr>
          <w:p w14:paraId="02A11F6E" w14:textId="77777777" w:rsidR="00C933D1" w:rsidRPr="00663DD1" w:rsidRDefault="00C933D1" w:rsidP="008975B9">
            <w:pPr>
              <w:autoSpaceDE/>
              <w:autoSpaceDN/>
              <w:adjustRightInd/>
              <w:rPr>
                <w:rFonts w:ascii="Times New Roman" w:eastAsia="Times New Roman" w:hAnsi="Times New Roman" w:cs="Times New Roman"/>
                <w:color w:val="000000" w:themeColor="text1"/>
                <w:sz w:val="24"/>
                <w:szCs w:val="24"/>
                <w:lang w:eastAsia="en-US"/>
              </w:rPr>
            </w:pPr>
          </w:p>
        </w:tc>
        <w:tc>
          <w:tcPr>
            <w:tcW w:w="1457" w:type="dxa"/>
            <w:tcBorders>
              <w:top w:val="nil"/>
              <w:left w:val="nil"/>
              <w:bottom w:val="nil"/>
              <w:right w:val="nil"/>
            </w:tcBorders>
            <w:shd w:val="clear" w:color="auto" w:fill="auto"/>
            <w:noWrap/>
            <w:vAlign w:val="bottom"/>
            <w:hideMark/>
          </w:tcPr>
          <w:p w14:paraId="7A3F6EB0" w14:textId="77777777" w:rsidR="00C933D1" w:rsidRPr="00663DD1" w:rsidRDefault="00C933D1" w:rsidP="008975B9">
            <w:pPr>
              <w:autoSpaceDE/>
              <w:autoSpaceDN/>
              <w:adjustRightInd/>
              <w:rPr>
                <w:rFonts w:ascii="Times New Roman" w:eastAsia="Times New Roman" w:hAnsi="Times New Roman" w:cs="Times New Roman"/>
                <w:color w:val="000000" w:themeColor="text1"/>
                <w:sz w:val="20"/>
                <w:szCs w:val="20"/>
                <w:lang w:eastAsia="en-US"/>
              </w:rPr>
            </w:pPr>
          </w:p>
        </w:tc>
        <w:tc>
          <w:tcPr>
            <w:tcW w:w="1457" w:type="dxa"/>
            <w:tcBorders>
              <w:top w:val="nil"/>
              <w:left w:val="nil"/>
              <w:bottom w:val="nil"/>
              <w:right w:val="nil"/>
            </w:tcBorders>
            <w:shd w:val="clear" w:color="auto" w:fill="auto"/>
            <w:noWrap/>
            <w:vAlign w:val="bottom"/>
            <w:hideMark/>
          </w:tcPr>
          <w:p w14:paraId="6E864AD3" w14:textId="77777777" w:rsidR="00C933D1" w:rsidRPr="00663DD1" w:rsidRDefault="00C933D1" w:rsidP="008975B9">
            <w:pPr>
              <w:autoSpaceDE/>
              <w:autoSpaceDN/>
              <w:adjustRightInd/>
              <w:rPr>
                <w:rFonts w:ascii="Times New Roman" w:eastAsia="Times New Roman" w:hAnsi="Times New Roman" w:cs="Times New Roman"/>
                <w:color w:val="000000" w:themeColor="text1"/>
                <w:sz w:val="20"/>
                <w:szCs w:val="20"/>
                <w:lang w:eastAsia="en-US"/>
              </w:rPr>
            </w:pPr>
          </w:p>
        </w:tc>
        <w:tc>
          <w:tcPr>
            <w:tcW w:w="1457" w:type="dxa"/>
            <w:tcBorders>
              <w:top w:val="nil"/>
              <w:left w:val="nil"/>
              <w:bottom w:val="nil"/>
              <w:right w:val="nil"/>
            </w:tcBorders>
            <w:shd w:val="clear" w:color="auto" w:fill="auto"/>
            <w:noWrap/>
            <w:vAlign w:val="bottom"/>
            <w:hideMark/>
          </w:tcPr>
          <w:p w14:paraId="30F17F5B" w14:textId="77777777" w:rsidR="00C933D1" w:rsidRPr="00663DD1" w:rsidRDefault="00C933D1" w:rsidP="008975B9">
            <w:pPr>
              <w:autoSpaceDE/>
              <w:autoSpaceDN/>
              <w:adjustRightInd/>
              <w:rPr>
                <w:rFonts w:ascii="Times New Roman" w:eastAsia="Times New Roman" w:hAnsi="Times New Roman" w:cs="Times New Roman"/>
                <w:color w:val="000000" w:themeColor="text1"/>
                <w:sz w:val="20"/>
                <w:szCs w:val="20"/>
                <w:lang w:eastAsia="en-US"/>
              </w:rPr>
            </w:pPr>
          </w:p>
        </w:tc>
      </w:tr>
      <w:tr w:rsidR="00C933D1" w:rsidRPr="00663DD1" w14:paraId="4CA8CD73" w14:textId="77777777" w:rsidTr="008975B9">
        <w:trPr>
          <w:trHeight w:val="242"/>
        </w:trPr>
        <w:tc>
          <w:tcPr>
            <w:tcW w:w="4311" w:type="dxa"/>
            <w:tcBorders>
              <w:top w:val="nil"/>
              <w:left w:val="nil"/>
              <w:bottom w:val="single" w:sz="4" w:space="0" w:color="auto"/>
              <w:right w:val="nil"/>
            </w:tcBorders>
            <w:shd w:val="clear" w:color="auto" w:fill="auto"/>
            <w:vAlign w:val="bottom"/>
            <w:hideMark/>
          </w:tcPr>
          <w:p w14:paraId="5C7C01E1" w14:textId="77777777" w:rsidR="00C933D1" w:rsidRPr="00663DD1" w:rsidRDefault="00C933D1" w:rsidP="008975B9">
            <w:pPr>
              <w:autoSpaceDE/>
              <w:autoSpaceDN/>
              <w:adjustRightInd/>
              <w:rPr>
                <w:rFonts w:ascii="Times New Roman" w:eastAsia="Times New Roman" w:hAnsi="Times New Roman" w:cs="Times New Roman"/>
                <w:color w:val="000000" w:themeColor="text1"/>
                <w:sz w:val="24"/>
                <w:szCs w:val="24"/>
                <w:lang w:eastAsia="en-US"/>
              </w:rPr>
            </w:pPr>
            <w:r w:rsidRPr="00663DD1">
              <w:rPr>
                <w:rFonts w:ascii="Times New Roman" w:eastAsia="Times New Roman" w:hAnsi="Times New Roman" w:cs="Times New Roman"/>
                <w:i/>
                <w:iCs/>
                <w:color w:val="000000" w:themeColor="text1"/>
                <w:sz w:val="24"/>
                <w:szCs w:val="24"/>
                <w:lang w:eastAsia="en-US"/>
              </w:rPr>
              <w:t>H6b:</w:t>
            </w:r>
            <w:r w:rsidRPr="00663DD1">
              <w:rPr>
                <w:rFonts w:ascii="Times New Roman" w:eastAsia="Times New Roman" w:hAnsi="Times New Roman" w:cs="Times New Roman"/>
                <w:color w:val="000000" w:themeColor="text1"/>
                <w:sz w:val="24"/>
                <w:szCs w:val="24"/>
                <w:lang w:eastAsia="en-US"/>
              </w:rPr>
              <w:t xml:space="preserve"> Employee Involvement partially mediates the relationship between interpersonal trust and employee engagement</w:t>
            </w:r>
          </w:p>
        </w:tc>
        <w:tc>
          <w:tcPr>
            <w:tcW w:w="1457" w:type="dxa"/>
            <w:tcBorders>
              <w:top w:val="nil"/>
              <w:left w:val="nil"/>
              <w:bottom w:val="single" w:sz="4" w:space="0" w:color="auto"/>
              <w:right w:val="nil"/>
            </w:tcBorders>
            <w:shd w:val="clear" w:color="auto" w:fill="auto"/>
            <w:vAlign w:val="bottom"/>
            <w:hideMark/>
          </w:tcPr>
          <w:p w14:paraId="1C60FDB7" w14:textId="77777777" w:rsidR="00C933D1" w:rsidRPr="00663DD1" w:rsidRDefault="00C933D1" w:rsidP="008975B9">
            <w:pPr>
              <w:autoSpaceDE/>
              <w:autoSpaceDN/>
              <w:adjustRightInd/>
              <w:rPr>
                <w:rFonts w:ascii="Times New Roman" w:eastAsia="Times New Roman" w:hAnsi="Times New Roman" w:cs="Times New Roman"/>
                <w:color w:val="000000" w:themeColor="text1"/>
                <w:sz w:val="24"/>
                <w:szCs w:val="24"/>
                <w:lang w:eastAsia="en-US"/>
              </w:rPr>
            </w:pPr>
            <w:r w:rsidRPr="00663DD1">
              <w:rPr>
                <w:rFonts w:ascii="Times New Roman" w:eastAsia="Times New Roman" w:hAnsi="Times New Roman" w:cs="Times New Roman"/>
                <w:color w:val="000000" w:themeColor="text1"/>
                <w:sz w:val="24"/>
                <w:szCs w:val="24"/>
                <w:lang w:eastAsia="en-US"/>
              </w:rPr>
              <w:t> </w:t>
            </w:r>
          </w:p>
        </w:tc>
        <w:tc>
          <w:tcPr>
            <w:tcW w:w="1457" w:type="dxa"/>
            <w:tcBorders>
              <w:top w:val="nil"/>
              <w:left w:val="nil"/>
              <w:bottom w:val="single" w:sz="4" w:space="0" w:color="auto"/>
              <w:right w:val="nil"/>
            </w:tcBorders>
            <w:shd w:val="clear" w:color="auto" w:fill="auto"/>
            <w:vAlign w:val="bottom"/>
            <w:hideMark/>
          </w:tcPr>
          <w:p w14:paraId="4FF21B50" w14:textId="77777777" w:rsidR="00C933D1" w:rsidRPr="00663DD1" w:rsidRDefault="00C933D1" w:rsidP="008975B9">
            <w:pPr>
              <w:autoSpaceDE/>
              <w:autoSpaceDN/>
              <w:adjustRightInd/>
              <w:rPr>
                <w:rFonts w:ascii="Times New Roman" w:eastAsia="Times New Roman" w:hAnsi="Times New Roman" w:cs="Times New Roman"/>
                <w:color w:val="000000" w:themeColor="text1"/>
                <w:sz w:val="24"/>
                <w:szCs w:val="24"/>
                <w:lang w:eastAsia="en-US"/>
              </w:rPr>
            </w:pPr>
            <w:r w:rsidRPr="00663DD1">
              <w:rPr>
                <w:rFonts w:ascii="Times New Roman" w:eastAsia="Times New Roman" w:hAnsi="Times New Roman" w:cs="Times New Roman"/>
                <w:color w:val="000000" w:themeColor="text1"/>
                <w:sz w:val="24"/>
                <w:szCs w:val="24"/>
                <w:lang w:eastAsia="en-US"/>
              </w:rPr>
              <w:t> </w:t>
            </w:r>
          </w:p>
        </w:tc>
        <w:tc>
          <w:tcPr>
            <w:tcW w:w="1457" w:type="dxa"/>
            <w:tcBorders>
              <w:top w:val="nil"/>
              <w:left w:val="nil"/>
              <w:bottom w:val="single" w:sz="4" w:space="0" w:color="auto"/>
              <w:right w:val="nil"/>
            </w:tcBorders>
            <w:shd w:val="clear" w:color="auto" w:fill="auto"/>
            <w:noWrap/>
            <w:vAlign w:val="bottom"/>
            <w:hideMark/>
          </w:tcPr>
          <w:p w14:paraId="160EB0FE" w14:textId="77777777" w:rsidR="00C933D1" w:rsidRPr="00663DD1" w:rsidRDefault="00C933D1" w:rsidP="008975B9">
            <w:pPr>
              <w:autoSpaceDE/>
              <w:autoSpaceDN/>
              <w:adjustRightInd/>
              <w:rPr>
                <w:rFonts w:ascii="Times New Roman" w:eastAsia="Times New Roman" w:hAnsi="Times New Roman" w:cs="Times New Roman"/>
                <w:color w:val="000000" w:themeColor="text1"/>
                <w:sz w:val="24"/>
                <w:szCs w:val="24"/>
                <w:lang w:eastAsia="en-US"/>
              </w:rPr>
            </w:pPr>
            <w:r w:rsidRPr="00663DD1">
              <w:rPr>
                <w:rFonts w:ascii="Times New Roman" w:eastAsia="Times New Roman" w:hAnsi="Times New Roman" w:cs="Times New Roman"/>
                <w:color w:val="000000" w:themeColor="text1"/>
                <w:sz w:val="24"/>
                <w:szCs w:val="24"/>
                <w:lang w:eastAsia="en-US"/>
              </w:rPr>
              <w:t>Supported</w:t>
            </w:r>
          </w:p>
        </w:tc>
      </w:tr>
    </w:tbl>
    <w:p w14:paraId="02DE9211" w14:textId="77777777" w:rsidR="00C933D1" w:rsidRPr="00663DD1" w:rsidRDefault="00C933D1" w:rsidP="00C933D1">
      <w:pPr>
        <w:spacing w:line="480" w:lineRule="auto"/>
        <w:rPr>
          <w:rFonts w:ascii="Times New Roman" w:hAnsi="Times New Roman" w:cs="Times New Roman"/>
          <w:b/>
          <w:bCs/>
          <w:color w:val="000000" w:themeColor="text1"/>
          <w:sz w:val="24"/>
          <w:szCs w:val="24"/>
        </w:rPr>
      </w:pPr>
    </w:p>
    <w:p w14:paraId="2F964F1F" w14:textId="77777777" w:rsidR="00C933D1" w:rsidRPr="00663DD1" w:rsidRDefault="00C933D1" w:rsidP="00C933D1">
      <w:pPr>
        <w:spacing w:line="480" w:lineRule="auto"/>
        <w:rPr>
          <w:rFonts w:ascii="Times New Roman" w:hAnsi="Times New Roman" w:cs="Times New Roman"/>
          <w:b/>
          <w:bCs/>
          <w:color w:val="000000" w:themeColor="text1"/>
          <w:sz w:val="24"/>
          <w:szCs w:val="24"/>
        </w:rPr>
      </w:pPr>
    </w:p>
    <w:p w14:paraId="346633E7" w14:textId="77777777" w:rsidR="00C933D1" w:rsidRPr="00663DD1" w:rsidRDefault="00C933D1" w:rsidP="00C933D1">
      <w:pPr>
        <w:spacing w:line="480" w:lineRule="auto"/>
        <w:rPr>
          <w:rFonts w:ascii="Times New Roman" w:hAnsi="Times New Roman" w:cs="Times New Roman"/>
          <w:b/>
          <w:bCs/>
          <w:color w:val="000000" w:themeColor="text1"/>
          <w:sz w:val="24"/>
          <w:szCs w:val="24"/>
        </w:rPr>
      </w:pPr>
    </w:p>
    <w:p w14:paraId="4FE1F504" w14:textId="77777777" w:rsidR="00C933D1" w:rsidRPr="00663DD1" w:rsidRDefault="00C933D1" w:rsidP="00C933D1">
      <w:pPr>
        <w:spacing w:line="480" w:lineRule="auto"/>
        <w:rPr>
          <w:rFonts w:ascii="Times New Roman" w:hAnsi="Times New Roman" w:cs="Times New Roman"/>
          <w:b/>
          <w:bCs/>
          <w:color w:val="000000" w:themeColor="text1"/>
          <w:sz w:val="24"/>
          <w:szCs w:val="24"/>
        </w:rPr>
      </w:pPr>
    </w:p>
    <w:p w14:paraId="2A817AF6" w14:textId="77777777" w:rsidR="00C933D1" w:rsidRDefault="00C933D1" w:rsidP="00C933D1">
      <w:pPr>
        <w:spacing w:line="480" w:lineRule="auto"/>
        <w:rPr>
          <w:rFonts w:ascii="Times New Roman" w:hAnsi="Times New Roman" w:cs="Times New Roman"/>
          <w:b/>
          <w:bCs/>
          <w:color w:val="000000" w:themeColor="text1"/>
          <w:sz w:val="24"/>
          <w:szCs w:val="24"/>
        </w:rPr>
      </w:pPr>
    </w:p>
    <w:p w14:paraId="44570768" w14:textId="77777777" w:rsidR="00C933D1" w:rsidRDefault="00C933D1" w:rsidP="00C933D1">
      <w:pPr>
        <w:spacing w:line="480" w:lineRule="auto"/>
        <w:rPr>
          <w:rFonts w:ascii="Times New Roman" w:hAnsi="Times New Roman" w:cs="Times New Roman"/>
          <w:b/>
          <w:bCs/>
          <w:color w:val="000000" w:themeColor="text1"/>
          <w:sz w:val="24"/>
          <w:szCs w:val="24"/>
        </w:rPr>
      </w:pPr>
    </w:p>
    <w:p w14:paraId="59C40B07" w14:textId="77777777" w:rsidR="00C933D1" w:rsidRDefault="00C933D1" w:rsidP="00C933D1">
      <w:pPr>
        <w:spacing w:line="480" w:lineRule="auto"/>
        <w:rPr>
          <w:rFonts w:ascii="Times New Roman" w:hAnsi="Times New Roman" w:cs="Times New Roman"/>
          <w:b/>
          <w:bCs/>
          <w:color w:val="000000" w:themeColor="text1"/>
          <w:sz w:val="24"/>
          <w:szCs w:val="24"/>
        </w:rPr>
      </w:pPr>
    </w:p>
    <w:p w14:paraId="50E7FB1C" w14:textId="60D6E4F9" w:rsidR="00C933D1" w:rsidRPr="00663DD1" w:rsidRDefault="00C933D1" w:rsidP="00C933D1">
      <w:pPr>
        <w:pStyle w:val="Heading1"/>
        <w:jc w:val="center"/>
        <w:rPr>
          <w:rFonts w:ascii="Times New Roman" w:hAnsi="Times New Roman" w:cs="Times New Roman"/>
          <w:b/>
          <w:bCs/>
          <w:color w:val="000000" w:themeColor="text1"/>
          <w:sz w:val="24"/>
          <w:szCs w:val="24"/>
        </w:rPr>
      </w:pPr>
      <w:bookmarkStart w:id="265" w:name="_Toc68872169"/>
      <w:bookmarkStart w:id="266" w:name="_Toc70598002"/>
      <w:bookmarkStart w:id="267" w:name="_Toc75090804"/>
      <w:r w:rsidRPr="00663DD1">
        <w:rPr>
          <w:rFonts w:ascii="Times New Roman" w:hAnsi="Times New Roman" w:cs="Times New Roman"/>
          <w:b/>
          <w:bCs/>
          <w:color w:val="000000" w:themeColor="text1"/>
          <w:sz w:val="24"/>
          <w:szCs w:val="24"/>
        </w:rPr>
        <w:lastRenderedPageBreak/>
        <w:t>CHAPTER V. DISCUSSION</w:t>
      </w:r>
      <w:bookmarkEnd w:id="265"/>
      <w:bookmarkEnd w:id="266"/>
      <w:bookmarkEnd w:id="267"/>
    </w:p>
    <w:p w14:paraId="6E994CC4" w14:textId="77777777" w:rsidR="00C933D1" w:rsidRPr="00663DD1" w:rsidRDefault="00C933D1" w:rsidP="00C933D1">
      <w:pPr>
        <w:rPr>
          <w:color w:val="000000" w:themeColor="text1"/>
          <w:lang w:eastAsia="en-US"/>
        </w:rPr>
      </w:pPr>
    </w:p>
    <w:p w14:paraId="0A22F51D" w14:textId="5BD7F2AB" w:rsidR="00C933D1" w:rsidRPr="00663DD1" w:rsidRDefault="00C933D1" w:rsidP="00C933D1">
      <w:pPr>
        <w:spacing w:line="480" w:lineRule="auto"/>
        <w:ind w:firstLine="720"/>
        <w:rPr>
          <w:rFonts w:ascii="Times New Roman" w:hAnsi="Times New Roman" w:cs="Times New Roman"/>
          <w:color w:val="000000" w:themeColor="text1"/>
          <w:sz w:val="24"/>
          <w:szCs w:val="24"/>
        </w:rPr>
      </w:pPr>
      <w:r w:rsidRPr="00663DD1">
        <w:rPr>
          <w:rFonts w:ascii="Times New Roman" w:hAnsi="Times New Roman" w:cs="Times New Roman"/>
          <w:color w:val="000000" w:themeColor="text1"/>
          <w:sz w:val="24"/>
          <w:szCs w:val="24"/>
        </w:rPr>
        <w:t xml:space="preserve">The purpose of this study was to investigate the direct effect of effective communication defined through </w:t>
      </w:r>
      <w:r w:rsidR="00F67964">
        <w:rPr>
          <w:rFonts w:ascii="Times New Roman" w:hAnsi="Times New Roman" w:cs="Times New Roman"/>
          <w:color w:val="000000" w:themeColor="text1"/>
          <w:sz w:val="24"/>
          <w:szCs w:val="24"/>
        </w:rPr>
        <w:t xml:space="preserve">the </w:t>
      </w:r>
      <w:r w:rsidRPr="00663DD1">
        <w:rPr>
          <w:rFonts w:ascii="Times New Roman" w:hAnsi="Times New Roman" w:cs="Times New Roman"/>
          <w:color w:val="000000" w:themeColor="text1"/>
          <w:sz w:val="24"/>
          <w:szCs w:val="24"/>
        </w:rPr>
        <w:t xml:space="preserve">quality of feedback and interpersonal trust with employee engagement, and also to analyze the indirect effect of these independent variables through employee involvement to employee engagement. The results of SEM analysis showed that </w:t>
      </w:r>
      <w:r w:rsidRPr="00663DD1">
        <w:rPr>
          <w:rFonts w:asciiTheme="majorBidi" w:hAnsiTheme="majorBidi" w:cstheme="majorBidi"/>
          <w:color w:val="000000" w:themeColor="text1"/>
          <w:sz w:val="24"/>
          <w:szCs w:val="24"/>
        </w:rPr>
        <w:t xml:space="preserve">effective communication was positively related to employee involvement and that interpersonal trust was positively related to employee engagement as well as employee involvement. The mediation analyses revealed that employee involvement fully mediated the relationship between effective communication and employee engagement whereas employee involvement partially mediated the positive relationship between interpersonal trust and employee engagement. </w:t>
      </w:r>
      <w:r w:rsidRPr="001A0857">
        <w:rPr>
          <w:rFonts w:asciiTheme="majorBidi" w:hAnsiTheme="majorBidi" w:cstheme="majorBidi"/>
          <w:color w:val="000000" w:themeColor="text1"/>
          <w:sz w:val="24"/>
          <w:szCs w:val="24"/>
        </w:rPr>
        <w:t>Contrary to our expectation that there would be a positive relationship between effective communication and employee engagement, our results showed no significant relationship between the</w:t>
      </w:r>
      <w:r>
        <w:rPr>
          <w:rFonts w:asciiTheme="majorBidi" w:hAnsiTheme="majorBidi" w:cstheme="majorBidi"/>
          <w:color w:val="000000" w:themeColor="text1"/>
          <w:sz w:val="24"/>
          <w:szCs w:val="24"/>
        </w:rPr>
        <w:t>se</w:t>
      </w:r>
      <w:r w:rsidRPr="001A0857">
        <w:rPr>
          <w:rFonts w:asciiTheme="majorBidi" w:hAnsiTheme="majorBidi" w:cstheme="majorBidi"/>
          <w:color w:val="000000" w:themeColor="text1"/>
          <w:sz w:val="24"/>
          <w:szCs w:val="24"/>
        </w:rPr>
        <w:t xml:space="preserve"> two variables. </w:t>
      </w:r>
      <w:r w:rsidRPr="00663DD1">
        <w:rPr>
          <w:rFonts w:asciiTheme="majorBidi" w:hAnsiTheme="majorBidi" w:cstheme="majorBidi"/>
          <w:color w:val="000000" w:themeColor="text1"/>
          <w:sz w:val="24"/>
          <w:szCs w:val="24"/>
        </w:rPr>
        <w:t xml:space="preserve">We discuss </w:t>
      </w:r>
      <w:r w:rsidR="000A2F99">
        <w:rPr>
          <w:rFonts w:asciiTheme="majorBidi" w:hAnsiTheme="majorBidi" w:cstheme="majorBidi"/>
          <w:color w:val="000000" w:themeColor="text1"/>
          <w:sz w:val="24"/>
          <w:szCs w:val="24"/>
        </w:rPr>
        <w:t xml:space="preserve">the </w:t>
      </w:r>
      <w:r w:rsidRPr="00663DD1">
        <w:rPr>
          <w:rFonts w:asciiTheme="majorBidi" w:hAnsiTheme="majorBidi" w:cstheme="majorBidi"/>
          <w:color w:val="000000" w:themeColor="text1"/>
          <w:sz w:val="24"/>
          <w:szCs w:val="24"/>
        </w:rPr>
        <w:t>theoretical and practical implications of the findings below.</w:t>
      </w:r>
      <w:r w:rsidRPr="00663DD1">
        <w:rPr>
          <w:rFonts w:ascii="Times New Roman" w:hAnsi="Times New Roman" w:cs="Times New Roman"/>
          <w:color w:val="000000" w:themeColor="text1"/>
          <w:sz w:val="24"/>
          <w:szCs w:val="24"/>
        </w:rPr>
        <w:t xml:space="preserve"> </w:t>
      </w:r>
    </w:p>
    <w:p w14:paraId="7A222163" w14:textId="186FF409" w:rsidR="00C933D1" w:rsidRPr="00663DD1" w:rsidRDefault="00C933D1" w:rsidP="00C933D1">
      <w:pPr>
        <w:pStyle w:val="Heading2"/>
        <w:rPr>
          <w:rFonts w:ascii="Times New Roman" w:hAnsi="Times New Roman" w:cs="Times New Roman"/>
          <w:b/>
          <w:bCs/>
          <w:color w:val="000000" w:themeColor="text1"/>
          <w:sz w:val="24"/>
          <w:szCs w:val="24"/>
        </w:rPr>
      </w:pPr>
      <w:bookmarkStart w:id="268" w:name="_Toc70598003"/>
      <w:bookmarkStart w:id="269" w:name="_Toc75090805"/>
      <w:r w:rsidRPr="00663DD1">
        <w:rPr>
          <w:rFonts w:ascii="Times New Roman" w:hAnsi="Times New Roman" w:cs="Times New Roman"/>
          <w:b/>
          <w:bCs/>
          <w:color w:val="000000" w:themeColor="text1"/>
          <w:sz w:val="24"/>
          <w:szCs w:val="24"/>
        </w:rPr>
        <w:t>Theoretical Implications</w:t>
      </w:r>
      <w:bookmarkEnd w:id="268"/>
      <w:bookmarkEnd w:id="269"/>
    </w:p>
    <w:p w14:paraId="0A67DA97" w14:textId="77777777" w:rsidR="00C933D1" w:rsidRPr="00663DD1" w:rsidRDefault="00C933D1" w:rsidP="00C933D1">
      <w:pPr>
        <w:rPr>
          <w:color w:val="000000" w:themeColor="text1"/>
          <w:lang w:eastAsia="en-US"/>
        </w:rPr>
      </w:pPr>
    </w:p>
    <w:p w14:paraId="4D397DA4" w14:textId="51A40596" w:rsidR="00C933D1" w:rsidRPr="00663DD1" w:rsidRDefault="00C933D1" w:rsidP="00C933D1">
      <w:pPr>
        <w:spacing w:line="480" w:lineRule="auto"/>
        <w:rPr>
          <w:rFonts w:asciiTheme="majorBidi" w:hAnsiTheme="majorBidi" w:cstheme="majorBidi"/>
          <w:color w:val="000000" w:themeColor="text1"/>
          <w:sz w:val="24"/>
          <w:szCs w:val="24"/>
        </w:rPr>
      </w:pPr>
      <w:r w:rsidRPr="00663DD1">
        <w:rPr>
          <w:rFonts w:ascii="Times New Roman" w:hAnsi="Times New Roman" w:cs="Times New Roman"/>
          <w:color w:val="000000" w:themeColor="text1"/>
          <w:sz w:val="24"/>
          <w:szCs w:val="24"/>
        </w:rPr>
        <w:tab/>
        <w:t xml:space="preserve">First, this study focused on </w:t>
      </w:r>
      <w:r w:rsidRPr="00663DD1">
        <w:rPr>
          <w:rFonts w:asciiTheme="majorBidi" w:hAnsiTheme="majorBidi" w:cstheme="majorBidi"/>
          <w:color w:val="000000" w:themeColor="text1"/>
          <w:sz w:val="24"/>
          <w:szCs w:val="24"/>
        </w:rPr>
        <w:t>how effective</w:t>
      </w:r>
      <w:r w:rsidRPr="00663DD1">
        <w:rPr>
          <w:rFonts w:asciiTheme="majorBidi" w:hAnsiTheme="majorBidi" w:cstheme="majorBidi"/>
          <w:b/>
          <w:bCs/>
          <w:i/>
          <w:iCs/>
          <w:color w:val="000000" w:themeColor="text1"/>
          <w:sz w:val="24"/>
          <w:szCs w:val="24"/>
        </w:rPr>
        <w:t xml:space="preserve"> </w:t>
      </w:r>
      <w:r w:rsidRPr="00663DD1">
        <w:rPr>
          <w:rFonts w:asciiTheme="majorBidi" w:hAnsiTheme="majorBidi" w:cstheme="majorBidi"/>
          <w:color w:val="000000" w:themeColor="text1"/>
          <w:sz w:val="24"/>
          <w:szCs w:val="24"/>
        </w:rPr>
        <w:t>communication, broadly defined through</w:t>
      </w:r>
      <w:r w:rsidR="00F67964">
        <w:rPr>
          <w:rFonts w:asciiTheme="majorBidi" w:hAnsiTheme="majorBidi" w:cstheme="majorBidi"/>
          <w:color w:val="000000" w:themeColor="text1"/>
          <w:sz w:val="24"/>
          <w:szCs w:val="24"/>
        </w:rPr>
        <w:t xml:space="preserve"> the</w:t>
      </w:r>
      <w:r w:rsidRPr="00663DD1">
        <w:rPr>
          <w:rFonts w:asciiTheme="majorBidi" w:hAnsiTheme="majorBidi" w:cstheme="majorBidi"/>
          <w:color w:val="000000" w:themeColor="text1"/>
          <w:sz w:val="24"/>
          <w:szCs w:val="24"/>
        </w:rPr>
        <w:t xml:space="preserve"> quality of feedback, and trust incorporating interpersonal trust relate to employee engagement through the influence of employee involvement. We have found that interpersonal trust has a positive relationship with employee engagement with this relationship partially mediated by employee level of involvement. We also found that the positive influence of effective communication on employee engagement was fully mediated by the level of employee involvement. Taken together, these results suggest that employee involvement is an important factor that can be used to predict employee’s level </w:t>
      </w:r>
      <w:r w:rsidRPr="00663DD1">
        <w:rPr>
          <w:rFonts w:asciiTheme="majorBidi" w:hAnsiTheme="majorBidi" w:cstheme="majorBidi"/>
          <w:color w:val="000000" w:themeColor="text1"/>
          <w:sz w:val="24"/>
          <w:szCs w:val="24"/>
        </w:rPr>
        <w:lastRenderedPageBreak/>
        <w:t xml:space="preserve">of engagement. </w:t>
      </w:r>
      <w:r w:rsidRPr="001A0857">
        <w:rPr>
          <w:rFonts w:ascii="Times New Roman" w:hAnsi="Times New Roman" w:cs="Times New Roman"/>
          <w:color w:val="000000" w:themeColor="text1"/>
          <w:sz w:val="24"/>
          <w:szCs w:val="24"/>
        </w:rPr>
        <w:t>Our study further suggest</w:t>
      </w:r>
      <w:r w:rsidR="000A2F99">
        <w:rPr>
          <w:rFonts w:ascii="Times New Roman" w:hAnsi="Times New Roman" w:cs="Times New Roman"/>
          <w:color w:val="000000" w:themeColor="text1"/>
          <w:sz w:val="24"/>
          <w:szCs w:val="24"/>
        </w:rPr>
        <w:t>s</w:t>
      </w:r>
      <w:r w:rsidRPr="001A0857">
        <w:rPr>
          <w:rFonts w:ascii="Times New Roman" w:hAnsi="Times New Roman" w:cs="Times New Roman"/>
          <w:color w:val="000000" w:themeColor="text1"/>
          <w:sz w:val="24"/>
          <w:szCs w:val="24"/>
        </w:rPr>
        <w:t xml:space="preserve"> that employee engagement can happen when employees are involved in instances such as decision-making process</w:t>
      </w:r>
      <w:r w:rsidR="00F67964">
        <w:rPr>
          <w:rFonts w:ascii="Times New Roman" w:hAnsi="Times New Roman" w:cs="Times New Roman"/>
          <w:color w:val="000000" w:themeColor="text1"/>
          <w:sz w:val="24"/>
          <w:szCs w:val="24"/>
        </w:rPr>
        <w:t>es</w:t>
      </w:r>
      <w:r w:rsidRPr="001A0857">
        <w:rPr>
          <w:rFonts w:ascii="Times New Roman" w:hAnsi="Times New Roman" w:cs="Times New Roman"/>
          <w:color w:val="000000" w:themeColor="text1"/>
          <w:sz w:val="24"/>
          <w:szCs w:val="24"/>
        </w:rPr>
        <w:t xml:space="preserve"> that affect their work and when they are given tools necessary to complete their work, including quality feedback from</w:t>
      </w:r>
      <w:r w:rsidR="00F67964">
        <w:rPr>
          <w:rFonts w:ascii="Times New Roman" w:hAnsi="Times New Roman" w:cs="Times New Roman"/>
          <w:color w:val="000000" w:themeColor="text1"/>
          <w:sz w:val="24"/>
          <w:szCs w:val="24"/>
        </w:rPr>
        <w:t xml:space="preserve"> the</w:t>
      </w:r>
      <w:r w:rsidR="009970DE">
        <w:rPr>
          <w:rFonts w:ascii="Times New Roman" w:hAnsi="Times New Roman" w:cs="Times New Roman"/>
          <w:color w:val="000000" w:themeColor="text1"/>
          <w:sz w:val="24"/>
          <w:szCs w:val="24"/>
        </w:rPr>
        <w:t>ir</w:t>
      </w:r>
      <w:r w:rsidRPr="001A0857">
        <w:rPr>
          <w:rFonts w:ascii="Times New Roman" w:hAnsi="Times New Roman" w:cs="Times New Roman"/>
          <w:color w:val="000000" w:themeColor="text1"/>
          <w:sz w:val="24"/>
          <w:szCs w:val="24"/>
        </w:rPr>
        <w:t xml:space="preserve"> immediate supervisor. Furthermore, </w:t>
      </w:r>
      <w:r>
        <w:rPr>
          <w:rFonts w:ascii="Times New Roman" w:hAnsi="Times New Roman" w:cs="Times New Roman"/>
          <w:color w:val="000000" w:themeColor="text1"/>
          <w:sz w:val="24"/>
          <w:szCs w:val="24"/>
        </w:rPr>
        <w:t xml:space="preserve">developing trusting interpersonal relationships can result in employees being able to </w:t>
      </w:r>
      <w:r w:rsidRPr="001A0857">
        <w:rPr>
          <w:rFonts w:ascii="Times New Roman" w:hAnsi="Times New Roman" w:cs="Times New Roman"/>
          <w:color w:val="000000" w:themeColor="text1"/>
          <w:sz w:val="24"/>
          <w:szCs w:val="24"/>
        </w:rPr>
        <w:t>voice their opinions and concerns</w:t>
      </w:r>
      <w:r>
        <w:rPr>
          <w:rFonts w:ascii="Times New Roman" w:hAnsi="Times New Roman" w:cs="Times New Roman"/>
          <w:color w:val="000000" w:themeColor="text1"/>
          <w:sz w:val="24"/>
          <w:szCs w:val="24"/>
        </w:rPr>
        <w:t>, and thus,</w:t>
      </w:r>
      <w:r w:rsidRPr="001A0857">
        <w:rPr>
          <w:rFonts w:ascii="Times New Roman" w:hAnsi="Times New Roman" w:cs="Times New Roman"/>
          <w:color w:val="000000" w:themeColor="text1"/>
          <w:sz w:val="24"/>
          <w:szCs w:val="24"/>
        </w:rPr>
        <w:t xml:space="preserve"> enhancing </w:t>
      </w:r>
      <w:r w:rsidRPr="00663DD1">
        <w:rPr>
          <w:rFonts w:ascii="Times New Roman" w:hAnsi="Times New Roman" w:cs="Times New Roman"/>
          <w:color w:val="000000" w:themeColor="text1"/>
          <w:sz w:val="24"/>
          <w:szCs w:val="24"/>
        </w:rPr>
        <w:t>the opportunity to have an engaged workforce.</w:t>
      </w:r>
    </w:p>
    <w:p w14:paraId="3195CB8E" w14:textId="77777777" w:rsidR="00C933D1" w:rsidRDefault="00C933D1" w:rsidP="00C933D1">
      <w:pPr>
        <w:spacing w:line="480" w:lineRule="auto"/>
        <w:rPr>
          <w:rFonts w:ascii="Times New Roman" w:hAnsi="Times New Roman" w:cs="Times New Roman"/>
          <w:color w:val="000000" w:themeColor="text1"/>
          <w:sz w:val="24"/>
          <w:szCs w:val="24"/>
        </w:rPr>
      </w:pPr>
      <w:r w:rsidRPr="00663DD1">
        <w:rPr>
          <w:rFonts w:ascii="Times New Roman" w:hAnsi="Times New Roman" w:cs="Times New Roman"/>
          <w:color w:val="000000" w:themeColor="text1"/>
          <w:sz w:val="24"/>
          <w:szCs w:val="24"/>
        </w:rPr>
        <w:tab/>
      </w:r>
      <w:r>
        <w:rPr>
          <w:rFonts w:ascii="Times New Roman" w:hAnsi="Times New Roman" w:cs="Times New Roman"/>
          <w:color w:val="000000" w:themeColor="text1"/>
          <w:sz w:val="24"/>
          <w:szCs w:val="24"/>
        </w:rPr>
        <w:t xml:space="preserve">The </w:t>
      </w:r>
      <w:r w:rsidRPr="00663DD1">
        <w:rPr>
          <w:rFonts w:ascii="Times New Roman" w:hAnsi="Times New Roman" w:cs="Times New Roman"/>
          <w:color w:val="000000" w:themeColor="text1"/>
          <w:sz w:val="24"/>
          <w:szCs w:val="24"/>
        </w:rPr>
        <w:t xml:space="preserve">fact that our mediation results revealed mixed results with some suggesting partial </w:t>
      </w:r>
      <w:r>
        <w:rPr>
          <w:rFonts w:ascii="Times New Roman" w:hAnsi="Times New Roman" w:cs="Times New Roman"/>
          <w:color w:val="000000" w:themeColor="text1"/>
          <w:sz w:val="24"/>
          <w:szCs w:val="24"/>
        </w:rPr>
        <w:t xml:space="preserve">or full </w:t>
      </w:r>
      <w:r w:rsidRPr="00663DD1">
        <w:rPr>
          <w:rFonts w:ascii="Times New Roman" w:hAnsi="Times New Roman" w:cs="Times New Roman"/>
          <w:color w:val="000000" w:themeColor="text1"/>
          <w:sz w:val="24"/>
          <w:szCs w:val="24"/>
        </w:rPr>
        <w:t>mediation</w:t>
      </w:r>
      <w:r>
        <w:rPr>
          <w:rFonts w:ascii="Times New Roman" w:hAnsi="Times New Roman" w:cs="Times New Roman"/>
          <w:color w:val="000000" w:themeColor="text1"/>
          <w:sz w:val="24"/>
          <w:szCs w:val="24"/>
        </w:rPr>
        <w:t xml:space="preserve"> is theoretically important. The findings suggest that additional mediators may be needed in future studies to account for the remaining variances in the case of partial mediation or the </w:t>
      </w:r>
      <w:r w:rsidRPr="00663DD1">
        <w:rPr>
          <w:rFonts w:ascii="Times New Roman" w:hAnsi="Times New Roman" w:cs="Times New Roman"/>
          <w:color w:val="000000" w:themeColor="text1"/>
          <w:sz w:val="24"/>
          <w:szCs w:val="24"/>
        </w:rPr>
        <w:t xml:space="preserve">presence of potential </w:t>
      </w:r>
      <w:r>
        <w:rPr>
          <w:rFonts w:ascii="Times New Roman" w:hAnsi="Times New Roman" w:cs="Times New Roman"/>
          <w:color w:val="000000" w:themeColor="text1"/>
          <w:sz w:val="24"/>
          <w:szCs w:val="24"/>
        </w:rPr>
        <w:t>modera</w:t>
      </w:r>
      <w:r w:rsidRPr="00663DD1">
        <w:rPr>
          <w:rFonts w:ascii="Times New Roman" w:hAnsi="Times New Roman" w:cs="Times New Roman"/>
          <w:color w:val="000000" w:themeColor="text1"/>
          <w:sz w:val="24"/>
          <w:szCs w:val="24"/>
        </w:rPr>
        <w:t xml:space="preserve">tors that could further explain the relationships between the independent and dependent variables investigated in the current dissertation. Potential </w:t>
      </w:r>
      <w:r>
        <w:rPr>
          <w:rFonts w:ascii="Times New Roman" w:hAnsi="Times New Roman" w:cs="Times New Roman"/>
          <w:color w:val="000000" w:themeColor="text1"/>
          <w:sz w:val="24"/>
          <w:szCs w:val="24"/>
        </w:rPr>
        <w:t xml:space="preserve">mediators could include other work-related attitudes such as job satisfaction, whereas potential </w:t>
      </w:r>
      <w:r w:rsidRPr="00663DD1">
        <w:rPr>
          <w:rFonts w:ascii="Times New Roman" w:hAnsi="Times New Roman" w:cs="Times New Roman"/>
          <w:color w:val="000000" w:themeColor="text1"/>
          <w:sz w:val="24"/>
          <w:szCs w:val="24"/>
        </w:rPr>
        <w:t>m</w:t>
      </w:r>
      <w:r>
        <w:rPr>
          <w:rFonts w:ascii="Times New Roman" w:hAnsi="Times New Roman" w:cs="Times New Roman"/>
          <w:color w:val="000000" w:themeColor="text1"/>
          <w:sz w:val="24"/>
          <w:szCs w:val="24"/>
        </w:rPr>
        <w:t>oderators</w:t>
      </w:r>
      <w:r w:rsidRPr="00663DD1">
        <w:rPr>
          <w:rFonts w:ascii="Times New Roman" w:hAnsi="Times New Roman" w:cs="Times New Roman"/>
          <w:color w:val="000000" w:themeColor="text1"/>
          <w:sz w:val="24"/>
          <w:szCs w:val="24"/>
        </w:rPr>
        <w:t xml:space="preserve"> worth considering could include personality types, culture, and virtual or on-site work location</w:t>
      </w:r>
      <w:r>
        <w:rPr>
          <w:rFonts w:ascii="Times New Roman" w:hAnsi="Times New Roman" w:cs="Times New Roman"/>
          <w:color w:val="000000" w:themeColor="text1"/>
          <w:sz w:val="24"/>
          <w:szCs w:val="24"/>
        </w:rPr>
        <w:t>,</w:t>
      </w:r>
      <w:r w:rsidRPr="00663DD1">
        <w:rPr>
          <w:rFonts w:ascii="Times New Roman" w:hAnsi="Times New Roman" w:cs="Times New Roman"/>
          <w:color w:val="000000" w:themeColor="text1"/>
          <w:sz w:val="24"/>
          <w:szCs w:val="24"/>
        </w:rPr>
        <w:t xml:space="preserve"> among others.</w:t>
      </w:r>
      <w:r>
        <w:rPr>
          <w:rFonts w:ascii="Times New Roman" w:hAnsi="Times New Roman" w:cs="Times New Roman"/>
          <w:color w:val="000000" w:themeColor="text1"/>
          <w:sz w:val="24"/>
          <w:szCs w:val="24"/>
        </w:rPr>
        <w:t xml:space="preserve"> </w:t>
      </w:r>
    </w:p>
    <w:p w14:paraId="5AAECB4B" w14:textId="7C1145A1" w:rsidR="00C933D1" w:rsidRPr="00663DD1" w:rsidRDefault="00C933D1" w:rsidP="00C933D1">
      <w:pPr>
        <w:spacing w:line="480" w:lineRule="auto"/>
        <w:ind w:firstLine="720"/>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Finally, e</w:t>
      </w:r>
      <w:r w:rsidRPr="00663DD1">
        <w:rPr>
          <w:rFonts w:ascii="Times New Roman" w:hAnsi="Times New Roman" w:cs="Times New Roman"/>
          <w:color w:val="000000" w:themeColor="text1"/>
          <w:sz w:val="24"/>
          <w:szCs w:val="24"/>
        </w:rPr>
        <w:t xml:space="preserve">mployee </w:t>
      </w:r>
      <w:r>
        <w:rPr>
          <w:rFonts w:ascii="Times New Roman" w:hAnsi="Times New Roman" w:cs="Times New Roman"/>
          <w:color w:val="000000" w:themeColor="text1"/>
          <w:sz w:val="24"/>
          <w:szCs w:val="24"/>
        </w:rPr>
        <w:t>e</w:t>
      </w:r>
      <w:r w:rsidRPr="00663DD1">
        <w:rPr>
          <w:rFonts w:ascii="Times New Roman" w:hAnsi="Times New Roman" w:cs="Times New Roman"/>
          <w:color w:val="000000" w:themeColor="text1"/>
          <w:sz w:val="24"/>
          <w:szCs w:val="24"/>
        </w:rPr>
        <w:t xml:space="preserve">ngagement </w:t>
      </w:r>
      <w:r>
        <w:rPr>
          <w:rFonts w:ascii="Times New Roman" w:hAnsi="Times New Roman" w:cs="Times New Roman"/>
          <w:color w:val="000000" w:themeColor="text1"/>
          <w:sz w:val="24"/>
          <w:szCs w:val="24"/>
        </w:rPr>
        <w:t xml:space="preserve">is </w:t>
      </w:r>
      <w:r w:rsidRPr="00663DD1">
        <w:rPr>
          <w:rFonts w:ascii="Times New Roman" w:hAnsi="Times New Roman" w:cs="Times New Roman"/>
          <w:color w:val="000000" w:themeColor="text1"/>
          <w:sz w:val="24"/>
          <w:szCs w:val="24"/>
        </w:rPr>
        <w:t xml:space="preserve">a highly discussed and researched topic. This is due to its association with better performance, higher productivity levels, and overall a source of competitive advantage. Given the importance of </w:t>
      </w:r>
      <w:r w:rsidR="000A2F99">
        <w:rPr>
          <w:rFonts w:ascii="Times New Roman" w:hAnsi="Times New Roman" w:cs="Times New Roman"/>
          <w:color w:val="000000" w:themeColor="text1"/>
          <w:sz w:val="24"/>
          <w:szCs w:val="24"/>
        </w:rPr>
        <w:t xml:space="preserve">the </w:t>
      </w:r>
      <w:r w:rsidRPr="00663DD1">
        <w:rPr>
          <w:rFonts w:ascii="Times New Roman" w:hAnsi="Times New Roman" w:cs="Times New Roman"/>
          <w:color w:val="000000" w:themeColor="text1"/>
          <w:sz w:val="24"/>
          <w:szCs w:val="24"/>
        </w:rPr>
        <w:t xml:space="preserve">subject, </w:t>
      </w:r>
      <w:r>
        <w:rPr>
          <w:rFonts w:ascii="Times New Roman" w:hAnsi="Times New Roman" w:cs="Times New Roman"/>
          <w:color w:val="000000" w:themeColor="text1"/>
          <w:sz w:val="24"/>
          <w:szCs w:val="24"/>
        </w:rPr>
        <w:t>various</w:t>
      </w:r>
      <w:r w:rsidRPr="00663DD1">
        <w:rPr>
          <w:rFonts w:ascii="Times New Roman" w:hAnsi="Times New Roman" w:cs="Times New Roman"/>
          <w:color w:val="000000" w:themeColor="text1"/>
          <w:sz w:val="24"/>
          <w:szCs w:val="24"/>
        </w:rPr>
        <w:t xml:space="preserve"> antecedents to employee engagement have been </w:t>
      </w:r>
      <w:r>
        <w:rPr>
          <w:rFonts w:ascii="Times New Roman" w:hAnsi="Times New Roman" w:cs="Times New Roman"/>
          <w:color w:val="000000" w:themeColor="text1"/>
          <w:sz w:val="24"/>
          <w:szCs w:val="24"/>
        </w:rPr>
        <w:t xml:space="preserve">explored </w:t>
      </w:r>
      <w:r w:rsidRPr="00663DD1">
        <w:rPr>
          <w:rFonts w:ascii="Times New Roman" w:hAnsi="Times New Roman" w:cs="Times New Roman"/>
          <w:color w:val="000000" w:themeColor="text1"/>
          <w:sz w:val="24"/>
          <w:szCs w:val="24"/>
        </w:rPr>
        <w:t>in ma</w:t>
      </w:r>
      <w:r>
        <w:rPr>
          <w:rFonts w:ascii="Times New Roman" w:hAnsi="Times New Roman" w:cs="Times New Roman"/>
          <w:color w:val="000000" w:themeColor="text1"/>
          <w:sz w:val="24"/>
          <w:szCs w:val="24"/>
        </w:rPr>
        <w:t>n</w:t>
      </w:r>
      <w:r w:rsidRPr="00663DD1">
        <w:rPr>
          <w:rFonts w:ascii="Times New Roman" w:hAnsi="Times New Roman" w:cs="Times New Roman"/>
          <w:color w:val="000000" w:themeColor="text1"/>
          <w:sz w:val="24"/>
          <w:szCs w:val="24"/>
        </w:rPr>
        <w:t xml:space="preserve">y studies. These include factors such as job resources, psychological capital (Bakker, 2011), </w:t>
      </w:r>
      <w:r>
        <w:rPr>
          <w:rFonts w:ascii="Times New Roman" w:hAnsi="Times New Roman" w:cs="Times New Roman"/>
          <w:color w:val="000000" w:themeColor="text1"/>
          <w:sz w:val="24"/>
          <w:szCs w:val="24"/>
        </w:rPr>
        <w:t xml:space="preserve">perceived organizational support (Rich et al., 2010), </w:t>
      </w:r>
      <w:r w:rsidRPr="00663DD1">
        <w:rPr>
          <w:rFonts w:ascii="Times New Roman" w:hAnsi="Times New Roman" w:cs="Times New Roman"/>
          <w:color w:val="000000" w:themeColor="text1"/>
          <w:sz w:val="24"/>
          <w:szCs w:val="24"/>
        </w:rPr>
        <w:t>and organizational values and culture (Welch, 2011)</w:t>
      </w:r>
      <w:r>
        <w:rPr>
          <w:rFonts w:ascii="Times New Roman" w:hAnsi="Times New Roman" w:cs="Times New Roman"/>
          <w:color w:val="000000" w:themeColor="text1"/>
          <w:sz w:val="24"/>
          <w:szCs w:val="24"/>
        </w:rPr>
        <w:t>.</w:t>
      </w:r>
      <w:r w:rsidRPr="00663DD1">
        <w:rPr>
          <w:rFonts w:ascii="Times New Roman" w:hAnsi="Times New Roman" w:cs="Times New Roman"/>
          <w:color w:val="000000" w:themeColor="text1"/>
          <w:sz w:val="24"/>
          <w:szCs w:val="24"/>
        </w:rPr>
        <w:t xml:space="preserve"> This study </w:t>
      </w:r>
      <w:r>
        <w:rPr>
          <w:rFonts w:ascii="Times New Roman" w:hAnsi="Times New Roman" w:cs="Times New Roman"/>
          <w:color w:val="000000" w:themeColor="text1"/>
          <w:sz w:val="24"/>
          <w:szCs w:val="24"/>
        </w:rPr>
        <w:t xml:space="preserve">focused on </w:t>
      </w:r>
      <w:r w:rsidRPr="00663DD1">
        <w:rPr>
          <w:rFonts w:ascii="Times New Roman" w:hAnsi="Times New Roman" w:cs="Times New Roman"/>
          <w:color w:val="000000" w:themeColor="text1"/>
          <w:sz w:val="24"/>
          <w:szCs w:val="24"/>
        </w:rPr>
        <w:t xml:space="preserve">the importance of </w:t>
      </w:r>
      <w:r>
        <w:rPr>
          <w:rFonts w:ascii="Times New Roman" w:hAnsi="Times New Roman" w:cs="Times New Roman"/>
          <w:color w:val="000000" w:themeColor="text1"/>
          <w:sz w:val="24"/>
          <w:szCs w:val="24"/>
        </w:rPr>
        <w:t xml:space="preserve">effective communication and </w:t>
      </w:r>
      <w:r w:rsidRPr="00663DD1">
        <w:rPr>
          <w:rFonts w:ascii="Times New Roman" w:hAnsi="Times New Roman" w:cs="Times New Roman"/>
          <w:color w:val="000000" w:themeColor="text1"/>
          <w:sz w:val="24"/>
          <w:szCs w:val="24"/>
        </w:rPr>
        <w:t>interpersonal trust as</w:t>
      </w:r>
      <w:r>
        <w:rPr>
          <w:rFonts w:ascii="Times New Roman" w:hAnsi="Times New Roman" w:cs="Times New Roman"/>
          <w:color w:val="000000" w:themeColor="text1"/>
          <w:sz w:val="24"/>
          <w:szCs w:val="24"/>
        </w:rPr>
        <w:t xml:space="preserve"> means to promote employee engagement. Our findings </w:t>
      </w:r>
      <w:r w:rsidRPr="00663DD1">
        <w:rPr>
          <w:rFonts w:ascii="Times New Roman" w:hAnsi="Times New Roman" w:cs="Times New Roman"/>
          <w:color w:val="000000" w:themeColor="text1"/>
          <w:sz w:val="24"/>
          <w:szCs w:val="24"/>
        </w:rPr>
        <w:t>confirm the importance of</w:t>
      </w:r>
      <w:r>
        <w:rPr>
          <w:rFonts w:ascii="Times New Roman" w:hAnsi="Times New Roman" w:cs="Times New Roman"/>
          <w:color w:val="000000" w:themeColor="text1"/>
          <w:sz w:val="24"/>
          <w:szCs w:val="24"/>
        </w:rPr>
        <w:t xml:space="preserve"> fostering</w:t>
      </w:r>
      <w:r w:rsidRPr="00663DD1">
        <w:rPr>
          <w:rFonts w:ascii="Times New Roman" w:hAnsi="Times New Roman" w:cs="Times New Roman"/>
          <w:color w:val="000000" w:themeColor="text1"/>
          <w:sz w:val="24"/>
          <w:szCs w:val="24"/>
        </w:rPr>
        <w:t xml:space="preserve"> trusting relationships in working environments </w:t>
      </w:r>
      <w:r>
        <w:rPr>
          <w:rFonts w:ascii="Times New Roman" w:hAnsi="Times New Roman" w:cs="Times New Roman"/>
          <w:color w:val="000000" w:themeColor="text1"/>
          <w:sz w:val="24"/>
          <w:szCs w:val="24"/>
        </w:rPr>
        <w:t xml:space="preserve">as a direct path to </w:t>
      </w:r>
      <w:r w:rsidRPr="00663DD1">
        <w:rPr>
          <w:rFonts w:ascii="Times New Roman" w:hAnsi="Times New Roman" w:cs="Times New Roman"/>
          <w:color w:val="000000" w:themeColor="text1"/>
          <w:sz w:val="24"/>
          <w:szCs w:val="24"/>
        </w:rPr>
        <w:lastRenderedPageBreak/>
        <w:t xml:space="preserve">employee engagement. </w:t>
      </w:r>
      <w:r>
        <w:rPr>
          <w:rFonts w:ascii="Times New Roman" w:hAnsi="Times New Roman" w:cs="Times New Roman"/>
          <w:color w:val="000000" w:themeColor="text1"/>
          <w:sz w:val="24"/>
          <w:szCs w:val="24"/>
        </w:rPr>
        <w:t xml:space="preserve">The results also underscore </w:t>
      </w:r>
      <w:r w:rsidRPr="00663DD1">
        <w:rPr>
          <w:rFonts w:ascii="Times New Roman" w:hAnsi="Times New Roman" w:cs="Times New Roman"/>
          <w:color w:val="000000" w:themeColor="text1"/>
          <w:sz w:val="24"/>
          <w:szCs w:val="24"/>
        </w:rPr>
        <w:t xml:space="preserve">the </w:t>
      </w:r>
      <w:r>
        <w:rPr>
          <w:rFonts w:ascii="Times New Roman" w:hAnsi="Times New Roman" w:cs="Times New Roman"/>
          <w:color w:val="000000" w:themeColor="text1"/>
          <w:sz w:val="24"/>
          <w:szCs w:val="24"/>
        </w:rPr>
        <w:t>importance of</w:t>
      </w:r>
      <w:r w:rsidRPr="00663DD1">
        <w:rPr>
          <w:rFonts w:ascii="Times New Roman" w:hAnsi="Times New Roman" w:cs="Times New Roman"/>
          <w:color w:val="000000" w:themeColor="text1"/>
          <w:sz w:val="24"/>
          <w:szCs w:val="24"/>
        </w:rPr>
        <w:t xml:space="preserve"> involving employees </w:t>
      </w:r>
      <w:r w:rsidR="00580632">
        <w:rPr>
          <w:rFonts w:ascii="Times New Roman" w:hAnsi="Times New Roman" w:cs="Times New Roman"/>
          <w:color w:val="000000" w:themeColor="text1"/>
          <w:sz w:val="24"/>
          <w:szCs w:val="24"/>
        </w:rPr>
        <w:t xml:space="preserve">through the </w:t>
      </w:r>
      <w:r>
        <w:rPr>
          <w:rFonts w:ascii="Times New Roman" w:hAnsi="Times New Roman" w:cs="Times New Roman"/>
          <w:color w:val="000000" w:themeColor="text1"/>
          <w:sz w:val="24"/>
          <w:szCs w:val="24"/>
        </w:rPr>
        <w:t>building</w:t>
      </w:r>
      <w:r w:rsidR="00F67964">
        <w:rPr>
          <w:rFonts w:ascii="Times New Roman" w:hAnsi="Times New Roman" w:cs="Times New Roman"/>
          <w:color w:val="000000" w:themeColor="text1"/>
          <w:sz w:val="24"/>
          <w:szCs w:val="24"/>
        </w:rPr>
        <w:t xml:space="preserve"> of</w:t>
      </w:r>
      <w:r>
        <w:rPr>
          <w:rFonts w:ascii="Times New Roman" w:hAnsi="Times New Roman" w:cs="Times New Roman"/>
          <w:color w:val="000000" w:themeColor="text1"/>
          <w:sz w:val="24"/>
          <w:szCs w:val="24"/>
        </w:rPr>
        <w:t xml:space="preserve"> trusting relationships</w:t>
      </w:r>
      <w:r w:rsidR="009970DE">
        <w:rPr>
          <w:rFonts w:ascii="Times New Roman" w:hAnsi="Times New Roman" w:cs="Times New Roman"/>
          <w:color w:val="000000" w:themeColor="text1"/>
          <w:sz w:val="24"/>
          <w:szCs w:val="24"/>
        </w:rPr>
        <w:t>,</w:t>
      </w:r>
      <w:r>
        <w:rPr>
          <w:rFonts w:ascii="Times New Roman" w:hAnsi="Times New Roman" w:cs="Times New Roman"/>
          <w:color w:val="000000" w:themeColor="text1"/>
          <w:sz w:val="24"/>
          <w:szCs w:val="24"/>
        </w:rPr>
        <w:t xml:space="preserve"> as well as effective communication when looking </w:t>
      </w:r>
      <w:r w:rsidRPr="00663DD1">
        <w:rPr>
          <w:rFonts w:ascii="Times New Roman" w:hAnsi="Times New Roman" w:cs="Times New Roman"/>
          <w:color w:val="000000" w:themeColor="text1"/>
          <w:sz w:val="24"/>
          <w:szCs w:val="24"/>
        </w:rPr>
        <w:t xml:space="preserve">to create positive outcomes such as employee engagement. </w:t>
      </w:r>
    </w:p>
    <w:p w14:paraId="7EB9EBBC" w14:textId="0714EA05" w:rsidR="00C933D1" w:rsidRPr="00663DD1" w:rsidRDefault="00C933D1" w:rsidP="00C933D1">
      <w:pPr>
        <w:pStyle w:val="Heading2"/>
        <w:rPr>
          <w:rFonts w:ascii="Times New Roman" w:hAnsi="Times New Roman" w:cs="Times New Roman"/>
          <w:b/>
          <w:bCs/>
          <w:color w:val="000000" w:themeColor="text1"/>
          <w:sz w:val="24"/>
          <w:szCs w:val="24"/>
        </w:rPr>
      </w:pPr>
      <w:bookmarkStart w:id="270" w:name="_Toc70598004"/>
      <w:bookmarkStart w:id="271" w:name="_Toc75090806"/>
      <w:r w:rsidRPr="00663DD1">
        <w:rPr>
          <w:rFonts w:ascii="Times New Roman" w:hAnsi="Times New Roman" w:cs="Times New Roman"/>
          <w:b/>
          <w:bCs/>
          <w:color w:val="000000" w:themeColor="text1"/>
          <w:sz w:val="24"/>
          <w:szCs w:val="24"/>
        </w:rPr>
        <w:t>Practical Implications</w:t>
      </w:r>
      <w:bookmarkEnd w:id="270"/>
      <w:bookmarkEnd w:id="271"/>
      <w:r w:rsidRPr="00663DD1">
        <w:rPr>
          <w:rFonts w:ascii="Times New Roman" w:hAnsi="Times New Roman" w:cs="Times New Roman"/>
          <w:b/>
          <w:bCs/>
          <w:color w:val="000000" w:themeColor="text1"/>
          <w:sz w:val="24"/>
          <w:szCs w:val="24"/>
        </w:rPr>
        <w:t xml:space="preserve"> </w:t>
      </w:r>
    </w:p>
    <w:p w14:paraId="3D95964A" w14:textId="77777777" w:rsidR="00C933D1" w:rsidRPr="00663DD1" w:rsidRDefault="00C933D1" w:rsidP="00C933D1">
      <w:pPr>
        <w:rPr>
          <w:color w:val="000000" w:themeColor="text1"/>
          <w:lang w:eastAsia="en-US"/>
        </w:rPr>
      </w:pPr>
    </w:p>
    <w:p w14:paraId="2EB36CA0" w14:textId="6BBD3D24" w:rsidR="00C933D1" w:rsidRPr="00663DD1" w:rsidRDefault="00C933D1" w:rsidP="00C933D1">
      <w:pPr>
        <w:spacing w:line="480" w:lineRule="auto"/>
        <w:ind w:firstLine="720"/>
        <w:rPr>
          <w:rFonts w:ascii="Times New Roman" w:hAnsi="Times New Roman" w:cs="Times New Roman"/>
          <w:color w:val="000000" w:themeColor="text1"/>
          <w:sz w:val="24"/>
          <w:szCs w:val="24"/>
        </w:rPr>
      </w:pPr>
      <w:r w:rsidRPr="00663DD1">
        <w:rPr>
          <w:rFonts w:ascii="Times New Roman" w:hAnsi="Times New Roman" w:cs="Times New Roman"/>
          <w:color w:val="000000" w:themeColor="text1"/>
          <w:sz w:val="24"/>
          <w:szCs w:val="24"/>
        </w:rPr>
        <w:t xml:space="preserve">The findings of this dissertation </w:t>
      </w:r>
      <w:r w:rsidR="00DE44D7" w:rsidRPr="00663DD1">
        <w:rPr>
          <w:rFonts w:ascii="Times New Roman" w:hAnsi="Times New Roman" w:cs="Times New Roman"/>
          <w:color w:val="000000" w:themeColor="text1"/>
          <w:sz w:val="24"/>
          <w:szCs w:val="24"/>
        </w:rPr>
        <w:t>have</w:t>
      </w:r>
      <w:r w:rsidRPr="00663DD1">
        <w:rPr>
          <w:rFonts w:ascii="Times New Roman" w:hAnsi="Times New Roman" w:cs="Times New Roman"/>
          <w:color w:val="000000" w:themeColor="text1"/>
          <w:sz w:val="24"/>
          <w:szCs w:val="24"/>
        </w:rPr>
        <w:t xml:space="preserve"> important practical</w:t>
      </w:r>
      <w:r w:rsidR="00F67964">
        <w:rPr>
          <w:rFonts w:ascii="Times New Roman" w:hAnsi="Times New Roman" w:cs="Times New Roman"/>
          <w:color w:val="000000" w:themeColor="text1"/>
          <w:sz w:val="24"/>
          <w:szCs w:val="24"/>
        </w:rPr>
        <w:t>s</w:t>
      </w:r>
      <w:r w:rsidRPr="00663DD1">
        <w:rPr>
          <w:rFonts w:ascii="Times New Roman" w:hAnsi="Times New Roman" w:cs="Times New Roman"/>
          <w:color w:val="000000" w:themeColor="text1"/>
          <w:sz w:val="24"/>
          <w:szCs w:val="24"/>
        </w:rPr>
        <w:t xml:space="preserve"> for managers and their respective organizations. Results from this study suggest that both interpersonal trust and employee involvement are critical ingredients needed for employees to engage. More specifically, our findings suggest that managers should invest in training programs that build interpersonal trust among employees and team-related activities that allow employees to interact more closely in solving organization</w:t>
      </w:r>
      <w:r w:rsidR="00412B50">
        <w:rPr>
          <w:rFonts w:ascii="Times New Roman" w:hAnsi="Times New Roman" w:cs="Times New Roman"/>
          <w:color w:val="000000" w:themeColor="text1"/>
          <w:sz w:val="24"/>
          <w:szCs w:val="24"/>
        </w:rPr>
        <w:t>al</w:t>
      </w:r>
      <w:r w:rsidRPr="00663DD1">
        <w:rPr>
          <w:rFonts w:ascii="Times New Roman" w:hAnsi="Times New Roman" w:cs="Times New Roman"/>
          <w:color w:val="000000" w:themeColor="text1"/>
          <w:sz w:val="24"/>
          <w:szCs w:val="24"/>
        </w:rPr>
        <w:t xml:space="preserve"> challenges. The results of such potential training programs are likely to lead to more engaged employees. Similarly, managers should create opportunities for skill development, as well as provide an environment where employees have the authority to make decisions and are encouraged to voice opinions and provide input on work</w:t>
      </w:r>
      <w:r w:rsidR="00412B50">
        <w:rPr>
          <w:rFonts w:ascii="Times New Roman" w:hAnsi="Times New Roman" w:cs="Times New Roman"/>
          <w:color w:val="000000" w:themeColor="text1"/>
          <w:sz w:val="24"/>
          <w:szCs w:val="24"/>
        </w:rPr>
        <w:t>-</w:t>
      </w:r>
      <w:r w:rsidRPr="00663DD1">
        <w:rPr>
          <w:rFonts w:ascii="Times New Roman" w:hAnsi="Times New Roman" w:cs="Times New Roman"/>
          <w:color w:val="000000" w:themeColor="text1"/>
          <w:sz w:val="24"/>
          <w:szCs w:val="24"/>
        </w:rPr>
        <w:t>related matters. When employees are given the ability to voice their opinions in a safe and trusting environment, they will be more willing to have ownership of their work and responsibilities (Simsek &amp; Gurler, 2019). The indirect relationship of effective communication with employee engagement through employee involvement finding is also important. The findings suggest that managers and organizations should thrive to create effective communication practices especially ones that involve</w:t>
      </w:r>
      <w:r w:rsidR="00F044C3">
        <w:rPr>
          <w:rFonts w:ascii="Times New Roman" w:hAnsi="Times New Roman" w:cs="Times New Roman"/>
          <w:color w:val="000000" w:themeColor="text1"/>
          <w:sz w:val="24"/>
          <w:szCs w:val="24"/>
        </w:rPr>
        <w:t xml:space="preserve"> the</w:t>
      </w:r>
      <w:r w:rsidRPr="00663DD1">
        <w:rPr>
          <w:rFonts w:ascii="Times New Roman" w:hAnsi="Times New Roman" w:cs="Times New Roman"/>
          <w:color w:val="000000" w:themeColor="text1"/>
          <w:sz w:val="24"/>
          <w:szCs w:val="24"/>
        </w:rPr>
        <w:t xml:space="preserve"> quality of feedback that involves employees, thus creating engagement. Feedback provided </w:t>
      </w:r>
      <w:r w:rsidRPr="001A0857">
        <w:rPr>
          <w:rFonts w:ascii="Times New Roman" w:hAnsi="Times New Roman" w:cs="Times New Roman"/>
          <w:color w:val="000000" w:themeColor="text1"/>
          <w:sz w:val="24"/>
          <w:szCs w:val="24"/>
        </w:rPr>
        <w:t xml:space="preserve">should go beyond performance feedback, it should also pertain to feedback that is helpful for </w:t>
      </w:r>
      <w:r w:rsidR="00412B50">
        <w:rPr>
          <w:rFonts w:ascii="Times New Roman" w:hAnsi="Times New Roman" w:cs="Times New Roman"/>
          <w:color w:val="000000" w:themeColor="text1"/>
          <w:sz w:val="24"/>
          <w:szCs w:val="24"/>
        </w:rPr>
        <w:t xml:space="preserve">the </w:t>
      </w:r>
      <w:r w:rsidRPr="001A0857">
        <w:rPr>
          <w:rFonts w:ascii="Times New Roman" w:hAnsi="Times New Roman" w:cs="Times New Roman"/>
          <w:color w:val="000000" w:themeColor="text1"/>
          <w:sz w:val="24"/>
          <w:szCs w:val="24"/>
        </w:rPr>
        <w:t xml:space="preserve">completion of job requirements. The practice of the two-way communication presented by valuable feedback allows managers to create employee </w:t>
      </w:r>
      <w:r w:rsidRPr="001A0857">
        <w:rPr>
          <w:rFonts w:ascii="Times New Roman" w:hAnsi="Times New Roman" w:cs="Times New Roman"/>
          <w:color w:val="000000" w:themeColor="text1"/>
          <w:sz w:val="24"/>
          <w:szCs w:val="24"/>
        </w:rPr>
        <w:lastRenderedPageBreak/>
        <w:t xml:space="preserve">involvement that in turn leads to employee engagement that results in a more productive and thriving workforce. The provision of honest feedback and support can also provide interactions </w:t>
      </w:r>
      <w:r w:rsidRPr="00663DD1">
        <w:rPr>
          <w:rFonts w:ascii="Times New Roman" w:hAnsi="Times New Roman" w:cs="Times New Roman"/>
          <w:color w:val="000000" w:themeColor="text1"/>
          <w:sz w:val="24"/>
          <w:szCs w:val="24"/>
        </w:rPr>
        <w:t>that if perceived as caring, empowering, and purposeful can be of great benefit for both the organization and the employee.</w:t>
      </w:r>
    </w:p>
    <w:p w14:paraId="345B0480" w14:textId="1C773CDC" w:rsidR="00C933D1" w:rsidRPr="001A0857" w:rsidRDefault="00C933D1" w:rsidP="00C933D1">
      <w:pPr>
        <w:spacing w:line="480" w:lineRule="auto"/>
        <w:ind w:firstLine="720"/>
        <w:rPr>
          <w:rFonts w:ascii="Times New Roman" w:hAnsi="Times New Roman" w:cs="Times New Roman"/>
          <w:color w:val="000000" w:themeColor="text1"/>
          <w:sz w:val="24"/>
          <w:szCs w:val="24"/>
        </w:rPr>
      </w:pPr>
      <w:r w:rsidRPr="001A0857">
        <w:rPr>
          <w:rFonts w:ascii="Times New Roman" w:hAnsi="Times New Roman" w:cs="Times New Roman"/>
          <w:color w:val="000000" w:themeColor="text1"/>
          <w:sz w:val="24"/>
          <w:szCs w:val="24"/>
        </w:rPr>
        <w:t xml:space="preserve">Furthermore, the creation of trusting interpersonal relationships can lead </w:t>
      </w:r>
      <w:r w:rsidR="009C3EE1">
        <w:rPr>
          <w:rFonts w:ascii="Times New Roman" w:hAnsi="Times New Roman" w:cs="Times New Roman"/>
          <w:color w:val="000000" w:themeColor="text1"/>
          <w:sz w:val="24"/>
          <w:szCs w:val="24"/>
        </w:rPr>
        <w:t xml:space="preserve">to </w:t>
      </w:r>
      <w:r w:rsidRPr="001A0857">
        <w:rPr>
          <w:rFonts w:ascii="Times New Roman" w:hAnsi="Times New Roman" w:cs="Times New Roman"/>
          <w:color w:val="000000" w:themeColor="text1"/>
          <w:sz w:val="24"/>
          <w:szCs w:val="24"/>
        </w:rPr>
        <w:t xml:space="preserve">a working environment where employees are more prone to have psychological safety (Holland et al., 2017) that allows for information sharing, enhanced </w:t>
      </w:r>
      <w:r w:rsidR="00DE44D7" w:rsidRPr="001A0857">
        <w:rPr>
          <w:rFonts w:ascii="Times New Roman" w:hAnsi="Times New Roman" w:cs="Times New Roman"/>
          <w:color w:val="000000" w:themeColor="text1"/>
          <w:sz w:val="24"/>
          <w:szCs w:val="24"/>
        </w:rPr>
        <w:t>collaborations,</w:t>
      </w:r>
      <w:r w:rsidRPr="001A0857">
        <w:rPr>
          <w:rFonts w:ascii="Times New Roman" w:hAnsi="Times New Roman" w:cs="Times New Roman"/>
          <w:color w:val="000000" w:themeColor="text1"/>
          <w:sz w:val="24"/>
          <w:szCs w:val="24"/>
        </w:rPr>
        <w:t xml:space="preserve"> and conflict resolution (Victor &amp; Hoole, 2017). </w:t>
      </w:r>
      <w:r w:rsidR="009C3EE1">
        <w:rPr>
          <w:rFonts w:ascii="Times New Roman" w:hAnsi="Times New Roman" w:cs="Times New Roman"/>
          <w:color w:val="000000" w:themeColor="text1"/>
          <w:sz w:val="24"/>
          <w:szCs w:val="24"/>
        </w:rPr>
        <w:t>The f</w:t>
      </w:r>
      <w:r w:rsidRPr="001A0857">
        <w:rPr>
          <w:rFonts w:ascii="Times New Roman" w:hAnsi="Times New Roman" w:cs="Times New Roman"/>
          <w:color w:val="000000" w:themeColor="text1"/>
          <w:sz w:val="24"/>
          <w:szCs w:val="24"/>
        </w:rPr>
        <w:t xml:space="preserve">indings of this study suggest that the presence of trusting interpersonal relationships can lead to employee engagement as well as to employee involvement which consequently leads to employee engagement. These findings provide insights for managers who </w:t>
      </w:r>
      <w:r w:rsidRPr="00663DD1">
        <w:rPr>
          <w:rFonts w:ascii="Times New Roman" w:hAnsi="Times New Roman" w:cs="Times New Roman"/>
          <w:color w:val="000000" w:themeColor="text1"/>
          <w:sz w:val="24"/>
          <w:szCs w:val="24"/>
        </w:rPr>
        <w:t xml:space="preserve">aim to find ways to engage employees through organizational practices. </w:t>
      </w:r>
      <w:r>
        <w:rPr>
          <w:rFonts w:ascii="Times New Roman" w:hAnsi="Times New Roman" w:cs="Times New Roman"/>
          <w:color w:val="000000" w:themeColor="text1"/>
          <w:sz w:val="24"/>
          <w:szCs w:val="24"/>
        </w:rPr>
        <w:t xml:space="preserve">For example, our </w:t>
      </w:r>
      <w:r w:rsidRPr="001A0857">
        <w:rPr>
          <w:rFonts w:ascii="Times New Roman" w:hAnsi="Times New Roman" w:cs="Times New Roman"/>
          <w:color w:val="000000" w:themeColor="text1"/>
          <w:sz w:val="24"/>
          <w:szCs w:val="24"/>
        </w:rPr>
        <w:t xml:space="preserve">findings suggest that fostering interpersonal trust and effective communication practices along with employee involvement can help create an engaged workforce. Therefore, managers should </w:t>
      </w:r>
      <w:r w:rsidRPr="00663DD1">
        <w:rPr>
          <w:rFonts w:ascii="Times New Roman" w:hAnsi="Times New Roman" w:cs="Times New Roman"/>
          <w:color w:val="000000" w:themeColor="text1"/>
          <w:sz w:val="24"/>
          <w:szCs w:val="24"/>
        </w:rPr>
        <w:t xml:space="preserve">aim to cultivate and maintain trusting relations throughout the working environment as this creates a sense of belonging and psychological well-being that motivates employees to want to make extra efforts to achieve optimal organizational goals. Furthermore, it leads to high levels of engagement that </w:t>
      </w:r>
      <w:r w:rsidR="009C3EE1">
        <w:rPr>
          <w:rFonts w:ascii="Times New Roman" w:hAnsi="Times New Roman" w:cs="Times New Roman"/>
          <w:color w:val="000000" w:themeColor="text1"/>
          <w:sz w:val="24"/>
          <w:szCs w:val="24"/>
        </w:rPr>
        <w:t>are</w:t>
      </w:r>
      <w:r w:rsidRPr="00663DD1">
        <w:rPr>
          <w:rFonts w:ascii="Times New Roman" w:hAnsi="Times New Roman" w:cs="Times New Roman"/>
          <w:color w:val="000000" w:themeColor="text1"/>
          <w:sz w:val="24"/>
          <w:szCs w:val="24"/>
        </w:rPr>
        <w:t xml:space="preserve"> derived from working in a secure business environment that leads to dedication and satisfaction</w:t>
      </w:r>
      <w:r>
        <w:rPr>
          <w:rFonts w:ascii="Times New Roman" w:hAnsi="Times New Roman" w:cs="Times New Roman"/>
          <w:color w:val="000000" w:themeColor="text1"/>
          <w:sz w:val="24"/>
          <w:szCs w:val="24"/>
        </w:rPr>
        <w:t>,</w:t>
      </w:r>
      <w:r w:rsidRPr="00663DD1">
        <w:rPr>
          <w:rFonts w:ascii="Times New Roman" w:hAnsi="Times New Roman" w:cs="Times New Roman"/>
          <w:color w:val="000000" w:themeColor="text1"/>
          <w:sz w:val="24"/>
          <w:szCs w:val="24"/>
        </w:rPr>
        <w:t xml:space="preserve"> and </w:t>
      </w:r>
      <w:r>
        <w:rPr>
          <w:rFonts w:ascii="Times New Roman" w:hAnsi="Times New Roman" w:cs="Times New Roman"/>
          <w:color w:val="000000" w:themeColor="text1"/>
          <w:sz w:val="24"/>
          <w:szCs w:val="24"/>
        </w:rPr>
        <w:t xml:space="preserve">thus, </w:t>
      </w:r>
      <w:r w:rsidRPr="00663DD1">
        <w:rPr>
          <w:rFonts w:ascii="Times New Roman" w:hAnsi="Times New Roman" w:cs="Times New Roman"/>
          <w:color w:val="000000" w:themeColor="text1"/>
          <w:sz w:val="24"/>
          <w:szCs w:val="24"/>
        </w:rPr>
        <w:t>providing benefits for both the organization and the employee (Strukan, Terek, &amp; Nikolic, 2019).</w:t>
      </w:r>
      <w:r>
        <w:rPr>
          <w:rFonts w:ascii="Times New Roman" w:hAnsi="Times New Roman" w:cs="Times New Roman"/>
          <w:color w:val="000000" w:themeColor="text1"/>
          <w:sz w:val="24"/>
          <w:szCs w:val="24"/>
        </w:rPr>
        <w:t xml:space="preserve"> </w:t>
      </w:r>
      <w:r w:rsidRPr="001A0857">
        <w:rPr>
          <w:rFonts w:ascii="Times New Roman" w:hAnsi="Times New Roman" w:cs="Times New Roman"/>
          <w:color w:val="000000" w:themeColor="text1"/>
          <w:sz w:val="24"/>
          <w:szCs w:val="24"/>
        </w:rPr>
        <w:t>Managers and organizations should also understand the value of creating an environment that fosters care and growth for its employees. This should include creating employee development programs to improve skillset</w:t>
      </w:r>
      <w:r w:rsidR="00F67964">
        <w:rPr>
          <w:rFonts w:ascii="Times New Roman" w:hAnsi="Times New Roman" w:cs="Times New Roman"/>
          <w:color w:val="000000" w:themeColor="text1"/>
          <w:sz w:val="24"/>
          <w:szCs w:val="24"/>
        </w:rPr>
        <w:t>s</w:t>
      </w:r>
      <w:r w:rsidRPr="001A0857">
        <w:rPr>
          <w:rFonts w:ascii="Times New Roman" w:hAnsi="Times New Roman" w:cs="Times New Roman"/>
          <w:color w:val="000000" w:themeColor="text1"/>
          <w:sz w:val="24"/>
          <w:szCs w:val="24"/>
        </w:rPr>
        <w:t xml:space="preserve"> as well </w:t>
      </w:r>
      <w:r w:rsidR="009C3EE1">
        <w:rPr>
          <w:rFonts w:ascii="Times New Roman" w:hAnsi="Times New Roman" w:cs="Times New Roman"/>
          <w:color w:val="000000" w:themeColor="text1"/>
          <w:sz w:val="24"/>
          <w:szCs w:val="24"/>
        </w:rPr>
        <w:t xml:space="preserve">as </w:t>
      </w:r>
      <w:r w:rsidRPr="001A0857">
        <w:rPr>
          <w:rFonts w:ascii="Times New Roman" w:hAnsi="Times New Roman" w:cs="Times New Roman"/>
          <w:color w:val="000000" w:themeColor="text1"/>
          <w:sz w:val="24"/>
          <w:szCs w:val="24"/>
        </w:rPr>
        <w:t xml:space="preserve">acquire new knowledge. Additionally, rewards </w:t>
      </w:r>
      <w:r w:rsidRPr="001A0857">
        <w:rPr>
          <w:rFonts w:ascii="Times New Roman" w:hAnsi="Times New Roman" w:cs="Times New Roman"/>
          <w:color w:val="000000" w:themeColor="text1"/>
          <w:sz w:val="24"/>
          <w:szCs w:val="24"/>
        </w:rPr>
        <w:lastRenderedPageBreak/>
        <w:t xml:space="preserve">and recognition programs, career advancement to help motivate employees to want to go </w:t>
      </w:r>
      <w:r w:rsidR="009C3EE1">
        <w:rPr>
          <w:rFonts w:ascii="Times New Roman" w:hAnsi="Times New Roman" w:cs="Times New Roman"/>
          <w:color w:val="000000" w:themeColor="text1"/>
          <w:sz w:val="24"/>
          <w:szCs w:val="24"/>
        </w:rPr>
        <w:t>the</w:t>
      </w:r>
      <w:r w:rsidRPr="001A0857">
        <w:rPr>
          <w:rFonts w:ascii="Times New Roman" w:hAnsi="Times New Roman" w:cs="Times New Roman"/>
          <w:color w:val="000000" w:themeColor="text1"/>
          <w:sz w:val="24"/>
          <w:szCs w:val="24"/>
        </w:rPr>
        <w:t xml:space="preserve"> extra mile should be included. In other words, managers should thrive to create an environment that cultivates a sense of belonging through trustful relationships and support. This practice will ensure the creation of positive work outcomes such as employee engagement and might also be beneficial for employees as it provides motivation, dedication, and </w:t>
      </w:r>
      <w:r w:rsidR="009C3EE1">
        <w:rPr>
          <w:rFonts w:ascii="Times New Roman" w:hAnsi="Times New Roman" w:cs="Times New Roman"/>
          <w:color w:val="000000" w:themeColor="text1"/>
          <w:sz w:val="24"/>
          <w:szCs w:val="24"/>
        </w:rPr>
        <w:t xml:space="preserve">a </w:t>
      </w:r>
      <w:r w:rsidRPr="001A0857">
        <w:rPr>
          <w:rFonts w:ascii="Times New Roman" w:hAnsi="Times New Roman" w:cs="Times New Roman"/>
          <w:color w:val="000000" w:themeColor="text1"/>
          <w:sz w:val="24"/>
          <w:szCs w:val="24"/>
        </w:rPr>
        <w:t xml:space="preserve">sense of belonging. Finally, employee involvement practices include </w:t>
      </w:r>
      <w:r w:rsidR="009C3EE1">
        <w:rPr>
          <w:rFonts w:ascii="Times New Roman" w:hAnsi="Times New Roman" w:cs="Times New Roman"/>
          <w:color w:val="000000" w:themeColor="text1"/>
          <w:sz w:val="24"/>
          <w:szCs w:val="24"/>
        </w:rPr>
        <w:t>allowing</w:t>
      </w:r>
      <w:r w:rsidRPr="001A0857">
        <w:rPr>
          <w:rFonts w:ascii="Times New Roman" w:hAnsi="Times New Roman" w:cs="Times New Roman"/>
          <w:color w:val="000000" w:themeColor="text1"/>
          <w:sz w:val="24"/>
          <w:szCs w:val="24"/>
        </w:rPr>
        <w:t xml:space="preserve"> employees the opportunity to voice concerns and also offer solutions to work-related issues that primarily affect them. Our findings suggest that to practice employee involvement</w:t>
      </w:r>
      <w:r w:rsidR="009970DE">
        <w:rPr>
          <w:rFonts w:ascii="Times New Roman" w:hAnsi="Times New Roman" w:cs="Times New Roman"/>
          <w:color w:val="000000" w:themeColor="text1"/>
          <w:sz w:val="24"/>
          <w:szCs w:val="24"/>
        </w:rPr>
        <w:t>,</w:t>
      </w:r>
      <w:r w:rsidRPr="001A0857">
        <w:rPr>
          <w:rFonts w:ascii="Times New Roman" w:hAnsi="Times New Roman" w:cs="Times New Roman"/>
          <w:color w:val="000000" w:themeColor="text1"/>
          <w:sz w:val="24"/>
          <w:szCs w:val="24"/>
        </w:rPr>
        <w:t xml:space="preserve"> managers and organizations should provide training opportunities for employee development skills, as well as input on their performance, authority for decision making</w:t>
      </w:r>
      <w:r w:rsidR="009970DE">
        <w:rPr>
          <w:rFonts w:ascii="Times New Roman" w:hAnsi="Times New Roman" w:cs="Times New Roman"/>
          <w:color w:val="000000" w:themeColor="text1"/>
          <w:sz w:val="24"/>
          <w:szCs w:val="24"/>
        </w:rPr>
        <w:t>,</w:t>
      </w:r>
      <w:r w:rsidRPr="001A0857">
        <w:rPr>
          <w:rFonts w:ascii="Times New Roman" w:hAnsi="Times New Roman" w:cs="Times New Roman"/>
          <w:color w:val="000000" w:themeColor="text1"/>
          <w:sz w:val="24"/>
          <w:szCs w:val="24"/>
        </w:rPr>
        <w:t xml:space="preserve"> as well as overall information regarding things that affect their job activities.</w:t>
      </w:r>
    </w:p>
    <w:p w14:paraId="22C87C31" w14:textId="7785E098" w:rsidR="00C933D1" w:rsidRPr="001A0857" w:rsidRDefault="00C933D1" w:rsidP="00C933D1">
      <w:pPr>
        <w:pStyle w:val="Heading2"/>
        <w:rPr>
          <w:rFonts w:ascii="Times New Roman" w:hAnsi="Times New Roman" w:cs="Times New Roman"/>
          <w:b/>
          <w:bCs/>
          <w:color w:val="000000" w:themeColor="text1"/>
          <w:sz w:val="24"/>
          <w:szCs w:val="24"/>
        </w:rPr>
      </w:pPr>
      <w:bookmarkStart w:id="272" w:name="_Toc70598005"/>
      <w:bookmarkStart w:id="273" w:name="_Toc75090807"/>
      <w:r>
        <w:rPr>
          <w:rFonts w:ascii="Times New Roman" w:hAnsi="Times New Roman" w:cs="Times New Roman"/>
          <w:b/>
          <w:bCs/>
          <w:color w:val="000000" w:themeColor="text1"/>
          <w:sz w:val="24"/>
          <w:szCs w:val="24"/>
        </w:rPr>
        <w:t xml:space="preserve">Study </w:t>
      </w:r>
      <w:r w:rsidRPr="001A0857">
        <w:rPr>
          <w:rFonts w:ascii="Times New Roman" w:hAnsi="Times New Roman" w:cs="Times New Roman"/>
          <w:b/>
          <w:bCs/>
          <w:color w:val="000000" w:themeColor="text1"/>
          <w:sz w:val="24"/>
          <w:szCs w:val="24"/>
        </w:rPr>
        <w:t>Limitations</w:t>
      </w:r>
      <w:bookmarkEnd w:id="272"/>
      <w:bookmarkEnd w:id="273"/>
      <w:r w:rsidRPr="001A0857">
        <w:rPr>
          <w:rFonts w:ascii="Times New Roman" w:hAnsi="Times New Roman" w:cs="Times New Roman"/>
          <w:b/>
          <w:bCs/>
          <w:color w:val="000000" w:themeColor="text1"/>
          <w:sz w:val="24"/>
          <w:szCs w:val="24"/>
        </w:rPr>
        <w:t xml:space="preserve"> </w:t>
      </w:r>
    </w:p>
    <w:p w14:paraId="0051278A" w14:textId="77777777" w:rsidR="00C933D1" w:rsidRPr="00663DD1" w:rsidRDefault="00C933D1" w:rsidP="00C933D1">
      <w:pPr>
        <w:rPr>
          <w:color w:val="000000" w:themeColor="text1"/>
          <w:lang w:eastAsia="en-US"/>
        </w:rPr>
      </w:pPr>
    </w:p>
    <w:p w14:paraId="44669467" w14:textId="3C07261B" w:rsidR="00C933D1" w:rsidRDefault="00C933D1" w:rsidP="00C933D1">
      <w:pPr>
        <w:spacing w:line="480" w:lineRule="auto"/>
        <w:ind w:firstLine="720"/>
        <w:contextualSpacing/>
        <w:rPr>
          <w:rFonts w:ascii="Times New Roman" w:hAnsi="Times New Roman" w:cs="Times New Roman"/>
          <w:color w:val="000000" w:themeColor="text1"/>
          <w:sz w:val="24"/>
          <w:szCs w:val="24"/>
        </w:rPr>
      </w:pPr>
      <w:r w:rsidRPr="000D2EC8">
        <w:rPr>
          <w:rFonts w:ascii="Times New Roman" w:hAnsi="Times New Roman" w:cs="Times New Roman"/>
          <w:color w:val="000000" w:themeColor="text1"/>
          <w:sz w:val="24"/>
          <w:szCs w:val="24"/>
        </w:rPr>
        <w:t>This study has some notable</w:t>
      </w:r>
      <w:r w:rsidRPr="00663DD1">
        <w:rPr>
          <w:rFonts w:ascii="Times New Roman" w:hAnsi="Times New Roman" w:cs="Times New Roman"/>
          <w:color w:val="000000" w:themeColor="text1"/>
          <w:sz w:val="24"/>
          <w:szCs w:val="24"/>
        </w:rPr>
        <w:t xml:space="preserve"> limitations worth noting. </w:t>
      </w:r>
      <w:r>
        <w:rPr>
          <w:rFonts w:ascii="Times New Roman" w:hAnsi="Times New Roman" w:cs="Times New Roman"/>
          <w:color w:val="000000" w:themeColor="text1"/>
          <w:sz w:val="24"/>
          <w:szCs w:val="24"/>
        </w:rPr>
        <w:t xml:space="preserve">First, our study is cross-sectional, and thus, we cannot claim causality. Second, although we attempted to reduce the potential issue of common method bias by introducing a psychological separation between the items measuring the independent variables, mediator, and dependent variables, respectively (Podsakoff, MacKenzie, &amp; Podsakoff, 2012), we cannot rule out the possibility of common method bias in our study because all came from the source. </w:t>
      </w:r>
      <w:r w:rsidRPr="00663DD1">
        <w:rPr>
          <w:rFonts w:ascii="Times New Roman" w:hAnsi="Times New Roman" w:cs="Times New Roman"/>
          <w:color w:val="000000" w:themeColor="text1"/>
          <w:sz w:val="24"/>
          <w:szCs w:val="24"/>
        </w:rPr>
        <w:t xml:space="preserve">The </w:t>
      </w:r>
      <w:r>
        <w:rPr>
          <w:rFonts w:ascii="Times New Roman" w:hAnsi="Times New Roman" w:cs="Times New Roman"/>
          <w:color w:val="000000" w:themeColor="text1"/>
          <w:sz w:val="24"/>
          <w:szCs w:val="24"/>
        </w:rPr>
        <w:t>third</w:t>
      </w:r>
      <w:r w:rsidRPr="00663DD1">
        <w:rPr>
          <w:rFonts w:ascii="Times New Roman" w:hAnsi="Times New Roman" w:cs="Times New Roman"/>
          <w:color w:val="000000" w:themeColor="text1"/>
          <w:sz w:val="24"/>
          <w:szCs w:val="24"/>
        </w:rPr>
        <w:t xml:space="preserve"> limitation </w:t>
      </w:r>
      <w:r w:rsidR="00F67964">
        <w:rPr>
          <w:rFonts w:ascii="Times New Roman" w:hAnsi="Times New Roman" w:cs="Times New Roman"/>
          <w:color w:val="000000" w:themeColor="text1"/>
          <w:sz w:val="24"/>
          <w:szCs w:val="24"/>
        </w:rPr>
        <w:t>of</w:t>
      </w:r>
      <w:r w:rsidRPr="00663DD1">
        <w:rPr>
          <w:rFonts w:ascii="Times New Roman" w:hAnsi="Times New Roman" w:cs="Times New Roman"/>
          <w:color w:val="000000" w:themeColor="text1"/>
          <w:sz w:val="24"/>
          <w:szCs w:val="24"/>
        </w:rPr>
        <w:t xml:space="preserve"> this study has to do with the collection of data through MTurk. Participants included</w:t>
      </w:r>
      <w:r>
        <w:rPr>
          <w:rFonts w:ascii="Times New Roman" w:hAnsi="Times New Roman" w:cs="Times New Roman"/>
          <w:color w:val="000000" w:themeColor="text1"/>
          <w:sz w:val="24"/>
          <w:szCs w:val="24"/>
        </w:rPr>
        <w:t xml:space="preserve"> employees </w:t>
      </w:r>
      <w:r w:rsidRPr="00663DD1">
        <w:rPr>
          <w:rFonts w:ascii="Times New Roman" w:hAnsi="Times New Roman" w:cs="Times New Roman"/>
          <w:color w:val="000000" w:themeColor="text1"/>
          <w:sz w:val="24"/>
          <w:szCs w:val="24"/>
        </w:rPr>
        <w:t>from different organizations and industries</w:t>
      </w:r>
      <w:r w:rsidR="009970DE">
        <w:rPr>
          <w:rFonts w:ascii="Times New Roman" w:hAnsi="Times New Roman" w:cs="Times New Roman"/>
          <w:color w:val="000000" w:themeColor="text1"/>
          <w:sz w:val="24"/>
          <w:szCs w:val="24"/>
        </w:rPr>
        <w:t>.</w:t>
      </w:r>
      <w:r w:rsidRPr="00663DD1">
        <w:rPr>
          <w:rFonts w:ascii="Times New Roman" w:hAnsi="Times New Roman" w:cs="Times New Roman"/>
          <w:color w:val="000000" w:themeColor="text1"/>
          <w:sz w:val="24"/>
          <w:szCs w:val="24"/>
        </w:rPr>
        <w:t xml:space="preserve"> </w:t>
      </w:r>
      <w:r w:rsidR="009970DE">
        <w:rPr>
          <w:rFonts w:ascii="Times New Roman" w:hAnsi="Times New Roman" w:cs="Times New Roman"/>
          <w:color w:val="000000" w:themeColor="text1"/>
          <w:sz w:val="24"/>
          <w:szCs w:val="24"/>
        </w:rPr>
        <w:t>T</w:t>
      </w:r>
      <w:r w:rsidRPr="00663DD1">
        <w:rPr>
          <w:rFonts w:ascii="Times New Roman" w:hAnsi="Times New Roman" w:cs="Times New Roman"/>
          <w:color w:val="000000" w:themeColor="text1"/>
          <w:sz w:val="24"/>
          <w:szCs w:val="24"/>
        </w:rPr>
        <w:t>hus</w:t>
      </w:r>
      <w:r w:rsidR="009970DE">
        <w:rPr>
          <w:rFonts w:ascii="Times New Roman" w:hAnsi="Times New Roman" w:cs="Times New Roman"/>
          <w:color w:val="000000" w:themeColor="text1"/>
          <w:sz w:val="24"/>
          <w:szCs w:val="24"/>
        </w:rPr>
        <w:t>,</w:t>
      </w:r>
      <w:r w:rsidRPr="00663DD1">
        <w:rPr>
          <w:rFonts w:ascii="Times New Roman" w:hAnsi="Times New Roman" w:cs="Times New Roman"/>
          <w:color w:val="000000" w:themeColor="text1"/>
          <w:sz w:val="24"/>
          <w:szCs w:val="24"/>
        </w:rPr>
        <w:t xml:space="preserve"> it might be difficult to tie the findings to </w:t>
      </w:r>
      <w:r w:rsidR="00EA37AB">
        <w:rPr>
          <w:rFonts w:ascii="Times New Roman" w:hAnsi="Times New Roman" w:cs="Times New Roman"/>
          <w:color w:val="000000" w:themeColor="text1"/>
          <w:sz w:val="24"/>
          <w:szCs w:val="24"/>
        </w:rPr>
        <w:t xml:space="preserve">a </w:t>
      </w:r>
      <w:r w:rsidRPr="00663DD1">
        <w:rPr>
          <w:rFonts w:ascii="Times New Roman" w:hAnsi="Times New Roman" w:cs="Times New Roman"/>
          <w:color w:val="000000" w:themeColor="text1"/>
          <w:sz w:val="24"/>
          <w:szCs w:val="24"/>
        </w:rPr>
        <w:t xml:space="preserve">specific organization or industry. Future research may extend the current findings by conducting research using employees from specific </w:t>
      </w:r>
      <w:r w:rsidRPr="00663DD1">
        <w:rPr>
          <w:rFonts w:ascii="Times New Roman" w:hAnsi="Times New Roman" w:cs="Times New Roman"/>
          <w:color w:val="000000" w:themeColor="text1"/>
          <w:sz w:val="24"/>
          <w:szCs w:val="24"/>
        </w:rPr>
        <w:lastRenderedPageBreak/>
        <w:t>o</w:t>
      </w:r>
      <w:r w:rsidRPr="00DE44D7">
        <w:rPr>
          <w:rFonts w:ascii="Times New Roman" w:hAnsi="Times New Roman" w:cs="Times New Roman"/>
          <w:color w:val="000000" w:themeColor="text1"/>
          <w:sz w:val="24"/>
          <w:szCs w:val="24"/>
        </w:rPr>
        <w:t xml:space="preserve">rganizations </w:t>
      </w:r>
      <w:r w:rsidRPr="00663DD1">
        <w:rPr>
          <w:rFonts w:ascii="Times New Roman" w:hAnsi="Times New Roman" w:cs="Times New Roman"/>
          <w:color w:val="000000" w:themeColor="text1"/>
          <w:sz w:val="24"/>
          <w:szCs w:val="24"/>
        </w:rPr>
        <w:t>to assess the extent to which our results are influenced by specific organization context</w:t>
      </w:r>
      <w:r w:rsidR="00EA37AB">
        <w:rPr>
          <w:rFonts w:ascii="Times New Roman" w:hAnsi="Times New Roman" w:cs="Times New Roman"/>
          <w:color w:val="000000" w:themeColor="text1"/>
          <w:sz w:val="24"/>
          <w:szCs w:val="24"/>
        </w:rPr>
        <w:t>s</w:t>
      </w:r>
      <w:r w:rsidRPr="00663DD1">
        <w:rPr>
          <w:rFonts w:ascii="Times New Roman" w:hAnsi="Times New Roman" w:cs="Times New Roman"/>
          <w:color w:val="000000" w:themeColor="text1"/>
          <w:sz w:val="24"/>
          <w:szCs w:val="24"/>
        </w:rPr>
        <w:t xml:space="preserve">, such as culture. Another limitation has to do with the different underlying factors or constructs used in the study, such as effective communication and interpersonal trust. Factors such as effective communication can be defined </w:t>
      </w:r>
      <w:r>
        <w:rPr>
          <w:rFonts w:ascii="Times New Roman" w:hAnsi="Times New Roman" w:cs="Times New Roman"/>
          <w:color w:val="000000" w:themeColor="text1"/>
          <w:sz w:val="24"/>
          <w:szCs w:val="24"/>
        </w:rPr>
        <w:t>in many different ways or</w:t>
      </w:r>
      <w:r w:rsidRPr="00663DD1">
        <w:rPr>
          <w:rFonts w:ascii="Times New Roman" w:hAnsi="Times New Roman" w:cs="Times New Roman"/>
          <w:color w:val="000000" w:themeColor="text1"/>
          <w:sz w:val="24"/>
          <w:szCs w:val="24"/>
        </w:rPr>
        <w:t xml:space="preserve"> dimensions such as methods of communication, timeliness, and frequency, among many others. Similarly, the term trust can be defined by other underlying constructs such as trust in top management, trust between coworkers, or top-bottom trust among others. Using these different underlying constructs could also provide different results.</w:t>
      </w:r>
      <w:r>
        <w:rPr>
          <w:rFonts w:ascii="Times New Roman" w:hAnsi="Times New Roman" w:cs="Times New Roman"/>
          <w:color w:val="000000" w:themeColor="text1"/>
          <w:sz w:val="24"/>
          <w:szCs w:val="24"/>
        </w:rPr>
        <w:t xml:space="preserve"> </w:t>
      </w:r>
      <w:r w:rsidRPr="00663DD1">
        <w:rPr>
          <w:rFonts w:ascii="Times New Roman" w:hAnsi="Times New Roman" w:cs="Times New Roman"/>
          <w:color w:val="000000" w:themeColor="text1"/>
          <w:sz w:val="24"/>
          <w:szCs w:val="24"/>
        </w:rPr>
        <w:t xml:space="preserve">Lastly, the use of different scales </w:t>
      </w:r>
      <w:r>
        <w:rPr>
          <w:rFonts w:ascii="Times New Roman" w:hAnsi="Times New Roman" w:cs="Times New Roman"/>
          <w:color w:val="000000" w:themeColor="text1"/>
          <w:sz w:val="24"/>
          <w:szCs w:val="24"/>
        </w:rPr>
        <w:t xml:space="preserve">to measure different variables found in this study </w:t>
      </w:r>
      <w:r w:rsidRPr="00663DD1">
        <w:rPr>
          <w:rFonts w:ascii="Times New Roman" w:hAnsi="Times New Roman" w:cs="Times New Roman"/>
          <w:color w:val="000000" w:themeColor="text1"/>
          <w:sz w:val="24"/>
          <w:szCs w:val="24"/>
        </w:rPr>
        <w:t xml:space="preserve">can provide different results. For example, a greatly used scale to measure employee engagement is the </w:t>
      </w:r>
      <w:r w:rsidRPr="000151A3">
        <w:rPr>
          <w:rFonts w:ascii="Times New Roman" w:hAnsi="Times New Roman" w:cs="Times New Roman"/>
          <w:color w:val="000000" w:themeColor="text1"/>
          <w:sz w:val="24"/>
          <w:szCs w:val="24"/>
        </w:rPr>
        <w:t>Utre</w:t>
      </w:r>
      <w:r w:rsidR="00EA37AB" w:rsidRPr="000151A3">
        <w:rPr>
          <w:rFonts w:ascii="Times New Roman" w:hAnsi="Times New Roman" w:cs="Times New Roman"/>
          <w:color w:val="000000" w:themeColor="text1"/>
          <w:sz w:val="24"/>
          <w:szCs w:val="24"/>
        </w:rPr>
        <w:t>cht</w:t>
      </w:r>
      <w:r w:rsidRPr="00663DD1">
        <w:rPr>
          <w:rFonts w:ascii="Times New Roman" w:hAnsi="Times New Roman" w:cs="Times New Roman"/>
          <w:color w:val="000000" w:themeColor="text1"/>
          <w:sz w:val="24"/>
          <w:szCs w:val="24"/>
        </w:rPr>
        <w:t xml:space="preserve"> Work Engagement Scale developed to measure vigor, dedication, and absorption (Holland et al., 2017). Using this scale instead of the scale </w:t>
      </w:r>
      <w:r>
        <w:rPr>
          <w:rFonts w:ascii="Times New Roman" w:hAnsi="Times New Roman" w:cs="Times New Roman"/>
          <w:color w:val="000000" w:themeColor="text1"/>
          <w:sz w:val="24"/>
          <w:szCs w:val="24"/>
        </w:rPr>
        <w:t xml:space="preserve">used </w:t>
      </w:r>
      <w:r w:rsidRPr="00663DD1">
        <w:rPr>
          <w:rFonts w:ascii="Times New Roman" w:hAnsi="Times New Roman" w:cs="Times New Roman"/>
          <w:color w:val="000000" w:themeColor="text1"/>
          <w:sz w:val="24"/>
          <w:szCs w:val="24"/>
        </w:rPr>
        <w:t>in this study could perhaps give different results.</w:t>
      </w:r>
      <w:r>
        <w:rPr>
          <w:rFonts w:ascii="Times New Roman" w:hAnsi="Times New Roman" w:cs="Times New Roman"/>
          <w:color w:val="000000" w:themeColor="text1"/>
          <w:sz w:val="24"/>
          <w:szCs w:val="24"/>
        </w:rPr>
        <w:t xml:space="preserve"> </w:t>
      </w:r>
    </w:p>
    <w:p w14:paraId="2E5800E6" w14:textId="513C6B78" w:rsidR="00C933D1" w:rsidRDefault="00C933D1" w:rsidP="00C933D1">
      <w:pPr>
        <w:pStyle w:val="Heading2"/>
        <w:rPr>
          <w:rFonts w:ascii="Times New Roman" w:hAnsi="Times New Roman" w:cs="Times New Roman"/>
          <w:b/>
          <w:bCs/>
          <w:color w:val="000000" w:themeColor="text1"/>
          <w:sz w:val="24"/>
          <w:szCs w:val="24"/>
        </w:rPr>
      </w:pPr>
      <w:bookmarkStart w:id="274" w:name="_Toc70598006"/>
      <w:bookmarkStart w:id="275" w:name="_Toc75090808"/>
      <w:r w:rsidRPr="00144BD8">
        <w:rPr>
          <w:rFonts w:ascii="Times New Roman" w:hAnsi="Times New Roman" w:cs="Times New Roman"/>
          <w:b/>
          <w:bCs/>
          <w:color w:val="000000" w:themeColor="text1"/>
          <w:sz w:val="24"/>
          <w:szCs w:val="24"/>
        </w:rPr>
        <w:t>Conclusion</w:t>
      </w:r>
      <w:bookmarkEnd w:id="274"/>
      <w:bookmarkEnd w:id="275"/>
    </w:p>
    <w:p w14:paraId="01273261" w14:textId="77777777" w:rsidR="00C933D1" w:rsidRPr="00144BD8" w:rsidRDefault="00C933D1" w:rsidP="00C933D1">
      <w:pPr>
        <w:rPr>
          <w:lang w:eastAsia="en-US"/>
        </w:rPr>
      </w:pPr>
    </w:p>
    <w:p w14:paraId="57C456E7" w14:textId="794DC10E" w:rsidR="00C933D1" w:rsidRPr="001A0857" w:rsidRDefault="00C933D1" w:rsidP="00C933D1">
      <w:pPr>
        <w:spacing w:line="480" w:lineRule="auto"/>
        <w:rPr>
          <w:rFonts w:ascii="Times New Roman" w:hAnsi="Times New Roman" w:cs="Times New Roman"/>
          <w:color w:val="000000" w:themeColor="text1"/>
          <w:sz w:val="24"/>
          <w:szCs w:val="24"/>
        </w:rPr>
      </w:pPr>
      <w:r w:rsidRPr="00663DD1">
        <w:rPr>
          <w:rFonts w:ascii="Times New Roman" w:hAnsi="Times New Roman" w:cs="Times New Roman"/>
          <w:color w:val="000000" w:themeColor="text1"/>
          <w:sz w:val="24"/>
          <w:szCs w:val="24"/>
        </w:rPr>
        <w:tab/>
        <w:t xml:space="preserve">In our professional careers, we often experience organizational cultures that have overlooked the need for effective communication practices, primarily through the delivery of quality feedback to employees. We also experience </w:t>
      </w:r>
      <w:r>
        <w:rPr>
          <w:rFonts w:ascii="Times New Roman" w:hAnsi="Times New Roman" w:cs="Times New Roman"/>
          <w:color w:val="000000" w:themeColor="text1"/>
          <w:sz w:val="24"/>
          <w:szCs w:val="24"/>
        </w:rPr>
        <w:t xml:space="preserve">organizational </w:t>
      </w:r>
      <w:r w:rsidRPr="00663DD1">
        <w:rPr>
          <w:rFonts w:ascii="Times New Roman" w:hAnsi="Times New Roman" w:cs="Times New Roman"/>
          <w:color w:val="000000" w:themeColor="text1"/>
          <w:sz w:val="24"/>
          <w:szCs w:val="24"/>
        </w:rPr>
        <w:t xml:space="preserve">practices lacking honest and transparent discussions that result in employees craving guidance and </w:t>
      </w:r>
      <w:r w:rsidR="00EA37AB">
        <w:rPr>
          <w:rFonts w:ascii="Times New Roman" w:hAnsi="Times New Roman" w:cs="Times New Roman"/>
          <w:color w:val="000000" w:themeColor="text1"/>
          <w:sz w:val="24"/>
          <w:szCs w:val="24"/>
        </w:rPr>
        <w:t xml:space="preserve">a </w:t>
      </w:r>
      <w:r w:rsidRPr="00663DD1">
        <w:rPr>
          <w:rFonts w:ascii="Times New Roman" w:hAnsi="Times New Roman" w:cs="Times New Roman"/>
          <w:color w:val="000000" w:themeColor="text1"/>
          <w:sz w:val="24"/>
          <w:szCs w:val="24"/>
        </w:rPr>
        <w:t xml:space="preserve">sense of belonging. We have witnessed employee disengagement levels that have led to high turnover levels and many complain of lack of transparency of communication that often leads to untrusting environments. We have also experienced </w:t>
      </w:r>
      <w:r w:rsidR="00EA37AB">
        <w:rPr>
          <w:rFonts w:ascii="Times New Roman" w:hAnsi="Times New Roman" w:cs="Times New Roman"/>
          <w:color w:val="000000" w:themeColor="text1"/>
          <w:sz w:val="24"/>
          <w:szCs w:val="24"/>
        </w:rPr>
        <w:t xml:space="preserve">a </w:t>
      </w:r>
      <w:r w:rsidRPr="00663DD1">
        <w:rPr>
          <w:rFonts w:ascii="Times New Roman" w:hAnsi="Times New Roman" w:cs="Times New Roman"/>
          <w:color w:val="000000" w:themeColor="text1"/>
          <w:sz w:val="24"/>
          <w:szCs w:val="24"/>
        </w:rPr>
        <w:t>lack of training opportunities for employee development skills and overall involvement as a whole. In this study, we emphasize</w:t>
      </w:r>
      <w:r>
        <w:rPr>
          <w:rFonts w:ascii="Times New Roman" w:hAnsi="Times New Roman" w:cs="Times New Roman"/>
          <w:color w:val="000000" w:themeColor="text1"/>
          <w:sz w:val="24"/>
          <w:szCs w:val="24"/>
        </w:rPr>
        <w:t>d</w:t>
      </w:r>
      <w:r w:rsidRPr="00663DD1">
        <w:rPr>
          <w:rFonts w:ascii="Times New Roman" w:hAnsi="Times New Roman" w:cs="Times New Roman"/>
          <w:color w:val="000000" w:themeColor="text1"/>
          <w:sz w:val="24"/>
          <w:szCs w:val="24"/>
        </w:rPr>
        <w:t xml:space="preserve"> the importance of employee engagement as a job outcome that </w:t>
      </w:r>
      <w:r w:rsidRPr="00663DD1">
        <w:rPr>
          <w:rFonts w:ascii="Times New Roman" w:hAnsi="Times New Roman" w:cs="Times New Roman"/>
          <w:color w:val="000000" w:themeColor="text1"/>
          <w:sz w:val="24"/>
          <w:szCs w:val="24"/>
        </w:rPr>
        <w:lastRenderedPageBreak/>
        <w:t xml:space="preserve">produces positive results, but </w:t>
      </w:r>
      <w:r>
        <w:rPr>
          <w:rFonts w:ascii="Times New Roman" w:hAnsi="Times New Roman" w:cs="Times New Roman"/>
          <w:color w:val="000000" w:themeColor="text1"/>
          <w:sz w:val="24"/>
          <w:szCs w:val="24"/>
        </w:rPr>
        <w:t>more importantly, highlight</w:t>
      </w:r>
      <w:r w:rsidR="009970DE">
        <w:rPr>
          <w:rFonts w:ascii="Times New Roman" w:hAnsi="Times New Roman" w:cs="Times New Roman"/>
          <w:color w:val="000000" w:themeColor="text1"/>
          <w:sz w:val="24"/>
          <w:szCs w:val="24"/>
        </w:rPr>
        <w:t>ed</w:t>
      </w:r>
      <w:r>
        <w:rPr>
          <w:rFonts w:ascii="Times New Roman" w:hAnsi="Times New Roman" w:cs="Times New Roman"/>
          <w:color w:val="000000" w:themeColor="text1"/>
          <w:sz w:val="24"/>
          <w:szCs w:val="24"/>
        </w:rPr>
        <w:t xml:space="preserve"> </w:t>
      </w:r>
      <w:r w:rsidRPr="00663DD1">
        <w:rPr>
          <w:rFonts w:ascii="Times New Roman" w:hAnsi="Times New Roman" w:cs="Times New Roman"/>
          <w:color w:val="000000" w:themeColor="text1"/>
          <w:sz w:val="24"/>
          <w:szCs w:val="24"/>
        </w:rPr>
        <w:t xml:space="preserve">the importance of effective communication and trusting relationships in the workplace as </w:t>
      </w:r>
      <w:r w:rsidR="009970DE">
        <w:rPr>
          <w:rFonts w:ascii="Times New Roman" w:hAnsi="Times New Roman" w:cs="Times New Roman"/>
          <w:color w:val="000000" w:themeColor="text1"/>
          <w:sz w:val="24"/>
          <w:szCs w:val="24"/>
        </w:rPr>
        <w:t xml:space="preserve">a </w:t>
      </w:r>
      <w:r w:rsidRPr="00663DD1">
        <w:rPr>
          <w:rFonts w:ascii="Times New Roman" w:hAnsi="Times New Roman" w:cs="Times New Roman"/>
          <w:color w:val="000000" w:themeColor="text1"/>
          <w:sz w:val="24"/>
          <w:szCs w:val="24"/>
        </w:rPr>
        <w:t xml:space="preserve">means to create positive organizational outcomes. It has been discussed in prior research and </w:t>
      </w:r>
      <w:r w:rsidR="00F044C3">
        <w:rPr>
          <w:rFonts w:ascii="Times New Roman" w:hAnsi="Times New Roman" w:cs="Times New Roman"/>
          <w:color w:val="000000" w:themeColor="text1"/>
          <w:sz w:val="24"/>
          <w:szCs w:val="24"/>
        </w:rPr>
        <w:t xml:space="preserve">has </w:t>
      </w:r>
      <w:r w:rsidRPr="00663DD1">
        <w:rPr>
          <w:rFonts w:ascii="Times New Roman" w:hAnsi="Times New Roman" w:cs="Times New Roman"/>
          <w:color w:val="000000" w:themeColor="text1"/>
          <w:sz w:val="24"/>
          <w:szCs w:val="24"/>
        </w:rPr>
        <w:t xml:space="preserve">continuously shown that engaged employees will work harder and better. Because of this, further research on potential drivers of such an important organizational concept is crucial. </w:t>
      </w:r>
      <w:r w:rsidRPr="001A0857">
        <w:rPr>
          <w:rFonts w:ascii="Times New Roman" w:hAnsi="Times New Roman" w:cs="Times New Roman"/>
          <w:color w:val="000000" w:themeColor="text1"/>
          <w:sz w:val="24"/>
          <w:szCs w:val="24"/>
        </w:rPr>
        <w:t xml:space="preserve">The results of this study suggest that interpersonal trust and effective communication practices in the form of </w:t>
      </w:r>
      <w:r w:rsidR="00F044C3">
        <w:rPr>
          <w:rFonts w:ascii="Times New Roman" w:hAnsi="Times New Roman" w:cs="Times New Roman"/>
          <w:color w:val="000000" w:themeColor="text1"/>
          <w:sz w:val="24"/>
          <w:szCs w:val="24"/>
        </w:rPr>
        <w:t xml:space="preserve">the </w:t>
      </w:r>
      <w:r w:rsidRPr="001A0857">
        <w:rPr>
          <w:rFonts w:ascii="Times New Roman" w:hAnsi="Times New Roman" w:cs="Times New Roman"/>
          <w:color w:val="000000" w:themeColor="text1"/>
          <w:sz w:val="24"/>
          <w:szCs w:val="24"/>
        </w:rPr>
        <w:t>quality of feedback are two critical factors that might drive employee engagement. The study also adds to knowledge by identifying employee involvement as an important intervening variable that help</w:t>
      </w:r>
      <w:r w:rsidR="00EA37AB">
        <w:rPr>
          <w:rFonts w:ascii="Times New Roman" w:hAnsi="Times New Roman" w:cs="Times New Roman"/>
          <w:color w:val="000000" w:themeColor="text1"/>
          <w:sz w:val="24"/>
          <w:szCs w:val="24"/>
        </w:rPr>
        <w:t>s</w:t>
      </w:r>
      <w:r w:rsidRPr="001A0857">
        <w:rPr>
          <w:rFonts w:ascii="Times New Roman" w:hAnsi="Times New Roman" w:cs="Times New Roman"/>
          <w:color w:val="000000" w:themeColor="text1"/>
          <w:sz w:val="24"/>
          <w:szCs w:val="24"/>
        </w:rPr>
        <w:t xml:space="preserve"> explain how effective communication and interpersonal drive employee engagement. We encourage future research to build on our findings by investigating additional mediators and moderators that might further explain the underlying mechanisms and conditions under which effective communication and interpersonal trust are more or less likely to create employee engagement </w:t>
      </w:r>
      <w:r w:rsidR="00DE44D7" w:rsidRPr="001A0857">
        <w:rPr>
          <w:rFonts w:ascii="Times New Roman" w:hAnsi="Times New Roman" w:cs="Times New Roman"/>
          <w:color w:val="000000" w:themeColor="text1"/>
          <w:sz w:val="24"/>
          <w:szCs w:val="24"/>
        </w:rPr>
        <w:t>to</w:t>
      </w:r>
      <w:r w:rsidRPr="001A0857">
        <w:rPr>
          <w:rFonts w:ascii="Times New Roman" w:hAnsi="Times New Roman" w:cs="Times New Roman"/>
          <w:color w:val="000000" w:themeColor="text1"/>
          <w:sz w:val="24"/>
          <w:szCs w:val="24"/>
        </w:rPr>
        <w:t xml:space="preserve"> help managers and their organizations improve performance.</w:t>
      </w:r>
    </w:p>
    <w:p w14:paraId="2246C772" w14:textId="77777777" w:rsidR="00C933D1" w:rsidRDefault="00C933D1" w:rsidP="00C933D1">
      <w:pPr>
        <w:spacing w:line="480" w:lineRule="auto"/>
        <w:rPr>
          <w:rFonts w:ascii="Times New Roman" w:hAnsi="Times New Roman" w:cs="Times New Roman"/>
          <w:color w:val="000000" w:themeColor="text1"/>
          <w:sz w:val="24"/>
          <w:szCs w:val="24"/>
        </w:rPr>
      </w:pPr>
    </w:p>
    <w:p w14:paraId="105E1218" w14:textId="77777777" w:rsidR="00C933D1" w:rsidRDefault="00C933D1" w:rsidP="00C933D1">
      <w:pPr>
        <w:spacing w:line="480" w:lineRule="auto"/>
        <w:rPr>
          <w:rFonts w:ascii="Times New Roman" w:hAnsi="Times New Roman" w:cs="Times New Roman"/>
          <w:color w:val="000000" w:themeColor="text1"/>
          <w:sz w:val="24"/>
          <w:szCs w:val="24"/>
        </w:rPr>
      </w:pPr>
    </w:p>
    <w:p w14:paraId="03E8E69C" w14:textId="77777777" w:rsidR="00C933D1" w:rsidRDefault="00C933D1" w:rsidP="00C933D1">
      <w:pPr>
        <w:spacing w:line="480" w:lineRule="auto"/>
        <w:rPr>
          <w:rFonts w:ascii="Times New Roman" w:hAnsi="Times New Roman" w:cs="Times New Roman"/>
          <w:color w:val="000000" w:themeColor="text1"/>
          <w:sz w:val="24"/>
          <w:szCs w:val="24"/>
        </w:rPr>
      </w:pPr>
    </w:p>
    <w:p w14:paraId="18E39184" w14:textId="77777777" w:rsidR="00C933D1" w:rsidRDefault="00C933D1" w:rsidP="00C933D1">
      <w:pPr>
        <w:spacing w:line="480" w:lineRule="auto"/>
        <w:rPr>
          <w:rFonts w:ascii="Times New Roman" w:hAnsi="Times New Roman" w:cs="Times New Roman"/>
          <w:color w:val="000000" w:themeColor="text1"/>
          <w:sz w:val="24"/>
          <w:szCs w:val="24"/>
        </w:rPr>
      </w:pPr>
    </w:p>
    <w:p w14:paraId="6D523A2F" w14:textId="77777777" w:rsidR="00C933D1" w:rsidRDefault="00C933D1" w:rsidP="00C933D1">
      <w:pPr>
        <w:spacing w:line="480" w:lineRule="auto"/>
        <w:rPr>
          <w:rFonts w:ascii="Times New Roman" w:hAnsi="Times New Roman" w:cs="Times New Roman"/>
          <w:color w:val="000000" w:themeColor="text1"/>
          <w:sz w:val="24"/>
          <w:szCs w:val="24"/>
        </w:rPr>
      </w:pPr>
    </w:p>
    <w:p w14:paraId="068F16FD" w14:textId="77777777" w:rsidR="00C933D1" w:rsidRPr="00663DD1" w:rsidRDefault="00C933D1" w:rsidP="00C933D1">
      <w:pPr>
        <w:pStyle w:val="Heading1"/>
        <w:jc w:val="center"/>
        <w:rPr>
          <w:rFonts w:ascii="Times New Roman" w:hAnsi="Times New Roman" w:cs="Times New Roman"/>
          <w:b/>
          <w:bCs/>
          <w:color w:val="000000" w:themeColor="text1"/>
          <w:sz w:val="24"/>
          <w:szCs w:val="24"/>
        </w:rPr>
      </w:pPr>
      <w:bookmarkStart w:id="276" w:name="_Toc46318874"/>
      <w:bookmarkStart w:id="277" w:name="_Toc46319135"/>
      <w:bookmarkStart w:id="278" w:name="_Toc46319323"/>
      <w:bookmarkStart w:id="279" w:name="_Toc46319481"/>
      <w:bookmarkStart w:id="280" w:name="_Toc46319635"/>
      <w:bookmarkStart w:id="281" w:name="_Toc46416847"/>
      <w:bookmarkStart w:id="282" w:name="_Toc46580481"/>
      <w:bookmarkStart w:id="283" w:name="_Toc46580778"/>
      <w:bookmarkStart w:id="284" w:name="_Toc46580946"/>
      <w:bookmarkStart w:id="285" w:name="_Toc68011830"/>
      <w:bookmarkStart w:id="286" w:name="_Toc68011863"/>
      <w:bookmarkStart w:id="287" w:name="_Toc68012806"/>
      <w:bookmarkStart w:id="288" w:name="_Toc68012850"/>
      <w:bookmarkStart w:id="289" w:name="_Toc68013137"/>
    </w:p>
    <w:p w14:paraId="3A718967" w14:textId="77777777" w:rsidR="00C933D1" w:rsidRPr="00663DD1" w:rsidRDefault="00C933D1" w:rsidP="00C933D1">
      <w:pPr>
        <w:rPr>
          <w:color w:val="000000" w:themeColor="text1"/>
          <w:lang w:eastAsia="en-US"/>
        </w:rPr>
      </w:pPr>
    </w:p>
    <w:p w14:paraId="30B115AD" w14:textId="77777777" w:rsidR="00C933D1" w:rsidRDefault="00C933D1" w:rsidP="00C933D1">
      <w:pPr>
        <w:pStyle w:val="Heading1"/>
        <w:rPr>
          <w:rFonts w:ascii="Times New Roman" w:hAnsi="Times New Roman" w:cs="Times New Roman"/>
          <w:b/>
          <w:bCs/>
          <w:color w:val="000000" w:themeColor="text1"/>
          <w:sz w:val="24"/>
          <w:szCs w:val="24"/>
        </w:rPr>
      </w:pPr>
    </w:p>
    <w:p w14:paraId="14995ED9" w14:textId="77777777" w:rsidR="00C933D1" w:rsidRDefault="00C933D1" w:rsidP="00C933D1">
      <w:pPr>
        <w:rPr>
          <w:lang w:eastAsia="en-US"/>
        </w:rPr>
      </w:pPr>
    </w:p>
    <w:p w14:paraId="5AD86BDE" w14:textId="77777777" w:rsidR="00C933D1" w:rsidRDefault="00C933D1" w:rsidP="00C933D1">
      <w:pPr>
        <w:rPr>
          <w:lang w:eastAsia="en-US"/>
        </w:rPr>
      </w:pPr>
    </w:p>
    <w:p w14:paraId="3BAF16F7" w14:textId="77777777" w:rsidR="00C933D1" w:rsidRDefault="00C933D1" w:rsidP="00C933D1">
      <w:pPr>
        <w:rPr>
          <w:lang w:eastAsia="en-US"/>
        </w:rPr>
      </w:pPr>
    </w:p>
    <w:p w14:paraId="5965BA54" w14:textId="4E28D8B7" w:rsidR="00C933D1" w:rsidRPr="00D640F9" w:rsidRDefault="00C933D1" w:rsidP="00C933D1">
      <w:pPr>
        <w:pStyle w:val="Heading1"/>
        <w:jc w:val="center"/>
        <w:rPr>
          <w:rFonts w:ascii="Times New Roman" w:hAnsi="Times New Roman" w:cs="Times New Roman"/>
          <w:color w:val="000000" w:themeColor="text1"/>
          <w:sz w:val="24"/>
          <w:szCs w:val="24"/>
        </w:rPr>
      </w:pPr>
      <w:bookmarkStart w:id="290" w:name="_Toc68872170"/>
      <w:bookmarkStart w:id="291" w:name="_Toc70598007"/>
      <w:bookmarkStart w:id="292" w:name="_Toc75090809"/>
      <w:r w:rsidRPr="00D640F9">
        <w:rPr>
          <w:rFonts w:ascii="Times New Roman" w:hAnsi="Times New Roman" w:cs="Times New Roman"/>
          <w:color w:val="000000" w:themeColor="text1"/>
          <w:sz w:val="24"/>
          <w:szCs w:val="24"/>
        </w:rPr>
        <w:lastRenderedPageBreak/>
        <w:t>References</w:t>
      </w:r>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p>
    <w:p w14:paraId="2EAA1C5B" w14:textId="77777777" w:rsidR="00C933D1" w:rsidRPr="00663DD1" w:rsidRDefault="00C933D1" w:rsidP="00C933D1">
      <w:pPr>
        <w:rPr>
          <w:rFonts w:ascii="Times New Roman" w:hAnsi="Times New Roman" w:cs="Times New Roman"/>
          <w:color w:val="000000" w:themeColor="text1"/>
          <w:sz w:val="24"/>
          <w:szCs w:val="24"/>
        </w:rPr>
      </w:pPr>
    </w:p>
    <w:p w14:paraId="4F0EA1DB" w14:textId="77777777" w:rsidR="00C933D1" w:rsidRPr="00663DD1" w:rsidRDefault="00C933D1" w:rsidP="00C933D1">
      <w:pPr>
        <w:rPr>
          <w:rFonts w:ascii="Times New Roman" w:hAnsi="Times New Roman" w:cs="Times New Roman"/>
          <w:color w:val="000000" w:themeColor="text1"/>
          <w:sz w:val="24"/>
          <w:szCs w:val="24"/>
        </w:rPr>
      </w:pPr>
      <w:r w:rsidRPr="00663DD1">
        <w:rPr>
          <w:rFonts w:ascii="Times New Roman" w:hAnsi="Times New Roman" w:cs="Times New Roman"/>
          <w:color w:val="000000" w:themeColor="text1"/>
          <w:sz w:val="24"/>
          <w:szCs w:val="24"/>
        </w:rPr>
        <w:t>Adiguzel, Z. (2019). Relationship among leader effectiveness, learning orientation, effective</w:t>
      </w:r>
    </w:p>
    <w:p w14:paraId="7F641D61" w14:textId="77777777" w:rsidR="00C933D1" w:rsidRPr="00663DD1" w:rsidRDefault="00C933D1" w:rsidP="00C933D1">
      <w:pPr>
        <w:ind w:left="720" w:firstLine="60"/>
        <w:rPr>
          <w:rFonts w:ascii="Times New Roman" w:hAnsi="Times New Roman" w:cs="Times New Roman"/>
          <w:color w:val="000000" w:themeColor="text1"/>
          <w:sz w:val="24"/>
          <w:szCs w:val="24"/>
        </w:rPr>
      </w:pPr>
      <w:r w:rsidRPr="00663DD1">
        <w:rPr>
          <w:rFonts w:ascii="Times New Roman" w:hAnsi="Times New Roman" w:cs="Times New Roman"/>
          <w:color w:val="000000" w:themeColor="text1"/>
          <w:sz w:val="24"/>
          <w:szCs w:val="24"/>
        </w:rPr>
        <w:t xml:space="preserve">communication, team creativity and service innovation in the service sector. </w:t>
      </w:r>
      <w:r w:rsidRPr="00663DD1">
        <w:rPr>
          <w:rFonts w:ascii="Times New Roman" w:hAnsi="Times New Roman" w:cs="Times New Roman"/>
          <w:i/>
          <w:iCs/>
          <w:color w:val="000000" w:themeColor="text1"/>
          <w:sz w:val="24"/>
          <w:szCs w:val="24"/>
        </w:rPr>
        <w:t>Business and Economics Research Journal</w:t>
      </w:r>
      <w:r w:rsidRPr="00663DD1">
        <w:rPr>
          <w:rFonts w:ascii="Times New Roman" w:hAnsi="Times New Roman" w:cs="Times New Roman"/>
          <w:color w:val="000000" w:themeColor="text1"/>
          <w:sz w:val="24"/>
          <w:szCs w:val="24"/>
        </w:rPr>
        <w:t xml:space="preserve">, </w:t>
      </w:r>
      <w:r w:rsidRPr="00663DD1">
        <w:rPr>
          <w:rFonts w:ascii="Times New Roman" w:hAnsi="Times New Roman" w:cs="Times New Roman"/>
          <w:i/>
          <w:iCs/>
          <w:color w:val="000000" w:themeColor="text1"/>
          <w:sz w:val="24"/>
          <w:szCs w:val="24"/>
        </w:rPr>
        <w:t>10</w:t>
      </w:r>
      <w:r w:rsidRPr="00663DD1">
        <w:rPr>
          <w:rFonts w:ascii="Times New Roman" w:hAnsi="Times New Roman" w:cs="Times New Roman"/>
          <w:color w:val="000000" w:themeColor="text1"/>
          <w:sz w:val="24"/>
          <w:szCs w:val="24"/>
        </w:rPr>
        <w:t>(1), 131-148.</w:t>
      </w:r>
    </w:p>
    <w:p w14:paraId="3EC815BD" w14:textId="77777777" w:rsidR="00C933D1" w:rsidRPr="00663DD1" w:rsidRDefault="00C933D1" w:rsidP="00C933D1">
      <w:pPr>
        <w:rPr>
          <w:rFonts w:ascii="Times New Roman" w:hAnsi="Times New Roman" w:cs="Times New Roman"/>
          <w:color w:val="000000" w:themeColor="text1"/>
          <w:sz w:val="24"/>
          <w:szCs w:val="24"/>
        </w:rPr>
      </w:pPr>
    </w:p>
    <w:p w14:paraId="1CF6C51C" w14:textId="77777777" w:rsidR="00C933D1" w:rsidRDefault="00C933D1" w:rsidP="00C933D1">
      <w:pP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Afsar, B., Al-Ghazali, B. M., Cheema, S., Javed, F. (2020). Cultural intelligence and innovative</w:t>
      </w:r>
    </w:p>
    <w:p w14:paraId="41F487A8" w14:textId="77777777" w:rsidR="00C933D1" w:rsidRPr="008A2747" w:rsidRDefault="00C933D1" w:rsidP="008A2747">
      <w:pPr>
        <w:ind w:left="720"/>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work behavior: the role of work engagement and interpersonal trust. </w:t>
      </w:r>
      <w:r w:rsidRPr="00C81AB6">
        <w:rPr>
          <w:rFonts w:ascii="Times New Roman" w:hAnsi="Times New Roman" w:cs="Times New Roman"/>
          <w:i/>
          <w:iCs/>
          <w:color w:val="000000" w:themeColor="text1"/>
          <w:sz w:val="24"/>
          <w:szCs w:val="24"/>
        </w:rPr>
        <w:t>European Journal of Innovation Management</w:t>
      </w:r>
      <w:r>
        <w:rPr>
          <w:rFonts w:ascii="Times New Roman" w:hAnsi="Times New Roman" w:cs="Times New Roman"/>
          <w:color w:val="000000" w:themeColor="text1"/>
          <w:sz w:val="24"/>
          <w:szCs w:val="24"/>
        </w:rPr>
        <w:t xml:space="preserve">, </w:t>
      </w:r>
      <w:r w:rsidRPr="008A2747">
        <w:rPr>
          <w:rFonts w:ascii="Times New Roman" w:hAnsi="Times New Roman" w:cs="Times New Roman"/>
          <w:color w:val="000000" w:themeColor="text1"/>
          <w:sz w:val="24"/>
          <w:szCs w:val="24"/>
        </w:rPr>
        <w:t>1758-7115. https://doi-org. /10.1108/EJIM-01-2020-0008</w:t>
      </w:r>
    </w:p>
    <w:p w14:paraId="5D05129E" w14:textId="77777777" w:rsidR="00C933D1" w:rsidRDefault="00C933D1" w:rsidP="00C933D1">
      <w:pPr>
        <w:rPr>
          <w:rFonts w:ascii="Times New Roman" w:hAnsi="Times New Roman" w:cs="Times New Roman"/>
          <w:color w:val="000000" w:themeColor="text1"/>
          <w:sz w:val="24"/>
          <w:szCs w:val="24"/>
        </w:rPr>
      </w:pPr>
    </w:p>
    <w:p w14:paraId="26A82864" w14:textId="77777777" w:rsidR="00C933D1" w:rsidRPr="00663DD1" w:rsidRDefault="00C933D1" w:rsidP="00C933D1">
      <w:pPr>
        <w:rPr>
          <w:rFonts w:ascii="Times New Roman" w:hAnsi="Times New Roman" w:cs="Times New Roman"/>
          <w:color w:val="000000" w:themeColor="text1"/>
          <w:sz w:val="24"/>
          <w:szCs w:val="24"/>
        </w:rPr>
      </w:pPr>
      <w:r w:rsidRPr="00663DD1">
        <w:rPr>
          <w:rFonts w:ascii="Times New Roman" w:hAnsi="Times New Roman" w:cs="Times New Roman"/>
          <w:color w:val="000000" w:themeColor="text1"/>
          <w:sz w:val="24"/>
          <w:szCs w:val="24"/>
        </w:rPr>
        <w:t xml:space="preserve">Bakar, A. H., &amp; Mustaffa, C. S. (2013). Organizational communication in Malaysia </w:t>
      </w:r>
    </w:p>
    <w:p w14:paraId="1C225ADF" w14:textId="77777777" w:rsidR="00C933D1" w:rsidRPr="00663DD1" w:rsidRDefault="00C933D1" w:rsidP="00C933D1">
      <w:pPr>
        <w:ind w:left="720"/>
        <w:rPr>
          <w:rFonts w:ascii="Times New Roman" w:hAnsi="Times New Roman" w:cs="Times New Roman"/>
          <w:color w:val="000000" w:themeColor="text1"/>
          <w:sz w:val="24"/>
          <w:szCs w:val="24"/>
        </w:rPr>
      </w:pPr>
      <w:r w:rsidRPr="00663DD1">
        <w:rPr>
          <w:rFonts w:ascii="Times New Roman" w:hAnsi="Times New Roman" w:cs="Times New Roman"/>
          <w:color w:val="000000" w:themeColor="text1"/>
          <w:sz w:val="24"/>
          <w:szCs w:val="24"/>
        </w:rPr>
        <w:t xml:space="preserve">organizations: Incorporating cultural values in communication scale. </w:t>
      </w:r>
      <w:r w:rsidRPr="00663DD1">
        <w:rPr>
          <w:rFonts w:ascii="Times New Roman" w:hAnsi="Times New Roman" w:cs="Times New Roman"/>
          <w:i/>
          <w:iCs/>
          <w:color w:val="000000" w:themeColor="text1"/>
          <w:sz w:val="24"/>
          <w:szCs w:val="24"/>
        </w:rPr>
        <w:t>Corporate Communications: An International Journal,</w:t>
      </w:r>
      <w:r w:rsidRPr="00663DD1">
        <w:rPr>
          <w:rFonts w:ascii="Times New Roman" w:hAnsi="Times New Roman" w:cs="Times New Roman"/>
          <w:color w:val="000000" w:themeColor="text1"/>
          <w:sz w:val="24"/>
          <w:szCs w:val="24"/>
        </w:rPr>
        <w:t xml:space="preserve"> </w:t>
      </w:r>
      <w:r w:rsidRPr="00663DD1">
        <w:rPr>
          <w:rFonts w:ascii="Times New Roman" w:hAnsi="Times New Roman" w:cs="Times New Roman"/>
          <w:i/>
          <w:iCs/>
          <w:color w:val="000000" w:themeColor="text1"/>
          <w:sz w:val="24"/>
          <w:szCs w:val="24"/>
        </w:rPr>
        <w:t>18</w:t>
      </w:r>
      <w:r w:rsidRPr="00663DD1">
        <w:rPr>
          <w:rFonts w:ascii="Times New Roman" w:hAnsi="Times New Roman" w:cs="Times New Roman"/>
          <w:color w:val="000000" w:themeColor="text1"/>
          <w:sz w:val="24"/>
          <w:szCs w:val="24"/>
        </w:rPr>
        <w:t>(1), 18-109.</w:t>
      </w:r>
    </w:p>
    <w:p w14:paraId="6D04EEFB" w14:textId="77777777" w:rsidR="00C933D1" w:rsidRPr="00663DD1" w:rsidRDefault="00C933D1" w:rsidP="00C933D1">
      <w:pPr>
        <w:rPr>
          <w:rFonts w:ascii="Times New Roman" w:hAnsi="Times New Roman" w:cs="Times New Roman"/>
          <w:color w:val="000000" w:themeColor="text1"/>
          <w:sz w:val="24"/>
          <w:szCs w:val="24"/>
        </w:rPr>
      </w:pPr>
    </w:p>
    <w:p w14:paraId="3C91BA51" w14:textId="77777777" w:rsidR="00D640F9" w:rsidRDefault="00C933D1" w:rsidP="00C933D1">
      <w:pPr>
        <w:rPr>
          <w:rFonts w:ascii="Times New Roman" w:hAnsi="Times New Roman" w:cs="Times New Roman"/>
          <w:i/>
          <w:iCs/>
          <w:color w:val="000000" w:themeColor="text1"/>
          <w:sz w:val="24"/>
          <w:szCs w:val="24"/>
        </w:rPr>
      </w:pPr>
      <w:r w:rsidRPr="00663DD1">
        <w:rPr>
          <w:rFonts w:ascii="Times New Roman" w:hAnsi="Times New Roman" w:cs="Times New Roman"/>
          <w:color w:val="000000" w:themeColor="text1"/>
          <w:sz w:val="24"/>
          <w:szCs w:val="24"/>
        </w:rPr>
        <w:t xml:space="preserve">Agarwal, V. (2013). Investigating the convergent validity of organizational trust. </w:t>
      </w:r>
      <w:r w:rsidRPr="00663DD1">
        <w:rPr>
          <w:rFonts w:ascii="Times New Roman" w:hAnsi="Times New Roman" w:cs="Times New Roman"/>
          <w:i/>
          <w:iCs/>
          <w:color w:val="000000" w:themeColor="text1"/>
          <w:sz w:val="24"/>
          <w:szCs w:val="24"/>
        </w:rPr>
        <w:t>Journal</w:t>
      </w:r>
    </w:p>
    <w:p w14:paraId="4CBDE198" w14:textId="1125D005" w:rsidR="00C933D1" w:rsidRPr="00D640F9" w:rsidRDefault="00C933D1" w:rsidP="00D640F9">
      <w:pPr>
        <w:ind w:firstLine="720"/>
        <w:rPr>
          <w:rFonts w:ascii="Times New Roman" w:hAnsi="Times New Roman" w:cs="Times New Roman"/>
          <w:i/>
          <w:iCs/>
          <w:color w:val="000000" w:themeColor="text1"/>
          <w:sz w:val="24"/>
          <w:szCs w:val="24"/>
        </w:rPr>
      </w:pPr>
      <w:r w:rsidRPr="00663DD1">
        <w:rPr>
          <w:rFonts w:ascii="Times New Roman" w:hAnsi="Times New Roman" w:cs="Times New Roman"/>
          <w:i/>
          <w:iCs/>
          <w:color w:val="000000" w:themeColor="text1"/>
          <w:sz w:val="24"/>
          <w:szCs w:val="24"/>
        </w:rPr>
        <w:t>of Communication Management</w:t>
      </w:r>
      <w:r w:rsidRPr="00663DD1">
        <w:rPr>
          <w:rFonts w:ascii="Times New Roman" w:hAnsi="Times New Roman" w:cs="Times New Roman"/>
          <w:color w:val="000000" w:themeColor="text1"/>
          <w:sz w:val="24"/>
          <w:szCs w:val="24"/>
        </w:rPr>
        <w:t xml:space="preserve">, </w:t>
      </w:r>
      <w:r w:rsidRPr="00663DD1">
        <w:rPr>
          <w:rFonts w:ascii="Times New Roman" w:hAnsi="Times New Roman" w:cs="Times New Roman"/>
          <w:i/>
          <w:iCs/>
          <w:color w:val="000000" w:themeColor="text1"/>
          <w:sz w:val="24"/>
          <w:szCs w:val="24"/>
        </w:rPr>
        <w:t>17</w:t>
      </w:r>
      <w:r w:rsidRPr="00663DD1">
        <w:rPr>
          <w:rFonts w:ascii="Times New Roman" w:hAnsi="Times New Roman" w:cs="Times New Roman"/>
          <w:color w:val="000000" w:themeColor="text1"/>
          <w:sz w:val="24"/>
          <w:szCs w:val="24"/>
        </w:rPr>
        <w:t>(1), 24-39.</w:t>
      </w:r>
    </w:p>
    <w:p w14:paraId="2B845884" w14:textId="77777777" w:rsidR="00C933D1" w:rsidRPr="00663DD1" w:rsidRDefault="00C933D1" w:rsidP="00C933D1">
      <w:pPr>
        <w:rPr>
          <w:rFonts w:ascii="Times New Roman" w:hAnsi="Times New Roman" w:cs="Times New Roman"/>
          <w:color w:val="000000" w:themeColor="text1"/>
          <w:sz w:val="24"/>
          <w:szCs w:val="24"/>
        </w:rPr>
      </w:pPr>
    </w:p>
    <w:p w14:paraId="0F4480B2" w14:textId="77777777" w:rsidR="00C933D1" w:rsidRPr="00663DD1" w:rsidRDefault="00C933D1" w:rsidP="00C933D1">
      <w:pPr>
        <w:rPr>
          <w:rFonts w:ascii="Times New Roman" w:hAnsi="Times New Roman" w:cs="Times New Roman"/>
          <w:i/>
          <w:iCs/>
          <w:color w:val="000000" w:themeColor="text1"/>
          <w:sz w:val="24"/>
          <w:szCs w:val="24"/>
        </w:rPr>
      </w:pPr>
      <w:r w:rsidRPr="00663DD1">
        <w:rPr>
          <w:rFonts w:ascii="Times New Roman" w:hAnsi="Times New Roman" w:cs="Times New Roman"/>
          <w:color w:val="000000" w:themeColor="text1"/>
          <w:sz w:val="24"/>
          <w:szCs w:val="24"/>
        </w:rPr>
        <w:t xml:space="preserve">Bakker, A., &amp; Demerouti, E. (2008). Towards a model of work engagement. </w:t>
      </w:r>
      <w:r w:rsidRPr="00663DD1">
        <w:rPr>
          <w:rFonts w:ascii="Times New Roman" w:hAnsi="Times New Roman" w:cs="Times New Roman"/>
          <w:i/>
          <w:iCs/>
          <w:color w:val="000000" w:themeColor="text1"/>
          <w:sz w:val="24"/>
          <w:szCs w:val="24"/>
        </w:rPr>
        <w:t xml:space="preserve">Career </w:t>
      </w:r>
    </w:p>
    <w:p w14:paraId="5209DDBE" w14:textId="77777777" w:rsidR="00C933D1" w:rsidRPr="00663DD1" w:rsidRDefault="00C933D1" w:rsidP="00C933D1">
      <w:pPr>
        <w:rPr>
          <w:rFonts w:ascii="Times New Roman" w:hAnsi="Times New Roman" w:cs="Times New Roman"/>
          <w:i/>
          <w:iCs/>
          <w:color w:val="000000" w:themeColor="text1"/>
          <w:sz w:val="24"/>
          <w:szCs w:val="24"/>
        </w:rPr>
      </w:pPr>
      <w:r w:rsidRPr="00663DD1">
        <w:rPr>
          <w:rFonts w:ascii="Times New Roman" w:hAnsi="Times New Roman" w:cs="Times New Roman"/>
          <w:i/>
          <w:iCs/>
          <w:color w:val="000000" w:themeColor="text1"/>
          <w:sz w:val="24"/>
          <w:szCs w:val="24"/>
        </w:rPr>
        <w:tab/>
        <w:t>Development International,</w:t>
      </w:r>
      <w:r w:rsidRPr="00663DD1">
        <w:rPr>
          <w:rFonts w:ascii="Times New Roman" w:hAnsi="Times New Roman" w:cs="Times New Roman"/>
          <w:color w:val="000000" w:themeColor="text1"/>
          <w:sz w:val="24"/>
          <w:szCs w:val="24"/>
        </w:rPr>
        <w:t xml:space="preserve"> </w:t>
      </w:r>
      <w:r w:rsidRPr="00663DD1">
        <w:rPr>
          <w:rFonts w:ascii="Times New Roman" w:hAnsi="Times New Roman" w:cs="Times New Roman"/>
          <w:i/>
          <w:iCs/>
          <w:color w:val="000000" w:themeColor="text1"/>
          <w:sz w:val="24"/>
          <w:szCs w:val="24"/>
        </w:rPr>
        <w:t>13</w:t>
      </w:r>
      <w:r w:rsidRPr="00663DD1">
        <w:rPr>
          <w:rFonts w:ascii="Times New Roman" w:hAnsi="Times New Roman" w:cs="Times New Roman"/>
          <w:color w:val="000000" w:themeColor="text1"/>
          <w:sz w:val="24"/>
          <w:szCs w:val="24"/>
        </w:rPr>
        <w:t>(3), 209-223.</w:t>
      </w:r>
    </w:p>
    <w:p w14:paraId="5F8C9AE3" w14:textId="77777777" w:rsidR="00C933D1" w:rsidRPr="00663DD1" w:rsidRDefault="00C933D1" w:rsidP="00C933D1">
      <w:pPr>
        <w:rPr>
          <w:rFonts w:ascii="Times New Roman" w:hAnsi="Times New Roman" w:cs="Times New Roman"/>
          <w:color w:val="000000" w:themeColor="text1"/>
          <w:sz w:val="24"/>
          <w:szCs w:val="24"/>
        </w:rPr>
      </w:pPr>
    </w:p>
    <w:p w14:paraId="259659B9" w14:textId="77777777" w:rsidR="00D640F9" w:rsidRDefault="00C933D1" w:rsidP="00C933D1">
      <w:pPr>
        <w:rPr>
          <w:rFonts w:ascii="Times New Roman" w:hAnsi="Times New Roman" w:cs="Times New Roman"/>
          <w:color w:val="000000" w:themeColor="text1"/>
          <w:sz w:val="24"/>
          <w:szCs w:val="24"/>
        </w:rPr>
      </w:pPr>
      <w:r w:rsidRPr="00663DD1">
        <w:rPr>
          <w:rFonts w:ascii="Times New Roman" w:hAnsi="Times New Roman" w:cs="Times New Roman"/>
          <w:color w:val="000000" w:themeColor="text1"/>
          <w:sz w:val="24"/>
          <w:szCs w:val="24"/>
        </w:rPr>
        <w:t>Bakker, A.B., Albrecht, S.L., &amp; Leiter, M.L. (2011). Key questions regarding work</w:t>
      </w:r>
    </w:p>
    <w:p w14:paraId="2B9CB5D1" w14:textId="10807C21" w:rsidR="00C933D1" w:rsidRPr="00663DD1" w:rsidRDefault="00C933D1" w:rsidP="00D640F9">
      <w:pPr>
        <w:ind w:left="720"/>
        <w:rPr>
          <w:rFonts w:ascii="Times New Roman" w:hAnsi="Times New Roman" w:cs="Times New Roman"/>
          <w:color w:val="000000" w:themeColor="text1"/>
          <w:sz w:val="24"/>
          <w:szCs w:val="24"/>
        </w:rPr>
      </w:pPr>
      <w:r w:rsidRPr="00663DD1">
        <w:rPr>
          <w:rFonts w:ascii="Times New Roman" w:hAnsi="Times New Roman" w:cs="Times New Roman"/>
          <w:color w:val="000000" w:themeColor="text1"/>
          <w:sz w:val="24"/>
          <w:szCs w:val="24"/>
        </w:rPr>
        <w:t>engagement.</w:t>
      </w:r>
      <w:r w:rsidR="00D640F9">
        <w:rPr>
          <w:rFonts w:ascii="Times New Roman" w:hAnsi="Times New Roman" w:cs="Times New Roman"/>
          <w:color w:val="000000" w:themeColor="text1"/>
          <w:sz w:val="24"/>
          <w:szCs w:val="24"/>
        </w:rPr>
        <w:t xml:space="preserve"> </w:t>
      </w:r>
      <w:r w:rsidRPr="00663DD1">
        <w:rPr>
          <w:rFonts w:ascii="Times New Roman" w:hAnsi="Times New Roman" w:cs="Times New Roman"/>
          <w:i/>
          <w:iCs/>
          <w:color w:val="000000" w:themeColor="text1"/>
          <w:sz w:val="24"/>
          <w:szCs w:val="24"/>
        </w:rPr>
        <w:t>European Journal of Work and Organizational Psychology</w:t>
      </w:r>
      <w:r w:rsidRPr="00663DD1">
        <w:rPr>
          <w:rFonts w:ascii="Times New Roman" w:hAnsi="Times New Roman" w:cs="Times New Roman"/>
          <w:color w:val="000000" w:themeColor="text1"/>
          <w:sz w:val="24"/>
          <w:szCs w:val="24"/>
        </w:rPr>
        <w:t xml:space="preserve">, </w:t>
      </w:r>
      <w:r w:rsidRPr="00663DD1">
        <w:rPr>
          <w:rFonts w:ascii="Times New Roman" w:hAnsi="Times New Roman" w:cs="Times New Roman"/>
          <w:i/>
          <w:iCs/>
          <w:color w:val="000000" w:themeColor="text1"/>
          <w:sz w:val="24"/>
          <w:szCs w:val="24"/>
        </w:rPr>
        <w:t>20</w:t>
      </w:r>
      <w:r w:rsidRPr="00663DD1">
        <w:rPr>
          <w:rFonts w:ascii="Times New Roman" w:hAnsi="Times New Roman" w:cs="Times New Roman"/>
          <w:color w:val="000000" w:themeColor="text1"/>
          <w:sz w:val="24"/>
          <w:szCs w:val="24"/>
        </w:rPr>
        <w:t>(1), 4-28.</w:t>
      </w:r>
    </w:p>
    <w:p w14:paraId="35F7DC48" w14:textId="77777777" w:rsidR="00C933D1" w:rsidRPr="00663DD1" w:rsidRDefault="00C933D1" w:rsidP="00C933D1">
      <w:pPr>
        <w:rPr>
          <w:rFonts w:ascii="Times New Roman" w:hAnsi="Times New Roman" w:cs="Times New Roman"/>
          <w:color w:val="000000" w:themeColor="text1"/>
          <w:sz w:val="24"/>
          <w:szCs w:val="24"/>
        </w:rPr>
      </w:pPr>
    </w:p>
    <w:p w14:paraId="65477ED2" w14:textId="77777777" w:rsidR="00D640F9" w:rsidRDefault="00C933D1" w:rsidP="00C933D1">
      <w:pPr>
        <w:rPr>
          <w:rFonts w:ascii="Times New Roman" w:hAnsi="Times New Roman" w:cs="Times New Roman"/>
          <w:color w:val="000000" w:themeColor="text1"/>
          <w:sz w:val="24"/>
          <w:szCs w:val="24"/>
        </w:rPr>
      </w:pPr>
      <w:r w:rsidRPr="00663DD1">
        <w:rPr>
          <w:rFonts w:ascii="Times New Roman" w:hAnsi="Times New Roman" w:cs="Times New Roman"/>
          <w:color w:val="000000" w:themeColor="text1"/>
          <w:sz w:val="24"/>
          <w:szCs w:val="24"/>
        </w:rPr>
        <w:t>Besieux, T., Baillien, E., Verbeke, A.L., &amp; Euwema, M.C. (2015) What goes around</w:t>
      </w:r>
    </w:p>
    <w:p w14:paraId="750326D1" w14:textId="5446DE57" w:rsidR="00C933D1" w:rsidRPr="00663DD1" w:rsidRDefault="00D640F9" w:rsidP="00D640F9">
      <w:pPr>
        <w:ind w:left="720"/>
        <w:rPr>
          <w:rFonts w:ascii="Times New Roman" w:hAnsi="Times New Roman" w:cs="Times New Roman"/>
          <w:color w:val="000000" w:themeColor="text1"/>
          <w:sz w:val="24"/>
          <w:szCs w:val="24"/>
        </w:rPr>
      </w:pPr>
      <w:r w:rsidRPr="00663DD1">
        <w:rPr>
          <w:rFonts w:ascii="Times New Roman" w:hAnsi="Times New Roman" w:cs="Times New Roman"/>
          <w:color w:val="000000" w:themeColor="text1"/>
          <w:sz w:val="24"/>
          <w:szCs w:val="24"/>
        </w:rPr>
        <w:t>C</w:t>
      </w:r>
      <w:r w:rsidR="00C933D1" w:rsidRPr="00663DD1">
        <w:rPr>
          <w:rFonts w:ascii="Times New Roman" w:hAnsi="Times New Roman" w:cs="Times New Roman"/>
          <w:color w:val="000000" w:themeColor="text1"/>
          <w:sz w:val="24"/>
          <w:szCs w:val="24"/>
        </w:rPr>
        <w:t>omes</w:t>
      </w:r>
      <w:r>
        <w:rPr>
          <w:rFonts w:ascii="Times New Roman" w:hAnsi="Times New Roman" w:cs="Times New Roman"/>
          <w:color w:val="000000" w:themeColor="text1"/>
          <w:sz w:val="24"/>
          <w:szCs w:val="24"/>
        </w:rPr>
        <w:t xml:space="preserve"> </w:t>
      </w:r>
      <w:r w:rsidR="00C933D1" w:rsidRPr="00663DD1">
        <w:rPr>
          <w:rFonts w:ascii="Times New Roman" w:hAnsi="Times New Roman" w:cs="Times New Roman"/>
          <w:color w:val="000000" w:themeColor="text1"/>
          <w:sz w:val="24"/>
          <w:szCs w:val="24"/>
        </w:rPr>
        <w:t xml:space="preserve">around the mediation of corporate social responsibility in the relationship between transformational leadership and employee engagement. </w:t>
      </w:r>
      <w:r w:rsidR="00C933D1" w:rsidRPr="00663DD1">
        <w:rPr>
          <w:rFonts w:ascii="Times New Roman" w:hAnsi="Times New Roman" w:cs="Times New Roman"/>
          <w:i/>
          <w:iCs/>
          <w:color w:val="000000" w:themeColor="text1"/>
          <w:sz w:val="24"/>
          <w:szCs w:val="24"/>
        </w:rPr>
        <w:t>Economic and Industrial Democracy,</w:t>
      </w:r>
      <w:r w:rsidR="00C933D1" w:rsidRPr="00663DD1">
        <w:rPr>
          <w:rFonts w:ascii="Times New Roman" w:hAnsi="Times New Roman" w:cs="Times New Roman"/>
          <w:color w:val="000000" w:themeColor="text1"/>
          <w:sz w:val="24"/>
          <w:szCs w:val="24"/>
        </w:rPr>
        <w:t xml:space="preserve"> </w:t>
      </w:r>
      <w:r w:rsidR="00C933D1" w:rsidRPr="00663DD1">
        <w:rPr>
          <w:rFonts w:ascii="Times New Roman" w:hAnsi="Times New Roman" w:cs="Times New Roman"/>
          <w:i/>
          <w:iCs/>
          <w:color w:val="000000" w:themeColor="text1"/>
          <w:sz w:val="24"/>
          <w:szCs w:val="24"/>
        </w:rPr>
        <w:t>39</w:t>
      </w:r>
      <w:r w:rsidR="00C933D1" w:rsidRPr="00663DD1">
        <w:rPr>
          <w:rFonts w:ascii="Times New Roman" w:hAnsi="Times New Roman" w:cs="Times New Roman"/>
          <w:color w:val="000000" w:themeColor="text1"/>
          <w:sz w:val="24"/>
          <w:szCs w:val="24"/>
        </w:rPr>
        <w:t>(2), 249-271.</w:t>
      </w:r>
    </w:p>
    <w:p w14:paraId="14F50ED3" w14:textId="77777777" w:rsidR="00C933D1" w:rsidRPr="00663DD1" w:rsidRDefault="00C933D1" w:rsidP="00C933D1">
      <w:pPr>
        <w:rPr>
          <w:rFonts w:ascii="Times New Roman" w:hAnsi="Times New Roman" w:cs="Times New Roman"/>
          <w:color w:val="000000" w:themeColor="text1"/>
          <w:sz w:val="24"/>
          <w:szCs w:val="24"/>
        </w:rPr>
      </w:pPr>
    </w:p>
    <w:p w14:paraId="18466D13" w14:textId="77777777" w:rsidR="00C933D1" w:rsidRPr="00663DD1" w:rsidRDefault="00C933D1" w:rsidP="00C933D1">
      <w:pPr>
        <w:rPr>
          <w:rFonts w:ascii="Times New Roman" w:hAnsi="Times New Roman" w:cs="Times New Roman"/>
          <w:color w:val="000000" w:themeColor="text1"/>
          <w:sz w:val="24"/>
          <w:szCs w:val="24"/>
        </w:rPr>
      </w:pPr>
      <w:r w:rsidRPr="00663DD1">
        <w:rPr>
          <w:rFonts w:ascii="Times New Roman" w:hAnsi="Times New Roman" w:cs="Times New Roman"/>
          <w:color w:val="000000" w:themeColor="text1"/>
          <w:sz w:val="24"/>
          <w:szCs w:val="24"/>
        </w:rPr>
        <w:t xml:space="preserve">Chawla, A., &amp; Kelloway, E.K. (2004). Predicting openness and commitment to change. </w:t>
      </w:r>
    </w:p>
    <w:p w14:paraId="60D3431F" w14:textId="77777777" w:rsidR="00C933D1" w:rsidRPr="00663DD1" w:rsidRDefault="00C933D1" w:rsidP="00C933D1">
      <w:pPr>
        <w:ind w:firstLine="720"/>
        <w:rPr>
          <w:rFonts w:ascii="Times New Roman" w:hAnsi="Times New Roman" w:cs="Times New Roman"/>
          <w:color w:val="000000" w:themeColor="text1"/>
          <w:sz w:val="24"/>
          <w:szCs w:val="24"/>
        </w:rPr>
      </w:pPr>
      <w:r w:rsidRPr="00663DD1">
        <w:rPr>
          <w:rFonts w:ascii="Times New Roman" w:hAnsi="Times New Roman" w:cs="Times New Roman"/>
          <w:i/>
          <w:iCs/>
          <w:color w:val="000000" w:themeColor="text1"/>
          <w:sz w:val="24"/>
          <w:szCs w:val="24"/>
        </w:rPr>
        <w:t>Leadership &amp; Organization Development</w:t>
      </w:r>
      <w:r w:rsidRPr="00663DD1">
        <w:rPr>
          <w:rFonts w:ascii="Times New Roman" w:hAnsi="Times New Roman" w:cs="Times New Roman"/>
          <w:color w:val="000000" w:themeColor="text1"/>
          <w:sz w:val="24"/>
          <w:szCs w:val="24"/>
        </w:rPr>
        <w:t xml:space="preserve">, </w:t>
      </w:r>
      <w:r w:rsidRPr="00663DD1">
        <w:rPr>
          <w:rFonts w:ascii="Times New Roman" w:hAnsi="Times New Roman" w:cs="Times New Roman"/>
          <w:i/>
          <w:iCs/>
          <w:color w:val="000000" w:themeColor="text1"/>
          <w:sz w:val="24"/>
          <w:szCs w:val="24"/>
        </w:rPr>
        <w:t>25</w:t>
      </w:r>
      <w:r w:rsidRPr="00663DD1">
        <w:rPr>
          <w:rFonts w:ascii="Times New Roman" w:hAnsi="Times New Roman" w:cs="Times New Roman"/>
          <w:color w:val="000000" w:themeColor="text1"/>
          <w:sz w:val="24"/>
          <w:szCs w:val="24"/>
        </w:rPr>
        <w:t>(6), 485-498.</w:t>
      </w:r>
    </w:p>
    <w:p w14:paraId="23C2F892" w14:textId="77777777" w:rsidR="00C933D1" w:rsidRPr="00663DD1" w:rsidRDefault="00C933D1" w:rsidP="00C933D1">
      <w:pPr>
        <w:rPr>
          <w:rFonts w:ascii="Times New Roman" w:hAnsi="Times New Roman" w:cs="Times New Roman"/>
          <w:color w:val="000000" w:themeColor="text1"/>
          <w:sz w:val="24"/>
          <w:szCs w:val="24"/>
        </w:rPr>
      </w:pPr>
    </w:p>
    <w:p w14:paraId="09C6B9A2" w14:textId="4614B7CB" w:rsidR="00C933D1" w:rsidRPr="00663DD1" w:rsidRDefault="00C933D1" w:rsidP="00C933D1">
      <w:pPr>
        <w:rPr>
          <w:rFonts w:asciiTheme="majorBidi" w:hAnsiTheme="majorBidi" w:cstheme="majorBidi"/>
          <w:color w:val="000000" w:themeColor="text1"/>
          <w:sz w:val="24"/>
          <w:szCs w:val="24"/>
        </w:rPr>
      </w:pPr>
      <w:r w:rsidRPr="00663DD1">
        <w:rPr>
          <w:rFonts w:asciiTheme="majorBidi" w:hAnsiTheme="majorBidi" w:cstheme="majorBidi"/>
          <w:color w:val="000000" w:themeColor="text1"/>
          <w:sz w:val="24"/>
          <w:szCs w:val="24"/>
        </w:rPr>
        <w:t xml:space="preserve">Cheng, S.O, Yiu, T. W., &amp; Lam, M. C. (2013). Interweaving trust and communication </w:t>
      </w:r>
    </w:p>
    <w:p w14:paraId="27CC1EFF" w14:textId="77777777" w:rsidR="00C933D1" w:rsidRPr="00663DD1" w:rsidRDefault="00C933D1" w:rsidP="00C933D1">
      <w:pPr>
        <w:ind w:left="720"/>
        <w:rPr>
          <w:rFonts w:asciiTheme="majorBidi" w:hAnsiTheme="majorBidi" w:cstheme="majorBidi"/>
          <w:color w:val="000000" w:themeColor="text1"/>
          <w:sz w:val="24"/>
          <w:szCs w:val="24"/>
        </w:rPr>
      </w:pPr>
      <w:r w:rsidRPr="00663DD1">
        <w:rPr>
          <w:rFonts w:asciiTheme="majorBidi" w:hAnsiTheme="majorBidi" w:cstheme="majorBidi"/>
          <w:color w:val="000000" w:themeColor="text1"/>
          <w:sz w:val="24"/>
          <w:szCs w:val="24"/>
        </w:rPr>
        <w:t xml:space="preserve">with project performance. </w:t>
      </w:r>
      <w:r w:rsidRPr="00663DD1">
        <w:rPr>
          <w:rFonts w:asciiTheme="majorBidi" w:hAnsiTheme="majorBidi" w:cstheme="majorBidi"/>
          <w:i/>
          <w:iCs/>
          <w:color w:val="000000" w:themeColor="text1"/>
          <w:sz w:val="24"/>
          <w:szCs w:val="24"/>
        </w:rPr>
        <w:t>Journal of Construction Engineering and Management</w:t>
      </w:r>
      <w:r w:rsidRPr="00663DD1">
        <w:rPr>
          <w:rFonts w:asciiTheme="majorBidi" w:hAnsiTheme="majorBidi" w:cstheme="majorBidi"/>
          <w:color w:val="000000" w:themeColor="text1"/>
          <w:sz w:val="24"/>
          <w:szCs w:val="24"/>
        </w:rPr>
        <w:t xml:space="preserve">, </w:t>
      </w:r>
    </w:p>
    <w:p w14:paraId="5CCDD761" w14:textId="77777777" w:rsidR="00C933D1" w:rsidRPr="00663DD1" w:rsidRDefault="00C933D1" w:rsidP="00C933D1">
      <w:pPr>
        <w:ind w:left="720"/>
        <w:rPr>
          <w:rFonts w:asciiTheme="majorBidi" w:hAnsiTheme="majorBidi" w:cstheme="majorBidi"/>
          <w:color w:val="000000" w:themeColor="text1"/>
          <w:sz w:val="24"/>
          <w:szCs w:val="24"/>
        </w:rPr>
      </w:pPr>
      <w:r w:rsidRPr="00663DD1">
        <w:rPr>
          <w:rFonts w:asciiTheme="majorBidi" w:hAnsiTheme="majorBidi" w:cstheme="majorBidi"/>
          <w:i/>
          <w:iCs/>
          <w:color w:val="000000" w:themeColor="text1"/>
          <w:sz w:val="24"/>
          <w:szCs w:val="24"/>
        </w:rPr>
        <w:t>139(</w:t>
      </w:r>
      <w:r w:rsidRPr="00663DD1">
        <w:rPr>
          <w:rFonts w:asciiTheme="majorBidi" w:hAnsiTheme="majorBidi" w:cstheme="majorBidi"/>
          <w:color w:val="000000" w:themeColor="text1"/>
          <w:sz w:val="24"/>
          <w:szCs w:val="24"/>
        </w:rPr>
        <w:t>8), 941-950.</w:t>
      </w:r>
    </w:p>
    <w:p w14:paraId="5FCC8DA9" w14:textId="77777777" w:rsidR="00C933D1" w:rsidRPr="00663DD1" w:rsidRDefault="00C933D1" w:rsidP="00C933D1">
      <w:pPr>
        <w:rPr>
          <w:rFonts w:ascii="Times New Roman" w:hAnsi="Times New Roman" w:cs="Times New Roman"/>
          <w:color w:val="000000" w:themeColor="text1"/>
          <w:sz w:val="24"/>
          <w:szCs w:val="24"/>
        </w:rPr>
      </w:pPr>
    </w:p>
    <w:p w14:paraId="6B26478F" w14:textId="77777777" w:rsidR="00D640F9" w:rsidRDefault="00C933D1" w:rsidP="00C933D1">
      <w:pPr>
        <w:rPr>
          <w:rFonts w:ascii="Times New Roman" w:hAnsi="Times New Roman" w:cs="Times New Roman"/>
          <w:color w:val="000000" w:themeColor="text1"/>
          <w:sz w:val="24"/>
          <w:szCs w:val="24"/>
        </w:rPr>
      </w:pPr>
      <w:r w:rsidRPr="00663DD1">
        <w:rPr>
          <w:rFonts w:ascii="Times New Roman" w:hAnsi="Times New Roman" w:cs="Times New Roman"/>
          <w:color w:val="000000" w:themeColor="text1"/>
          <w:sz w:val="24"/>
          <w:szCs w:val="24"/>
        </w:rPr>
        <w:t>Chrupala-Pniak, M., Grabowski, D., &amp; Sulimowska-Formowicz, M. (2017). Trust in</w:t>
      </w:r>
    </w:p>
    <w:p w14:paraId="00287C2C" w14:textId="50C6FB83" w:rsidR="00C933D1" w:rsidRPr="00663DD1" w:rsidRDefault="00D640F9" w:rsidP="00D640F9">
      <w:pPr>
        <w:ind w:left="720"/>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e</w:t>
      </w:r>
      <w:r w:rsidR="00C933D1" w:rsidRPr="00663DD1">
        <w:rPr>
          <w:rFonts w:ascii="Times New Roman" w:hAnsi="Times New Roman" w:cs="Times New Roman"/>
          <w:color w:val="000000" w:themeColor="text1"/>
          <w:sz w:val="24"/>
          <w:szCs w:val="24"/>
        </w:rPr>
        <w:t>ffective</w:t>
      </w:r>
      <w:r>
        <w:rPr>
          <w:rFonts w:ascii="Times New Roman" w:hAnsi="Times New Roman" w:cs="Times New Roman"/>
          <w:color w:val="000000" w:themeColor="text1"/>
          <w:sz w:val="24"/>
          <w:szCs w:val="24"/>
        </w:rPr>
        <w:t xml:space="preserve"> </w:t>
      </w:r>
      <w:r w:rsidR="00C933D1" w:rsidRPr="00663DD1">
        <w:rPr>
          <w:rFonts w:ascii="Times New Roman" w:hAnsi="Times New Roman" w:cs="Times New Roman"/>
          <w:color w:val="000000" w:themeColor="text1"/>
          <w:sz w:val="24"/>
          <w:szCs w:val="24"/>
        </w:rPr>
        <w:t xml:space="preserve">international business cooperation: Mediating effect of work engagement. </w:t>
      </w:r>
      <w:r w:rsidR="00C933D1" w:rsidRPr="00663DD1">
        <w:rPr>
          <w:rFonts w:ascii="Times New Roman" w:hAnsi="Times New Roman" w:cs="Times New Roman"/>
          <w:i/>
          <w:iCs/>
          <w:color w:val="000000" w:themeColor="text1"/>
          <w:sz w:val="24"/>
          <w:szCs w:val="24"/>
        </w:rPr>
        <w:t>Entrepreneurial Business and Economics Review, 5</w:t>
      </w:r>
      <w:r w:rsidR="00C933D1" w:rsidRPr="00663DD1">
        <w:rPr>
          <w:rFonts w:ascii="Times New Roman" w:hAnsi="Times New Roman" w:cs="Times New Roman"/>
          <w:color w:val="000000" w:themeColor="text1"/>
          <w:sz w:val="24"/>
          <w:szCs w:val="24"/>
        </w:rPr>
        <w:t xml:space="preserve">(2), 27-50. </w:t>
      </w:r>
    </w:p>
    <w:p w14:paraId="2C3045C7" w14:textId="77777777" w:rsidR="00C933D1" w:rsidRPr="00663DD1" w:rsidRDefault="00C933D1" w:rsidP="00C933D1">
      <w:pPr>
        <w:rPr>
          <w:rFonts w:ascii="Times New Roman" w:hAnsi="Times New Roman" w:cs="Times New Roman"/>
          <w:color w:val="000000" w:themeColor="text1"/>
          <w:sz w:val="24"/>
          <w:szCs w:val="24"/>
        </w:rPr>
      </w:pPr>
    </w:p>
    <w:p w14:paraId="52F1BA10" w14:textId="77777777" w:rsidR="00C933D1" w:rsidRPr="00663DD1" w:rsidRDefault="00C933D1" w:rsidP="00C933D1">
      <w:pPr>
        <w:rPr>
          <w:rFonts w:ascii="Times New Roman" w:hAnsi="Times New Roman" w:cs="Times New Roman"/>
          <w:color w:val="000000" w:themeColor="text1"/>
          <w:sz w:val="24"/>
          <w:szCs w:val="24"/>
        </w:rPr>
      </w:pPr>
      <w:r w:rsidRPr="00663DD1">
        <w:rPr>
          <w:rFonts w:ascii="Times New Roman" w:hAnsi="Times New Roman" w:cs="Times New Roman"/>
          <w:color w:val="000000" w:themeColor="text1"/>
          <w:sz w:val="24"/>
          <w:szCs w:val="24"/>
        </w:rPr>
        <w:t xml:space="preserve">Constantin, E.C., &amp; Baias, C. (2015). Employee voice-key factor in internal </w:t>
      </w:r>
    </w:p>
    <w:p w14:paraId="1E7BC6B7" w14:textId="77777777" w:rsidR="00C933D1" w:rsidRPr="00663DD1" w:rsidRDefault="00C933D1" w:rsidP="00C933D1">
      <w:pPr>
        <w:ind w:left="720"/>
        <w:rPr>
          <w:rFonts w:ascii="Times New Roman" w:hAnsi="Times New Roman" w:cs="Times New Roman"/>
          <w:color w:val="000000" w:themeColor="text1"/>
          <w:sz w:val="24"/>
          <w:szCs w:val="24"/>
        </w:rPr>
      </w:pPr>
      <w:r w:rsidRPr="00663DD1">
        <w:rPr>
          <w:rFonts w:ascii="Times New Roman" w:hAnsi="Times New Roman" w:cs="Times New Roman"/>
          <w:color w:val="000000" w:themeColor="text1"/>
          <w:sz w:val="24"/>
          <w:szCs w:val="24"/>
        </w:rPr>
        <w:t xml:space="preserve">communication, </w:t>
      </w:r>
      <w:r w:rsidRPr="00663DD1">
        <w:rPr>
          <w:rFonts w:ascii="Times New Roman" w:hAnsi="Times New Roman" w:cs="Times New Roman"/>
          <w:i/>
          <w:iCs/>
          <w:color w:val="000000" w:themeColor="text1"/>
          <w:sz w:val="24"/>
          <w:szCs w:val="24"/>
        </w:rPr>
        <w:t>Procedia-Social and Behavioral Sciences</w:t>
      </w:r>
      <w:r w:rsidRPr="00663DD1">
        <w:rPr>
          <w:rFonts w:ascii="Times New Roman" w:hAnsi="Times New Roman" w:cs="Times New Roman"/>
          <w:color w:val="000000" w:themeColor="text1"/>
          <w:sz w:val="24"/>
          <w:szCs w:val="24"/>
        </w:rPr>
        <w:t xml:space="preserve">, </w:t>
      </w:r>
      <w:r w:rsidRPr="00663DD1">
        <w:rPr>
          <w:rFonts w:ascii="Times New Roman" w:hAnsi="Times New Roman" w:cs="Times New Roman"/>
          <w:i/>
          <w:iCs/>
          <w:color w:val="000000" w:themeColor="text1"/>
          <w:sz w:val="24"/>
          <w:szCs w:val="24"/>
        </w:rPr>
        <w:t>191</w:t>
      </w:r>
      <w:r w:rsidRPr="00663DD1">
        <w:rPr>
          <w:rFonts w:ascii="Times New Roman" w:hAnsi="Times New Roman" w:cs="Times New Roman"/>
          <w:color w:val="000000" w:themeColor="text1"/>
          <w:sz w:val="24"/>
          <w:szCs w:val="24"/>
        </w:rPr>
        <w:t xml:space="preserve">, 975-978. </w:t>
      </w:r>
    </w:p>
    <w:p w14:paraId="0D83183A" w14:textId="77777777" w:rsidR="00C933D1" w:rsidRPr="00663DD1" w:rsidRDefault="00C933D1" w:rsidP="00C933D1">
      <w:pPr>
        <w:rPr>
          <w:rFonts w:ascii="Times New Roman" w:hAnsi="Times New Roman" w:cs="Times New Roman"/>
          <w:color w:val="000000" w:themeColor="text1"/>
          <w:sz w:val="24"/>
          <w:szCs w:val="24"/>
        </w:rPr>
      </w:pPr>
    </w:p>
    <w:p w14:paraId="625C9C9F" w14:textId="77777777" w:rsidR="00D640F9" w:rsidRDefault="00C933D1" w:rsidP="00C933D1">
      <w:pPr>
        <w:rPr>
          <w:rFonts w:ascii="Times New Roman" w:hAnsi="Times New Roman" w:cs="Times New Roman"/>
          <w:color w:val="000000" w:themeColor="text1"/>
          <w:sz w:val="24"/>
          <w:szCs w:val="24"/>
        </w:rPr>
      </w:pPr>
      <w:r w:rsidRPr="00663DD1">
        <w:rPr>
          <w:rFonts w:ascii="Times New Roman" w:hAnsi="Times New Roman" w:cs="Times New Roman"/>
          <w:color w:val="000000" w:themeColor="text1"/>
          <w:sz w:val="24"/>
          <w:szCs w:val="24"/>
        </w:rPr>
        <w:lastRenderedPageBreak/>
        <w:t>Cook, J., &amp; Wall, T. (1980). New work attitude measures of trust. Organizational</w:t>
      </w:r>
    </w:p>
    <w:p w14:paraId="69820E41" w14:textId="3878780A" w:rsidR="00C933D1" w:rsidRPr="00663DD1" w:rsidRDefault="00D640F9" w:rsidP="00D640F9">
      <w:pPr>
        <w:ind w:left="720"/>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c</w:t>
      </w:r>
      <w:r w:rsidR="00C933D1" w:rsidRPr="00663DD1">
        <w:rPr>
          <w:rFonts w:ascii="Times New Roman" w:hAnsi="Times New Roman" w:cs="Times New Roman"/>
          <w:color w:val="000000" w:themeColor="text1"/>
          <w:sz w:val="24"/>
          <w:szCs w:val="24"/>
        </w:rPr>
        <w:t>ommitment</w:t>
      </w:r>
      <w:r>
        <w:rPr>
          <w:rFonts w:ascii="Times New Roman" w:hAnsi="Times New Roman" w:cs="Times New Roman"/>
          <w:color w:val="000000" w:themeColor="text1"/>
          <w:sz w:val="24"/>
          <w:szCs w:val="24"/>
        </w:rPr>
        <w:t xml:space="preserve"> </w:t>
      </w:r>
      <w:r w:rsidR="00C933D1" w:rsidRPr="00663DD1">
        <w:rPr>
          <w:rFonts w:ascii="Times New Roman" w:hAnsi="Times New Roman" w:cs="Times New Roman"/>
          <w:color w:val="000000" w:themeColor="text1"/>
          <w:sz w:val="24"/>
          <w:szCs w:val="24"/>
        </w:rPr>
        <w:t xml:space="preserve">and personal need non-fulfilment. </w:t>
      </w:r>
      <w:r w:rsidR="00C933D1" w:rsidRPr="00663DD1">
        <w:rPr>
          <w:rFonts w:ascii="Times New Roman" w:hAnsi="Times New Roman" w:cs="Times New Roman"/>
          <w:i/>
          <w:iCs/>
          <w:color w:val="000000" w:themeColor="text1"/>
          <w:sz w:val="24"/>
          <w:szCs w:val="24"/>
        </w:rPr>
        <w:t>Journal of Occupational Psychology</w:t>
      </w:r>
      <w:r w:rsidR="00C933D1" w:rsidRPr="00663DD1">
        <w:rPr>
          <w:rFonts w:ascii="Times New Roman" w:hAnsi="Times New Roman" w:cs="Times New Roman"/>
          <w:color w:val="000000" w:themeColor="text1"/>
          <w:sz w:val="24"/>
          <w:szCs w:val="24"/>
        </w:rPr>
        <w:t xml:space="preserve">, </w:t>
      </w:r>
      <w:r w:rsidR="00C933D1" w:rsidRPr="00663DD1">
        <w:rPr>
          <w:rFonts w:ascii="Times New Roman" w:hAnsi="Times New Roman" w:cs="Times New Roman"/>
          <w:i/>
          <w:iCs/>
          <w:color w:val="000000" w:themeColor="text1"/>
          <w:sz w:val="24"/>
          <w:szCs w:val="24"/>
        </w:rPr>
        <w:t>53,</w:t>
      </w:r>
      <w:r w:rsidR="00C933D1" w:rsidRPr="00663DD1">
        <w:rPr>
          <w:rFonts w:ascii="Times New Roman" w:hAnsi="Times New Roman" w:cs="Times New Roman"/>
          <w:color w:val="000000" w:themeColor="text1"/>
          <w:sz w:val="24"/>
          <w:szCs w:val="24"/>
        </w:rPr>
        <w:t xml:space="preserve"> 39-52.</w:t>
      </w:r>
    </w:p>
    <w:p w14:paraId="3D69D551" w14:textId="77777777" w:rsidR="00C933D1" w:rsidRPr="00663DD1" w:rsidRDefault="00C933D1" w:rsidP="00C933D1">
      <w:pPr>
        <w:rPr>
          <w:rFonts w:ascii="Times New Roman" w:hAnsi="Times New Roman" w:cs="Times New Roman"/>
          <w:color w:val="000000" w:themeColor="text1"/>
          <w:sz w:val="24"/>
          <w:szCs w:val="24"/>
        </w:rPr>
      </w:pPr>
    </w:p>
    <w:p w14:paraId="5FFB9DA7" w14:textId="77777777" w:rsidR="00D640F9" w:rsidRDefault="00C933D1" w:rsidP="00C933D1">
      <w:pPr>
        <w:rPr>
          <w:rFonts w:ascii="Times New Roman" w:hAnsi="Times New Roman" w:cs="Times New Roman"/>
          <w:color w:val="000000" w:themeColor="text1"/>
          <w:sz w:val="24"/>
          <w:szCs w:val="24"/>
        </w:rPr>
      </w:pPr>
      <w:r w:rsidRPr="00663DD1">
        <w:rPr>
          <w:rFonts w:ascii="Times New Roman" w:hAnsi="Times New Roman" w:cs="Times New Roman"/>
          <w:color w:val="000000" w:themeColor="text1"/>
          <w:sz w:val="24"/>
          <w:szCs w:val="24"/>
        </w:rPr>
        <w:t xml:space="preserve">Dasgupta, S., Suar, D., &amp; Seema, S. (2012) Impact of managerial communication styles </w:t>
      </w:r>
    </w:p>
    <w:p w14:paraId="6ABC6EC8" w14:textId="181888D8" w:rsidR="00C933D1" w:rsidRPr="00663DD1" w:rsidRDefault="00D640F9" w:rsidP="00D640F9">
      <w:pPr>
        <w:ind w:firstLine="720"/>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o</w:t>
      </w:r>
      <w:r w:rsidR="00C933D1" w:rsidRPr="00663DD1">
        <w:rPr>
          <w:rFonts w:ascii="Times New Roman" w:hAnsi="Times New Roman" w:cs="Times New Roman"/>
          <w:color w:val="000000" w:themeColor="text1"/>
          <w:sz w:val="24"/>
          <w:szCs w:val="24"/>
        </w:rPr>
        <w:t>n</w:t>
      </w:r>
      <w:r>
        <w:rPr>
          <w:rFonts w:ascii="Times New Roman" w:hAnsi="Times New Roman" w:cs="Times New Roman"/>
          <w:color w:val="000000" w:themeColor="text1"/>
          <w:sz w:val="24"/>
          <w:szCs w:val="24"/>
        </w:rPr>
        <w:t xml:space="preserve"> </w:t>
      </w:r>
      <w:r w:rsidR="00C933D1" w:rsidRPr="00663DD1">
        <w:rPr>
          <w:rFonts w:ascii="Times New Roman" w:hAnsi="Times New Roman" w:cs="Times New Roman"/>
          <w:color w:val="000000" w:themeColor="text1"/>
          <w:sz w:val="24"/>
          <w:szCs w:val="24"/>
        </w:rPr>
        <w:t xml:space="preserve">employees’ attitudes and behaviors. </w:t>
      </w:r>
      <w:r w:rsidR="00C933D1" w:rsidRPr="00663DD1">
        <w:rPr>
          <w:rFonts w:ascii="Times New Roman" w:hAnsi="Times New Roman" w:cs="Times New Roman"/>
          <w:i/>
          <w:iCs/>
          <w:color w:val="000000" w:themeColor="text1"/>
          <w:sz w:val="24"/>
          <w:szCs w:val="24"/>
        </w:rPr>
        <w:t>Employee Relations</w:t>
      </w:r>
      <w:r w:rsidR="00C933D1" w:rsidRPr="00663DD1">
        <w:rPr>
          <w:rFonts w:ascii="Times New Roman" w:hAnsi="Times New Roman" w:cs="Times New Roman"/>
          <w:color w:val="000000" w:themeColor="text1"/>
          <w:sz w:val="24"/>
          <w:szCs w:val="24"/>
        </w:rPr>
        <w:t xml:space="preserve">, </w:t>
      </w:r>
      <w:r w:rsidR="00C933D1" w:rsidRPr="00663DD1">
        <w:rPr>
          <w:rFonts w:ascii="Times New Roman" w:hAnsi="Times New Roman" w:cs="Times New Roman"/>
          <w:i/>
          <w:iCs/>
          <w:color w:val="000000" w:themeColor="text1"/>
          <w:sz w:val="24"/>
          <w:szCs w:val="24"/>
        </w:rPr>
        <w:t>35</w:t>
      </w:r>
      <w:r w:rsidR="00C933D1" w:rsidRPr="00663DD1">
        <w:rPr>
          <w:rFonts w:ascii="Times New Roman" w:hAnsi="Times New Roman" w:cs="Times New Roman"/>
          <w:color w:val="000000" w:themeColor="text1"/>
          <w:sz w:val="24"/>
          <w:szCs w:val="24"/>
        </w:rPr>
        <w:t>(2), 173-199.</w:t>
      </w:r>
    </w:p>
    <w:p w14:paraId="59F2EABC" w14:textId="77777777" w:rsidR="00C933D1" w:rsidRPr="00663DD1" w:rsidRDefault="00C933D1" w:rsidP="00C933D1">
      <w:pPr>
        <w:rPr>
          <w:rFonts w:ascii="Times New Roman" w:hAnsi="Times New Roman" w:cs="Times New Roman"/>
          <w:color w:val="000000" w:themeColor="text1"/>
          <w:sz w:val="24"/>
          <w:szCs w:val="24"/>
        </w:rPr>
      </w:pPr>
    </w:p>
    <w:p w14:paraId="446FB828" w14:textId="77777777" w:rsidR="00D640F9" w:rsidRDefault="00C933D1" w:rsidP="00D640F9">
      <w:pPr>
        <w:rPr>
          <w:rFonts w:ascii="Times New Roman" w:hAnsi="Times New Roman" w:cs="Times New Roman"/>
          <w:color w:val="000000" w:themeColor="text1"/>
          <w:sz w:val="24"/>
          <w:szCs w:val="24"/>
        </w:rPr>
      </w:pPr>
      <w:r w:rsidRPr="00663DD1">
        <w:rPr>
          <w:rFonts w:ascii="Times New Roman" w:hAnsi="Times New Roman" w:cs="Times New Roman"/>
          <w:color w:val="000000" w:themeColor="text1"/>
          <w:sz w:val="24"/>
          <w:szCs w:val="24"/>
        </w:rPr>
        <w:t>DeConinck, J., Johnson, J., &amp; Busbin, J., &amp; Lockwood, F. (2008). An examination of the</w:t>
      </w:r>
    </w:p>
    <w:p w14:paraId="5C768ABE" w14:textId="37D49DDC" w:rsidR="00C933D1" w:rsidRPr="00663DD1" w:rsidRDefault="00C933D1" w:rsidP="00D640F9">
      <w:pPr>
        <w:ind w:left="720"/>
        <w:rPr>
          <w:rFonts w:ascii="Times New Roman" w:hAnsi="Times New Roman" w:cs="Times New Roman"/>
          <w:color w:val="000000" w:themeColor="text1"/>
          <w:sz w:val="24"/>
          <w:szCs w:val="24"/>
        </w:rPr>
      </w:pPr>
      <w:r w:rsidRPr="00663DD1">
        <w:rPr>
          <w:rFonts w:ascii="Times New Roman" w:hAnsi="Times New Roman" w:cs="Times New Roman"/>
          <w:color w:val="000000" w:themeColor="text1"/>
          <w:sz w:val="24"/>
          <w:szCs w:val="24"/>
        </w:rPr>
        <w:t xml:space="preserve">validity of the Downs and Hazen Communication Satisfaction Questionnaire. </w:t>
      </w:r>
      <w:r w:rsidRPr="00663DD1">
        <w:rPr>
          <w:rFonts w:ascii="Times New Roman" w:hAnsi="Times New Roman" w:cs="Times New Roman"/>
          <w:i/>
          <w:iCs/>
          <w:color w:val="000000" w:themeColor="text1"/>
          <w:sz w:val="24"/>
          <w:szCs w:val="24"/>
        </w:rPr>
        <w:t>Marketing</w:t>
      </w:r>
      <w:r w:rsidR="00D640F9">
        <w:rPr>
          <w:rFonts w:ascii="Times New Roman" w:hAnsi="Times New Roman" w:cs="Times New Roman"/>
          <w:color w:val="000000" w:themeColor="text1"/>
          <w:sz w:val="24"/>
          <w:szCs w:val="24"/>
        </w:rPr>
        <w:t xml:space="preserve"> </w:t>
      </w:r>
      <w:r w:rsidRPr="00663DD1">
        <w:rPr>
          <w:rFonts w:ascii="Times New Roman" w:hAnsi="Times New Roman" w:cs="Times New Roman"/>
          <w:i/>
          <w:iCs/>
          <w:color w:val="000000" w:themeColor="text1"/>
          <w:sz w:val="24"/>
          <w:szCs w:val="24"/>
        </w:rPr>
        <w:t>Management Journal</w:t>
      </w:r>
      <w:r w:rsidRPr="00663DD1">
        <w:rPr>
          <w:rFonts w:ascii="Times New Roman" w:hAnsi="Times New Roman" w:cs="Times New Roman"/>
          <w:color w:val="000000" w:themeColor="text1"/>
          <w:sz w:val="24"/>
          <w:szCs w:val="24"/>
        </w:rPr>
        <w:t xml:space="preserve">, </w:t>
      </w:r>
      <w:r w:rsidRPr="00663DD1">
        <w:rPr>
          <w:rFonts w:ascii="Times New Roman" w:hAnsi="Times New Roman" w:cs="Times New Roman"/>
          <w:i/>
          <w:iCs/>
          <w:color w:val="000000" w:themeColor="text1"/>
          <w:sz w:val="24"/>
          <w:szCs w:val="24"/>
        </w:rPr>
        <w:t>18</w:t>
      </w:r>
      <w:r w:rsidRPr="00663DD1">
        <w:rPr>
          <w:rFonts w:ascii="Times New Roman" w:hAnsi="Times New Roman" w:cs="Times New Roman"/>
          <w:color w:val="000000" w:themeColor="text1"/>
          <w:sz w:val="24"/>
          <w:szCs w:val="24"/>
        </w:rPr>
        <w:t>(2), 145-153.</w:t>
      </w:r>
    </w:p>
    <w:p w14:paraId="4AB58F03" w14:textId="77777777" w:rsidR="00C933D1" w:rsidRPr="00663DD1" w:rsidRDefault="00C933D1" w:rsidP="00C933D1">
      <w:pPr>
        <w:ind w:left="720"/>
        <w:rPr>
          <w:rFonts w:ascii="Times New Roman" w:hAnsi="Times New Roman" w:cs="Times New Roman"/>
          <w:color w:val="000000" w:themeColor="text1"/>
          <w:sz w:val="24"/>
          <w:szCs w:val="24"/>
        </w:rPr>
      </w:pPr>
    </w:p>
    <w:p w14:paraId="323C46D3" w14:textId="77777777" w:rsidR="00C933D1" w:rsidRPr="00663DD1" w:rsidRDefault="00C933D1" w:rsidP="00C933D1">
      <w:pPr>
        <w:rPr>
          <w:rFonts w:ascii="Times New Roman" w:hAnsi="Times New Roman" w:cs="Times New Roman"/>
          <w:color w:val="000000" w:themeColor="text1"/>
          <w:sz w:val="24"/>
          <w:szCs w:val="24"/>
        </w:rPr>
      </w:pPr>
      <w:r w:rsidRPr="00663DD1">
        <w:rPr>
          <w:rFonts w:ascii="Times New Roman" w:hAnsi="Times New Roman" w:cs="Times New Roman"/>
          <w:color w:val="000000" w:themeColor="text1"/>
          <w:sz w:val="24"/>
          <w:szCs w:val="24"/>
        </w:rPr>
        <w:t>Donnelly, R. (2018). Using involvement to enhance employee engagement in IT firms:</w:t>
      </w:r>
    </w:p>
    <w:p w14:paraId="4D75D33C" w14:textId="77777777" w:rsidR="00C933D1" w:rsidRPr="00663DD1" w:rsidRDefault="00C933D1" w:rsidP="00C933D1">
      <w:pPr>
        <w:ind w:firstLine="720"/>
        <w:rPr>
          <w:rFonts w:ascii="Times New Roman" w:hAnsi="Times New Roman" w:cs="Times New Roman"/>
          <w:i/>
          <w:iCs/>
          <w:color w:val="000000" w:themeColor="text1"/>
          <w:sz w:val="24"/>
          <w:szCs w:val="24"/>
        </w:rPr>
      </w:pPr>
      <w:r w:rsidRPr="00663DD1">
        <w:rPr>
          <w:rFonts w:ascii="Times New Roman" w:hAnsi="Times New Roman" w:cs="Times New Roman"/>
          <w:color w:val="000000" w:themeColor="text1"/>
          <w:sz w:val="24"/>
          <w:szCs w:val="24"/>
        </w:rPr>
        <w:t xml:space="preserve"> Examining leadership initiatives in a key developing national context. </w:t>
      </w:r>
      <w:r w:rsidRPr="00663DD1">
        <w:rPr>
          <w:rFonts w:ascii="Times New Roman" w:hAnsi="Times New Roman" w:cs="Times New Roman"/>
          <w:i/>
          <w:iCs/>
          <w:color w:val="000000" w:themeColor="text1"/>
          <w:sz w:val="24"/>
          <w:szCs w:val="24"/>
        </w:rPr>
        <w:t>New</w:t>
      </w:r>
    </w:p>
    <w:p w14:paraId="3C3582AF" w14:textId="77777777" w:rsidR="00C933D1" w:rsidRPr="00663DD1" w:rsidRDefault="00C933D1" w:rsidP="00C933D1">
      <w:pPr>
        <w:ind w:firstLine="720"/>
        <w:rPr>
          <w:rFonts w:ascii="Times New Roman" w:hAnsi="Times New Roman" w:cs="Times New Roman"/>
          <w:color w:val="000000" w:themeColor="text1"/>
          <w:sz w:val="24"/>
          <w:szCs w:val="24"/>
        </w:rPr>
      </w:pPr>
      <w:r w:rsidRPr="00663DD1">
        <w:rPr>
          <w:rFonts w:ascii="Times New Roman" w:hAnsi="Times New Roman" w:cs="Times New Roman"/>
          <w:i/>
          <w:iCs/>
          <w:color w:val="000000" w:themeColor="text1"/>
          <w:sz w:val="24"/>
          <w:szCs w:val="24"/>
        </w:rPr>
        <w:t xml:space="preserve"> Technology, Work and Employment</w:t>
      </w:r>
      <w:r w:rsidRPr="00663DD1">
        <w:rPr>
          <w:rFonts w:ascii="Times New Roman" w:hAnsi="Times New Roman" w:cs="Times New Roman"/>
          <w:color w:val="000000" w:themeColor="text1"/>
          <w:sz w:val="24"/>
          <w:szCs w:val="24"/>
        </w:rPr>
        <w:t xml:space="preserve">, </w:t>
      </w:r>
      <w:r w:rsidRPr="00663DD1">
        <w:rPr>
          <w:rFonts w:ascii="Times New Roman" w:hAnsi="Times New Roman" w:cs="Times New Roman"/>
          <w:i/>
          <w:iCs/>
          <w:color w:val="000000" w:themeColor="text1"/>
          <w:sz w:val="24"/>
          <w:szCs w:val="24"/>
        </w:rPr>
        <w:t>33</w:t>
      </w:r>
      <w:r w:rsidRPr="00663DD1">
        <w:rPr>
          <w:rFonts w:ascii="Times New Roman" w:hAnsi="Times New Roman" w:cs="Times New Roman"/>
          <w:color w:val="000000" w:themeColor="text1"/>
          <w:sz w:val="24"/>
          <w:szCs w:val="24"/>
        </w:rPr>
        <w:t>(2),187-201.</w:t>
      </w:r>
    </w:p>
    <w:p w14:paraId="6BE33DE7" w14:textId="77777777" w:rsidR="00C933D1" w:rsidRPr="00663DD1" w:rsidRDefault="00C933D1" w:rsidP="00C933D1">
      <w:pPr>
        <w:rPr>
          <w:rFonts w:ascii="Times New Roman" w:hAnsi="Times New Roman" w:cs="Times New Roman"/>
          <w:color w:val="000000" w:themeColor="text1"/>
          <w:sz w:val="24"/>
          <w:szCs w:val="24"/>
        </w:rPr>
      </w:pPr>
    </w:p>
    <w:p w14:paraId="398D726D" w14:textId="77777777" w:rsidR="00D640F9" w:rsidRDefault="00C933D1" w:rsidP="00C933D1">
      <w:pPr>
        <w:rPr>
          <w:rFonts w:ascii="Times New Roman" w:hAnsi="Times New Roman" w:cs="Times New Roman"/>
          <w:color w:val="000000" w:themeColor="text1"/>
          <w:sz w:val="24"/>
          <w:szCs w:val="24"/>
        </w:rPr>
      </w:pPr>
      <w:r w:rsidRPr="00663DD1">
        <w:rPr>
          <w:rFonts w:ascii="Times New Roman" w:hAnsi="Times New Roman" w:cs="Times New Roman"/>
          <w:color w:val="000000" w:themeColor="text1"/>
          <w:sz w:val="24"/>
          <w:szCs w:val="24"/>
        </w:rPr>
        <w:t>Downs, C. W., &amp; Hazen, M. D. (1977). A factor analytic study of communication</w:t>
      </w:r>
    </w:p>
    <w:p w14:paraId="0499F7D0" w14:textId="72AB4939" w:rsidR="00C933D1" w:rsidRPr="00663DD1" w:rsidRDefault="00C933D1" w:rsidP="00D640F9">
      <w:pPr>
        <w:ind w:firstLine="720"/>
        <w:rPr>
          <w:rFonts w:ascii="Times New Roman" w:hAnsi="Times New Roman" w:cs="Times New Roman"/>
          <w:color w:val="000000" w:themeColor="text1"/>
          <w:sz w:val="24"/>
          <w:szCs w:val="24"/>
        </w:rPr>
      </w:pPr>
      <w:r w:rsidRPr="00663DD1">
        <w:rPr>
          <w:rFonts w:ascii="Times New Roman" w:hAnsi="Times New Roman" w:cs="Times New Roman"/>
          <w:color w:val="000000" w:themeColor="text1"/>
          <w:sz w:val="24"/>
          <w:szCs w:val="24"/>
        </w:rPr>
        <w:t xml:space="preserve">satisfaction. </w:t>
      </w:r>
      <w:r w:rsidRPr="00663DD1">
        <w:rPr>
          <w:rFonts w:ascii="Times New Roman" w:hAnsi="Times New Roman" w:cs="Times New Roman"/>
          <w:i/>
          <w:iCs/>
          <w:color w:val="000000" w:themeColor="text1"/>
          <w:sz w:val="24"/>
          <w:szCs w:val="24"/>
        </w:rPr>
        <w:t>The Journal of Business Communication</w:t>
      </w:r>
      <w:r w:rsidRPr="00663DD1">
        <w:rPr>
          <w:rFonts w:ascii="Times New Roman" w:hAnsi="Times New Roman" w:cs="Times New Roman"/>
          <w:color w:val="000000" w:themeColor="text1"/>
          <w:sz w:val="24"/>
          <w:szCs w:val="24"/>
        </w:rPr>
        <w:t xml:space="preserve">, </w:t>
      </w:r>
      <w:r w:rsidRPr="00663DD1">
        <w:rPr>
          <w:rFonts w:ascii="Times New Roman" w:hAnsi="Times New Roman" w:cs="Times New Roman"/>
          <w:i/>
          <w:iCs/>
          <w:color w:val="000000" w:themeColor="text1"/>
          <w:sz w:val="24"/>
          <w:szCs w:val="24"/>
        </w:rPr>
        <w:t>14</w:t>
      </w:r>
      <w:r w:rsidRPr="00663DD1">
        <w:rPr>
          <w:rFonts w:ascii="Times New Roman" w:hAnsi="Times New Roman" w:cs="Times New Roman"/>
          <w:color w:val="000000" w:themeColor="text1"/>
          <w:sz w:val="24"/>
          <w:szCs w:val="24"/>
        </w:rPr>
        <w:t>(3), 63-73.</w:t>
      </w:r>
    </w:p>
    <w:p w14:paraId="21C49492" w14:textId="77777777" w:rsidR="00C933D1" w:rsidRPr="00663DD1" w:rsidRDefault="00C933D1" w:rsidP="00C933D1">
      <w:pPr>
        <w:rPr>
          <w:rFonts w:ascii="Times New Roman" w:hAnsi="Times New Roman" w:cs="Times New Roman"/>
          <w:color w:val="000000" w:themeColor="text1"/>
          <w:sz w:val="24"/>
          <w:szCs w:val="24"/>
        </w:rPr>
      </w:pPr>
    </w:p>
    <w:p w14:paraId="15D8293E" w14:textId="77777777" w:rsidR="00D640F9" w:rsidRDefault="00C933D1" w:rsidP="00C933D1">
      <w:pP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Dundon D., Wilkinson, A., Marchington, M., &amp; Ackers, P. (2004). The meaning and</w:t>
      </w:r>
    </w:p>
    <w:p w14:paraId="2C4CAEB5" w14:textId="37C08141" w:rsidR="00C933D1" w:rsidRDefault="00C933D1" w:rsidP="00D640F9">
      <w:pPr>
        <w:ind w:left="720"/>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purpose of</w:t>
      </w:r>
      <w:r w:rsidR="00D640F9">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 xml:space="preserve">employee voice. </w:t>
      </w:r>
      <w:r w:rsidRPr="00C81AB6">
        <w:rPr>
          <w:rFonts w:ascii="Times New Roman" w:hAnsi="Times New Roman" w:cs="Times New Roman"/>
          <w:i/>
          <w:iCs/>
          <w:color w:val="000000" w:themeColor="text1"/>
          <w:sz w:val="24"/>
          <w:szCs w:val="24"/>
        </w:rPr>
        <w:t>International Journal of Human Resource Management</w:t>
      </w:r>
      <w:r>
        <w:rPr>
          <w:rFonts w:ascii="Times New Roman" w:hAnsi="Times New Roman" w:cs="Times New Roman"/>
          <w:i/>
          <w:iCs/>
          <w:color w:val="000000" w:themeColor="text1"/>
          <w:sz w:val="24"/>
          <w:szCs w:val="24"/>
        </w:rPr>
        <w:t>,</w:t>
      </w:r>
      <w:r>
        <w:rPr>
          <w:rFonts w:ascii="Times New Roman" w:hAnsi="Times New Roman" w:cs="Times New Roman"/>
          <w:color w:val="000000" w:themeColor="text1"/>
          <w:sz w:val="24"/>
          <w:szCs w:val="24"/>
        </w:rPr>
        <w:t xml:space="preserve"> </w:t>
      </w:r>
      <w:r w:rsidRPr="00C81AB6">
        <w:rPr>
          <w:rFonts w:ascii="Times New Roman" w:hAnsi="Times New Roman" w:cs="Times New Roman"/>
          <w:i/>
          <w:iCs/>
          <w:color w:val="000000" w:themeColor="text1"/>
          <w:sz w:val="24"/>
          <w:szCs w:val="24"/>
        </w:rPr>
        <w:t>15</w:t>
      </w:r>
      <w:r>
        <w:rPr>
          <w:rFonts w:ascii="Times New Roman" w:hAnsi="Times New Roman" w:cs="Times New Roman"/>
          <w:color w:val="000000" w:themeColor="text1"/>
          <w:sz w:val="24"/>
          <w:szCs w:val="24"/>
        </w:rPr>
        <w:t>, 1149-1170.</w:t>
      </w:r>
    </w:p>
    <w:p w14:paraId="14D72EFF" w14:textId="77777777" w:rsidR="00C933D1" w:rsidRDefault="00C933D1" w:rsidP="00C933D1">
      <w:pPr>
        <w:rPr>
          <w:rFonts w:ascii="Times New Roman" w:hAnsi="Times New Roman" w:cs="Times New Roman"/>
          <w:color w:val="000000" w:themeColor="text1"/>
          <w:sz w:val="24"/>
          <w:szCs w:val="24"/>
        </w:rPr>
      </w:pPr>
    </w:p>
    <w:p w14:paraId="71BD70B2" w14:textId="77777777" w:rsidR="00D640F9" w:rsidRDefault="00C933D1" w:rsidP="00C933D1">
      <w:pPr>
        <w:rPr>
          <w:rFonts w:ascii="Times New Roman" w:hAnsi="Times New Roman" w:cs="Times New Roman"/>
          <w:color w:val="000000" w:themeColor="text1"/>
          <w:sz w:val="24"/>
          <w:szCs w:val="24"/>
        </w:rPr>
      </w:pPr>
      <w:r w:rsidRPr="00663DD1">
        <w:rPr>
          <w:rFonts w:ascii="Times New Roman" w:hAnsi="Times New Roman" w:cs="Times New Roman"/>
          <w:color w:val="000000" w:themeColor="text1"/>
          <w:sz w:val="24"/>
          <w:szCs w:val="24"/>
        </w:rPr>
        <w:t>Ellis, K., &amp; Schokeley-Zalabak, P. (2001). Trust in top management and immediate</w:t>
      </w:r>
    </w:p>
    <w:p w14:paraId="1B7567F3" w14:textId="415617A4" w:rsidR="00C933D1" w:rsidRPr="00663DD1" w:rsidRDefault="00C933D1" w:rsidP="00D640F9">
      <w:pPr>
        <w:ind w:left="720"/>
        <w:rPr>
          <w:rFonts w:ascii="Times New Roman" w:hAnsi="Times New Roman" w:cs="Times New Roman"/>
          <w:color w:val="000000" w:themeColor="text1"/>
          <w:sz w:val="24"/>
          <w:szCs w:val="24"/>
        </w:rPr>
      </w:pPr>
      <w:r w:rsidRPr="00663DD1">
        <w:rPr>
          <w:rFonts w:ascii="Times New Roman" w:hAnsi="Times New Roman" w:cs="Times New Roman"/>
          <w:color w:val="000000" w:themeColor="text1"/>
          <w:sz w:val="24"/>
          <w:szCs w:val="24"/>
        </w:rPr>
        <w:t>supervisor: The relationship to satisfaction, perceived organizational</w:t>
      </w:r>
      <w:r w:rsidR="00D640F9">
        <w:rPr>
          <w:rFonts w:ascii="Times New Roman" w:hAnsi="Times New Roman" w:cs="Times New Roman"/>
          <w:color w:val="000000" w:themeColor="text1"/>
          <w:sz w:val="24"/>
          <w:szCs w:val="24"/>
        </w:rPr>
        <w:t xml:space="preserve"> </w:t>
      </w:r>
      <w:r w:rsidRPr="00663DD1">
        <w:rPr>
          <w:rFonts w:ascii="Times New Roman" w:hAnsi="Times New Roman" w:cs="Times New Roman"/>
          <w:color w:val="000000" w:themeColor="text1"/>
          <w:sz w:val="24"/>
          <w:szCs w:val="24"/>
        </w:rPr>
        <w:t xml:space="preserve">effectiveness, and information sharing. </w:t>
      </w:r>
      <w:r w:rsidRPr="00663DD1">
        <w:rPr>
          <w:rFonts w:ascii="Times New Roman" w:hAnsi="Times New Roman" w:cs="Times New Roman"/>
          <w:i/>
          <w:iCs/>
          <w:color w:val="000000" w:themeColor="text1"/>
          <w:sz w:val="24"/>
          <w:szCs w:val="24"/>
        </w:rPr>
        <w:t>Communication Quarterly</w:t>
      </w:r>
      <w:r w:rsidRPr="00663DD1">
        <w:rPr>
          <w:rFonts w:ascii="Times New Roman" w:hAnsi="Times New Roman" w:cs="Times New Roman"/>
          <w:color w:val="000000" w:themeColor="text1"/>
          <w:sz w:val="24"/>
          <w:szCs w:val="24"/>
        </w:rPr>
        <w:t xml:space="preserve">, </w:t>
      </w:r>
      <w:r w:rsidRPr="00663DD1">
        <w:rPr>
          <w:rFonts w:ascii="Times New Roman" w:hAnsi="Times New Roman" w:cs="Times New Roman"/>
          <w:i/>
          <w:iCs/>
          <w:color w:val="000000" w:themeColor="text1"/>
          <w:sz w:val="24"/>
          <w:szCs w:val="24"/>
        </w:rPr>
        <w:t>49</w:t>
      </w:r>
      <w:r w:rsidRPr="00663DD1">
        <w:rPr>
          <w:rFonts w:ascii="Times New Roman" w:hAnsi="Times New Roman" w:cs="Times New Roman"/>
          <w:color w:val="000000" w:themeColor="text1"/>
          <w:sz w:val="24"/>
          <w:szCs w:val="24"/>
        </w:rPr>
        <w:t>(4), 382- 398.</w:t>
      </w:r>
    </w:p>
    <w:p w14:paraId="022196D8" w14:textId="77777777" w:rsidR="00C933D1" w:rsidRPr="00663DD1" w:rsidRDefault="00C933D1" w:rsidP="00C933D1">
      <w:pPr>
        <w:rPr>
          <w:rFonts w:ascii="Times New Roman" w:hAnsi="Times New Roman" w:cs="Times New Roman"/>
          <w:color w:val="000000" w:themeColor="text1"/>
          <w:sz w:val="24"/>
          <w:szCs w:val="24"/>
        </w:rPr>
      </w:pPr>
    </w:p>
    <w:p w14:paraId="5DA48D78" w14:textId="77777777" w:rsidR="00C933D1" w:rsidRPr="00663DD1" w:rsidRDefault="00C933D1" w:rsidP="00C933D1">
      <w:pPr>
        <w:rPr>
          <w:rFonts w:ascii="Times New Roman" w:hAnsi="Times New Roman" w:cs="Times New Roman"/>
          <w:i/>
          <w:iCs/>
          <w:color w:val="000000" w:themeColor="text1"/>
          <w:sz w:val="24"/>
          <w:szCs w:val="24"/>
        </w:rPr>
      </w:pPr>
      <w:r w:rsidRPr="00663DD1">
        <w:rPr>
          <w:rFonts w:ascii="Times New Roman" w:hAnsi="Times New Roman" w:cs="Times New Roman"/>
          <w:color w:val="000000" w:themeColor="text1"/>
          <w:sz w:val="24"/>
          <w:szCs w:val="24"/>
        </w:rPr>
        <w:t xml:space="preserve">Fischer, C. (2013). Trust and communication in European agri-food chains. </w:t>
      </w:r>
      <w:r w:rsidRPr="00663DD1">
        <w:rPr>
          <w:rFonts w:ascii="Times New Roman" w:hAnsi="Times New Roman" w:cs="Times New Roman"/>
          <w:i/>
          <w:iCs/>
          <w:color w:val="000000" w:themeColor="text1"/>
          <w:sz w:val="24"/>
          <w:szCs w:val="24"/>
        </w:rPr>
        <w:t>Supply</w:t>
      </w:r>
    </w:p>
    <w:p w14:paraId="0CD42CDC" w14:textId="695814C0" w:rsidR="00C933D1" w:rsidRDefault="00C933D1" w:rsidP="00C933D1">
      <w:pPr>
        <w:ind w:firstLine="720"/>
        <w:rPr>
          <w:rFonts w:ascii="Times New Roman" w:hAnsi="Times New Roman" w:cs="Times New Roman"/>
          <w:color w:val="000000" w:themeColor="text1"/>
          <w:sz w:val="24"/>
          <w:szCs w:val="24"/>
        </w:rPr>
      </w:pPr>
      <w:r w:rsidRPr="00663DD1">
        <w:rPr>
          <w:rFonts w:ascii="Times New Roman" w:hAnsi="Times New Roman" w:cs="Times New Roman"/>
          <w:i/>
          <w:iCs/>
          <w:color w:val="000000" w:themeColor="text1"/>
          <w:sz w:val="24"/>
          <w:szCs w:val="24"/>
        </w:rPr>
        <w:t xml:space="preserve"> Management: An International Journal</w:t>
      </w:r>
      <w:r w:rsidRPr="00663DD1">
        <w:rPr>
          <w:rFonts w:ascii="Times New Roman" w:hAnsi="Times New Roman" w:cs="Times New Roman"/>
          <w:color w:val="000000" w:themeColor="text1"/>
          <w:sz w:val="24"/>
          <w:szCs w:val="24"/>
        </w:rPr>
        <w:t xml:space="preserve">, </w:t>
      </w:r>
      <w:r w:rsidRPr="00FE735A">
        <w:rPr>
          <w:rFonts w:ascii="Times New Roman" w:hAnsi="Times New Roman" w:cs="Times New Roman"/>
          <w:i/>
          <w:iCs/>
          <w:color w:val="000000" w:themeColor="text1"/>
          <w:sz w:val="24"/>
          <w:szCs w:val="24"/>
        </w:rPr>
        <w:t>18</w:t>
      </w:r>
      <w:r w:rsidRPr="00663DD1">
        <w:rPr>
          <w:rFonts w:ascii="Times New Roman" w:hAnsi="Times New Roman" w:cs="Times New Roman"/>
          <w:color w:val="000000" w:themeColor="text1"/>
          <w:sz w:val="24"/>
          <w:szCs w:val="24"/>
        </w:rPr>
        <w:t>(2), 208-218.</w:t>
      </w:r>
    </w:p>
    <w:p w14:paraId="732104EE" w14:textId="77777777" w:rsidR="00976DCF" w:rsidRPr="00663DD1" w:rsidRDefault="00976DCF" w:rsidP="00C933D1">
      <w:pPr>
        <w:ind w:firstLine="720"/>
        <w:rPr>
          <w:rFonts w:ascii="Times New Roman" w:hAnsi="Times New Roman" w:cs="Times New Roman"/>
          <w:color w:val="000000" w:themeColor="text1"/>
          <w:sz w:val="24"/>
          <w:szCs w:val="24"/>
        </w:rPr>
      </w:pPr>
    </w:p>
    <w:p w14:paraId="33FCA738" w14:textId="77777777" w:rsidR="00976DCF" w:rsidRPr="00976DCF" w:rsidRDefault="00C933D1" w:rsidP="00976DCF">
      <w:pPr>
        <w:rPr>
          <w:rFonts w:ascii="Times New Roman" w:hAnsi="Times New Roman" w:cs="Times New Roman"/>
          <w:i/>
          <w:iCs/>
          <w:color w:val="000000" w:themeColor="text1"/>
          <w:sz w:val="24"/>
          <w:szCs w:val="24"/>
        </w:rPr>
      </w:pPr>
      <w:r w:rsidRPr="00976DCF">
        <w:rPr>
          <w:rFonts w:ascii="Times New Roman" w:hAnsi="Times New Roman" w:cs="Times New Roman"/>
          <w:color w:val="000000" w:themeColor="text1"/>
          <w:sz w:val="24"/>
          <w:szCs w:val="24"/>
        </w:rPr>
        <w:t xml:space="preserve">Hayes, A. F. (2012). PROCESS: </w:t>
      </w:r>
      <w:r w:rsidRPr="00976DCF">
        <w:rPr>
          <w:rFonts w:ascii="Times New Roman" w:hAnsi="Times New Roman" w:cs="Times New Roman"/>
          <w:i/>
          <w:iCs/>
          <w:color w:val="000000" w:themeColor="text1"/>
          <w:sz w:val="24"/>
          <w:szCs w:val="24"/>
        </w:rPr>
        <w:t>A versatile computational tool for observed variable</w:t>
      </w:r>
    </w:p>
    <w:p w14:paraId="42C9AC7E" w14:textId="7EA7E91B" w:rsidR="00C933D1" w:rsidRDefault="00C933D1" w:rsidP="00976DCF">
      <w:pPr>
        <w:ind w:left="360"/>
        <w:rPr>
          <w:rFonts w:ascii="Times New Roman" w:hAnsi="Times New Roman" w:cs="Times New Roman"/>
          <w:color w:val="000000" w:themeColor="text1"/>
          <w:sz w:val="24"/>
          <w:szCs w:val="24"/>
        </w:rPr>
      </w:pPr>
      <w:r w:rsidRPr="00976DCF">
        <w:rPr>
          <w:rFonts w:ascii="Times New Roman" w:hAnsi="Times New Roman" w:cs="Times New Roman"/>
          <w:i/>
          <w:iCs/>
          <w:color w:val="000000" w:themeColor="text1"/>
          <w:sz w:val="24"/>
          <w:szCs w:val="24"/>
        </w:rPr>
        <w:t>mediation, moderation, and conditional process modeling</w:t>
      </w:r>
      <w:r w:rsidRPr="00976DCF">
        <w:rPr>
          <w:rFonts w:ascii="Times New Roman" w:hAnsi="Times New Roman" w:cs="Times New Roman"/>
          <w:color w:val="000000" w:themeColor="text1"/>
          <w:sz w:val="24"/>
          <w:szCs w:val="24"/>
        </w:rPr>
        <w:t xml:space="preserve"> [White paper]. Retrieved from http://www.afhayes.com/ public/process2012.pdf </w:t>
      </w:r>
    </w:p>
    <w:p w14:paraId="73BCCADA" w14:textId="77777777" w:rsidR="00976DCF" w:rsidRPr="00976DCF" w:rsidRDefault="00976DCF" w:rsidP="00976DCF">
      <w:pPr>
        <w:rPr>
          <w:rFonts w:ascii="Times New Roman" w:hAnsi="Times New Roman" w:cs="Times New Roman"/>
          <w:color w:val="000000" w:themeColor="text1"/>
          <w:sz w:val="24"/>
          <w:szCs w:val="24"/>
        </w:rPr>
      </w:pPr>
    </w:p>
    <w:p w14:paraId="149F5660" w14:textId="77777777" w:rsidR="00D640F9" w:rsidRDefault="00C933D1" w:rsidP="00C933D1">
      <w:pPr>
        <w:rPr>
          <w:rFonts w:ascii="Times New Roman" w:hAnsi="Times New Roman" w:cs="Times New Roman"/>
          <w:color w:val="000000" w:themeColor="text1"/>
          <w:sz w:val="24"/>
          <w:szCs w:val="24"/>
        </w:rPr>
      </w:pPr>
      <w:r w:rsidRPr="00663DD1">
        <w:rPr>
          <w:rFonts w:ascii="Times New Roman" w:hAnsi="Times New Roman" w:cs="Times New Roman"/>
          <w:color w:val="000000" w:themeColor="text1"/>
          <w:sz w:val="24"/>
          <w:szCs w:val="24"/>
        </w:rPr>
        <w:t>Hough, C., Green, K., &amp; Plumlee G. (2015). Impact of ethics environment and</w:t>
      </w:r>
    </w:p>
    <w:p w14:paraId="503C7E61" w14:textId="6EAB9C75" w:rsidR="00C933D1" w:rsidRPr="00663DD1" w:rsidRDefault="00C933D1" w:rsidP="00D640F9">
      <w:pPr>
        <w:ind w:left="720"/>
        <w:rPr>
          <w:rFonts w:ascii="Times New Roman" w:hAnsi="Times New Roman" w:cs="Times New Roman"/>
          <w:color w:val="000000" w:themeColor="text1"/>
          <w:sz w:val="24"/>
          <w:szCs w:val="24"/>
        </w:rPr>
      </w:pPr>
      <w:r w:rsidRPr="00663DD1">
        <w:rPr>
          <w:rFonts w:ascii="Times New Roman" w:hAnsi="Times New Roman" w:cs="Times New Roman"/>
          <w:color w:val="000000" w:themeColor="text1"/>
          <w:sz w:val="24"/>
          <w:szCs w:val="24"/>
        </w:rPr>
        <w:t xml:space="preserve">organizational trust on employee engagement. Allied Academies International Internet Conference, </w:t>
      </w:r>
      <w:r w:rsidRPr="00663DD1">
        <w:rPr>
          <w:rFonts w:ascii="Times New Roman" w:hAnsi="Times New Roman" w:cs="Times New Roman"/>
          <w:i/>
          <w:iCs/>
          <w:color w:val="000000" w:themeColor="text1"/>
          <w:sz w:val="24"/>
          <w:szCs w:val="24"/>
        </w:rPr>
        <w:t>17</w:t>
      </w:r>
      <w:r w:rsidRPr="00663DD1">
        <w:rPr>
          <w:rFonts w:ascii="Times New Roman" w:hAnsi="Times New Roman" w:cs="Times New Roman"/>
          <w:color w:val="000000" w:themeColor="text1"/>
          <w:sz w:val="24"/>
          <w:szCs w:val="24"/>
        </w:rPr>
        <w:t>(1), 46-50.</w:t>
      </w:r>
    </w:p>
    <w:p w14:paraId="3BC93810" w14:textId="77777777" w:rsidR="00C933D1" w:rsidRPr="00663DD1" w:rsidRDefault="00C933D1" w:rsidP="00C933D1">
      <w:pPr>
        <w:rPr>
          <w:rFonts w:ascii="Times New Roman" w:hAnsi="Times New Roman" w:cs="Times New Roman"/>
          <w:color w:val="000000" w:themeColor="text1"/>
          <w:sz w:val="24"/>
          <w:szCs w:val="24"/>
        </w:rPr>
      </w:pPr>
    </w:p>
    <w:p w14:paraId="31789C13" w14:textId="77777777" w:rsidR="00C933D1" w:rsidRPr="00663DD1" w:rsidRDefault="00C933D1" w:rsidP="00C933D1">
      <w:pPr>
        <w:rPr>
          <w:rFonts w:ascii="Times New Roman" w:hAnsi="Times New Roman" w:cs="Times New Roman"/>
          <w:color w:val="000000" w:themeColor="text1"/>
          <w:sz w:val="24"/>
          <w:szCs w:val="24"/>
        </w:rPr>
      </w:pPr>
      <w:r w:rsidRPr="00663DD1">
        <w:rPr>
          <w:rFonts w:ascii="Times New Roman" w:hAnsi="Times New Roman" w:cs="Times New Roman"/>
          <w:color w:val="000000" w:themeColor="text1"/>
          <w:sz w:val="24"/>
          <w:szCs w:val="24"/>
        </w:rPr>
        <w:t xml:space="preserve">Holland, P, Cooper, B., &amp; Sheehan, C. (2017). Employee voice, supervisor support, and </w:t>
      </w:r>
    </w:p>
    <w:p w14:paraId="7B084BB5" w14:textId="77777777" w:rsidR="00C933D1" w:rsidRPr="00663DD1" w:rsidRDefault="00C933D1" w:rsidP="00C933D1">
      <w:pPr>
        <w:ind w:left="720"/>
        <w:rPr>
          <w:rFonts w:ascii="Times New Roman" w:hAnsi="Times New Roman" w:cs="Times New Roman"/>
          <w:color w:val="000000" w:themeColor="text1"/>
          <w:sz w:val="24"/>
          <w:szCs w:val="24"/>
        </w:rPr>
      </w:pPr>
      <w:r w:rsidRPr="00663DD1">
        <w:rPr>
          <w:rFonts w:ascii="Times New Roman" w:hAnsi="Times New Roman" w:cs="Times New Roman"/>
          <w:color w:val="000000" w:themeColor="text1"/>
          <w:sz w:val="24"/>
          <w:szCs w:val="24"/>
        </w:rPr>
        <w:t xml:space="preserve">engagement: The mediating role of trust. </w:t>
      </w:r>
      <w:r w:rsidRPr="00663DD1">
        <w:rPr>
          <w:rFonts w:ascii="Times New Roman" w:hAnsi="Times New Roman" w:cs="Times New Roman"/>
          <w:i/>
          <w:iCs/>
          <w:color w:val="000000" w:themeColor="text1"/>
          <w:sz w:val="24"/>
          <w:szCs w:val="24"/>
        </w:rPr>
        <w:t>Human Resources Management</w:t>
      </w:r>
      <w:r w:rsidRPr="00663DD1">
        <w:rPr>
          <w:rFonts w:ascii="Times New Roman" w:hAnsi="Times New Roman" w:cs="Times New Roman"/>
          <w:color w:val="000000" w:themeColor="text1"/>
          <w:sz w:val="24"/>
          <w:szCs w:val="24"/>
        </w:rPr>
        <w:t xml:space="preserve">, </w:t>
      </w:r>
      <w:r w:rsidRPr="00663DD1">
        <w:rPr>
          <w:rFonts w:ascii="Times New Roman" w:hAnsi="Times New Roman" w:cs="Times New Roman"/>
          <w:i/>
          <w:iCs/>
          <w:color w:val="000000" w:themeColor="text1"/>
          <w:sz w:val="24"/>
          <w:szCs w:val="24"/>
        </w:rPr>
        <w:t>56</w:t>
      </w:r>
      <w:r w:rsidRPr="00663DD1">
        <w:rPr>
          <w:rFonts w:ascii="Times New Roman" w:hAnsi="Times New Roman" w:cs="Times New Roman"/>
          <w:color w:val="000000" w:themeColor="text1"/>
          <w:sz w:val="24"/>
          <w:szCs w:val="24"/>
        </w:rPr>
        <w:t>(6), 915-929.</w:t>
      </w:r>
    </w:p>
    <w:p w14:paraId="084D518C" w14:textId="77777777" w:rsidR="00C933D1" w:rsidRPr="00663DD1" w:rsidRDefault="00C933D1" w:rsidP="00C933D1">
      <w:pPr>
        <w:rPr>
          <w:rFonts w:ascii="Times New Roman" w:hAnsi="Times New Roman" w:cs="Times New Roman"/>
          <w:color w:val="000000" w:themeColor="text1"/>
          <w:sz w:val="24"/>
          <w:szCs w:val="24"/>
        </w:rPr>
      </w:pPr>
    </w:p>
    <w:p w14:paraId="741486A4" w14:textId="77777777" w:rsidR="00D640F9" w:rsidRDefault="00C933D1" w:rsidP="00C933D1">
      <w:pPr>
        <w:rPr>
          <w:rFonts w:ascii="Times New Roman" w:hAnsi="Times New Roman" w:cs="Times New Roman"/>
          <w:color w:val="000000" w:themeColor="text1"/>
          <w:sz w:val="24"/>
          <w:szCs w:val="24"/>
        </w:rPr>
      </w:pPr>
      <w:r w:rsidRPr="00663DD1">
        <w:rPr>
          <w:rFonts w:ascii="Times New Roman" w:hAnsi="Times New Roman" w:cs="Times New Roman"/>
          <w:color w:val="000000" w:themeColor="text1"/>
          <w:sz w:val="24"/>
          <w:szCs w:val="24"/>
        </w:rPr>
        <w:t>Jha, N., Potnuru, R. K. G., Sareen, P., &amp; Shaju, S. (2019). Employee voice, engagement</w:t>
      </w:r>
    </w:p>
    <w:p w14:paraId="79F00745" w14:textId="77777777" w:rsidR="00D640F9" w:rsidRDefault="00C933D1" w:rsidP="00D640F9">
      <w:pPr>
        <w:ind w:firstLine="720"/>
        <w:rPr>
          <w:rFonts w:ascii="Times New Roman" w:hAnsi="Times New Roman" w:cs="Times New Roman"/>
          <w:i/>
          <w:iCs/>
          <w:color w:val="000000" w:themeColor="text1"/>
          <w:sz w:val="24"/>
          <w:szCs w:val="24"/>
        </w:rPr>
      </w:pPr>
      <w:r w:rsidRPr="00663DD1">
        <w:rPr>
          <w:rFonts w:ascii="Times New Roman" w:hAnsi="Times New Roman" w:cs="Times New Roman"/>
          <w:color w:val="000000" w:themeColor="text1"/>
          <w:sz w:val="24"/>
          <w:szCs w:val="24"/>
        </w:rPr>
        <w:t xml:space="preserve">and organizational effectiveness: A mediated model. </w:t>
      </w:r>
      <w:r w:rsidRPr="00663DD1">
        <w:rPr>
          <w:rFonts w:ascii="Times New Roman" w:hAnsi="Times New Roman" w:cs="Times New Roman"/>
          <w:i/>
          <w:iCs/>
          <w:color w:val="000000" w:themeColor="text1"/>
          <w:sz w:val="24"/>
          <w:szCs w:val="24"/>
        </w:rPr>
        <w:t>European Journal of</w:t>
      </w:r>
    </w:p>
    <w:p w14:paraId="63726A17" w14:textId="7F736A80" w:rsidR="00C933D1" w:rsidRPr="00663DD1" w:rsidRDefault="00C933D1" w:rsidP="00D640F9">
      <w:pPr>
        <w:ind w:firstLine="720"/>
        <w:rPr>
          <w:rFonts w:ascii="Times New Roman" w:hAnsi="Times New Roman" w:cs="Times New Roman"/>
          <w:color w:val="000000" w:themeColor="text1"/>
          <w:sz w:val="24"/>
          <w:szCs w:val="24"/>
        </w:rPr>
      </w:pPr>
      <w:r w:rsidRPr="00663DD1">
        <w:rPr>
          <w:rFonts w:ascii="Times New Roman" w:hAnsi="Times New Roman" w:cs="Times New Roman"/>
          <w:i/>
          <w:iCs/>
          <w:color w:val="000000" w:themeColor="text1"/>
          <w:sz w:val="24"/>
          <w:szCs w:val="24"/>
        </w:rPr>
        <w:t>Training and</w:t>
      </w:r>
      <w:r w:rsidR="00D640F9">
        <w:rPr>
          <w:rFonts w:ascii="Times New Roman" w:hAnsi="Times New Roman" w:cs="Times New Roman"/>
          <w:color w:val="000000" w:themeColor="text1"/>
          <w:sz w:val="24"/>
          <w:szCs w:val="24"/>
        </w:rPr>
        <w:t xml:space="preserve"> </w:t>
      </w:r>
      <w:r w:rsidRPr="00663DD1">
        <w:rPr>
          <w:rFonts w:ascii="Times New Roman" w:hAnsi="Times New Roman" w:cs="Times New Roman"/>
          <w:i/>
          <w:iCs/>
          <w:color w:val="000000" w:themeColor="text1"/>
          <w:sz w:val="24"/>
          <w:szCs w:val="24"/>
        </w:rPr>
        <w:t>Development</w:t>
      </w:r>
      <w:r w:rsidRPr="00663DD1">
        <w:rPr>
          <w:rFonts w:ascii="Times New Roman" w:hAnsi="Times New Roman" w:cs="Times New Roman"/>
          <w:color w:val="000000" w:themeColor="text1"/>
          <w:sz w:val="24"/>
          <w:szCs w:val="24"/>
        </w:rPr>
        <w:t xml:space="preserve">, </w:t>
      </w:r>
      <w:r w:rsidRPr="00663DD1">
        <w:rPr>
          <w:rFonts w:ascii="Times New Roman" w:hAnsi="Times New Roman" w:cs="Times New Roman"/>
          <w:i/>
          <w:iCs/>
          <w:color w:val="000000" w:themeColor="text1"/>
          <w:sz w:val="24"/>
          <w:szCs w:val="24"/>
        </w:rPr>
        <w:t>43</w:t>
      </w:r>
      <w:r w:rsidRPr="00663DD1">
        <w:rPr>
          <w:rFonts w:ascii="Times New Roman" w:hAnsi="Times New Roman" w:cs="Times New Roman"/>
          <w:color w:val="000000" w:themeColor="text1"/>
          <w:sz w:val="24"/>
          <w:szCs w:val="24"/>
        </w:rPr>
        <w:t>(7/8), 699-718.</w:t>
      </w:r>
    </w:p>
    <w:p w14:paraId="375CD0AB" w14:textId="77777777" w:rsidR="00C933D1" w:rsidRPr="00663DD1" w:rsidRDefault="00C933D1" w:rsidP="00C933D1">
      <w:pPr>
        <w:rPr>
          <w:rFonts w:ascii="Times New Roman" w:hAnsi="Times New Roman" w:cs="Times New Roman"/>
          <w:color w:val="000000" w:themeColor="text1"/>
          <w:sz w:val="24"/>
          <w:szCs w:val="24"/>
        </w:rPr>
      </w:pPr>
    </w:p>
    <w:p w14:paraId="7EBE0FF3" w14:textId="77777777" w:rsidR="00C933D1" w:rsidRPr="00663DD1" w:rsidRDefault="00C933D1" w:rsidP="00C933D1">
      <w:pPr>
        <w:rPr>
          <w:rFonts w:ascii="Times New Roman" w:hAnsi="Times New Roman" w:cs="Times New Roman"/>
          <w:color w:val="000000" w:themeColor="text1"/>
          <w:sz w:val="24"/>
          <w:szCs w:val="24"/>
        </w:rPr>
      </w:pPr>
      <w:r w:rsidRPr="00663DD1">
        <w:rPr>
          <w:rFonts w:ascii="Times New Roman" w:hAnsi="Times New Roman" w:cs="Times New Roman"/>
          <w:color w:val="000000" w:themeColor="text1"/>
          <w:sz w:val="24"/>
          <w:szCs w:val="24"/>
        </w:rPr>
        <w:lastRenderedPageBreak/>
        <w:t>Jiang, H., &amp; Luo, Y. (2018). Crafting employee trust: From authenticity, transparency to</w:t>
      </w:r>
    </w:p>
    <w:p w14:paraId="5C76E9B1" w14:textId="77777777" w:rsidR="00C933D1" w:rsidRPr="00663DD1" w:rsidRDefault="00C933D1" w:rsidP="00C933D1">
      <w:pPr>
        <w:ind w:firstLine="720"/>
        <w:rPr>
          <w:rFonts w:ascii="Times New Roman" w:hAnsi="Times New Roman" w:cs="Times New Roman"/>
          <w:color w:val="000000" w:themeColor="text1"/>
          <w:sz w:val="24"/>
          <w:szCs w:val="24"/>
        </w:rPr>
      </w:pPr>
      <w:r w:rsidRPr="00663DD1">
        <w:rPr>
          <w:rFonts w:ascii="Times New Roman" w:hAnsi="Times New Roman" w:cs="Times New Roman"/>
          <w:color w:val="000000" w:themeColor="text1"/>
          <w:sz w:val="24"/>
          <w:szCs w:val="24"/>
        </w:rPr>
        <w:t xml:space="preserve"> engagement. </w:t>
      </w:r>
      <w:r w:rsidRPr="00663DD1">
        <w:rPr>
          <w:rFonts w:ascii="Times New Roman" w:hAnsi="Times New Roman" w:cs="Times New Roman"/>
          <w:i/>
          <w:iCs/>
          <w:color w:val="000000" w:themeColor="text1"/>
          <w:sz w:val="24"/>
          <w:szCs w:val="24"/>
        </w:rPr>
        <w:t>Journal of Communication Management</w:t>
      </w:r>
      <w:r w:rsidRPr="00663DD1">
        <w:rPr>
          <w:rFonts w:ascii="Times New Roman" w:hAnsi="Times New Roman" w:cs="Times New Roman"/>
          <w:color w:val="000000" w:themeColor="text1"/>
          <w:sz w:val="24"/>
          <w:szCs w:val="24"/>
        </w:rPr>
        <w:t xml:space="preserve">, </w:t>
      </w:r>
      <w:r w:rsidRPr="00663DD1">
        <w:rPr>
          <w:rFonts w:ascii="Times New Roman" w:hAnsi="Times New Roman" w:cs="Times New Roman"/>
          <w:i/>
          <w:iCs/>
          <w:color w:val="000000" w:themeColor="text1"/>
          <w:sz w:val="24"/>
          <w:szCs w:val="24"/>
        </w:rPr>
        <w:t>22</w:t>
      </w:r>
      <w:r w:rsidRPr="00663DD1">
        <w:rPr>
          <w:rFonts w:ascii="Times New Roman" w:hAnsi="Times New Roman" w:cs="Times New Roman"/>
          <w:color w:val="000000" w:themeColor="text1"/>
          <w:sz w:val="24"/>
          <w:szCs w:val="24"/>
        </w:rPr>
        <w:t>(2), 138-160.</w:t>
      </w:r>
    </w:p>
    <w:p w14:paraId="58F0146D" w14:textId="77777777" w:rsidR="00C933D1" w:rsidRPr="00663DD1" w:rsidRDefault="00C933D1" w:rsidP="00C933D1">
      <w:pPr>
        <w:rPr>
          <w:rFonts w:ascii="Times New Roman" w:hAnsi="Times New Roman" w:cs="Times New Roman"/>
          <w:color w:val="000000" w:themeColor="text1"/>
          <w:sz w:val="24"/>
          <w:szCs w:val="24"/>
        </w:rPr>
      </w:pPr>
    </w:p>
    <w:p w14:paraId="2E90B169" w14:textId="77777777" w:rsidR="00615313" w:rsidRDefault="00C933D1" w:rsidP="00C933D1">
      <w:pPr>
        <w:rPr>
          <w:rFonts w:ascii="Times New Roman" w:hAnsi="Times New Roman" w:cs="Times New Roman"/>
          <w:iCs/>
          <w:color w:val="000000" w:themeColor="text1"/>
          <w:sz w:val="24"/>
          <w:szCs w:val="24"/>
        </w:rPr>
      </w:pPr>
      <w:r w:rsidRPr="00663DD1">
        <w:rPr>
          <w:rFonts w:ascii="Times New Roman" w:hAnsi="Times New Roman" w:cs="Times New Roman"/>
          <w:iCs/>
          <w:color w:val="000000" w:themeColor="text1"/>
          <w:sz w:val="24"/>
          <w:szCs w:val="24"/>
        </w:rPr>
        <w:t>Kahn, W. A. (1990). Psychological conditions of personal engagement and design at</w:t>
      </w:r>
    </w:p>
    <w:p w14:paraId="480C8BD6" w14:textId="7FF2CA2E" w:rsidR="00C933D1" w:rsidRPr="00663DD1" w:rsidRDefault="00C933D1" w:rsidP="00615313">
      <w:pPr>
        <w:ind w:firstLine="720"/>
        <w:rPr>
          <w:rFonts w:ascii="Times New Roman" w:hAnsi="Times New Roman" w:cs="Times New Roman"/>
          <w:i/>
          <w:iCs/>
          <w:color w:val="000000" w:themeColor="text1"/>
          <w:sz w:val="24"/>
          <w:szCs w:val="24"/>
        </w:rPr>
      </w:pPr>
      <w:r w:rsidRPr="00663DD1">
        <w:rPr>
          <w:rFonts w:ascii="Times New Roman" w:hAnsi="Times New Roman" w:cs="Times New Roman"/>
          <w:iCs/>
          <w:color w:val="000000" w:themeColor="text1"/>
          <w:sz w:val="24"/>
          <w:szCs w:val="24"/>
        </w:rPr>
        <w:t xml:space="preserve"> work.</w:t>
      </w:r>
      <w:r w:rsidRPr="00663DD1">
        <w:rPr>
          <w:rFonts w:ascii="Times New Roman" w:hAnsi="Times New Roman" w:cs="Times New Roman"/>
          <w:i/>
          <w:iCs/>
          <w:color w:val="000000" w:themeColor="text1"/>
          <w:sz w:val="24"/>
          <w:szCs w:val="24"/>
        </w:rPr>
        <w:t xml:space="preserve"> Academy of Management Journal</w:t>
      </w:r>
      <w:r w:rsidRPr="00663DD1">
        <w:rPr>
          <w:rFonts w:ascii="Times New Roman" w:hAnsi="Times New Roman" w:cs="Times New Roman"/>
          <w:color w:val="000000" w:themeColor="text1"/>
          <w:sz w:val="24"/>
          <w:szCs w:val="24"/>
        </w:rPr>
        <w:t xml:space="preserve">, </w:t>
      </w:r>
      <w:r w:rsidRPr="00663DD1">
        <w:rPr>
          <w:rFonts w:ascii="Times New Roman" w:hAnsi="Times New Roman" w:cs="Times New Roman"/>
          <w:i/>
          <w:iCs/>
          <w:color w:val="000000" w:themeColor="text1"/>
          <w:sz w:val="24"/>
          <w:szCs w:val="24"/>
        </w:rPr>
        <w:t>33</w:t>
      </w:r>
      <w:r w:rsidRPr="00663DD1">
        <w:rPr>
          <w:rFonts w:ascii="Times New Roman" w:hAnsi="Times New Roman" w:cs="Times New Roman"/>
          <w:color w:val="000000" w:themeColor="text1"/>
          <w:sz w:val="24"/>
          <w:szCs w:val="24"/>
        </w:rPr>
        <w:t>(4), 692-724.</w:t>
      </w:r>
    </w:p>
    <w:p w14:paraId="245D5EAB" w14:textId="77777777" w:rsidR="00C933D1" w:rsidRPr="00663DD1" w:rsidRDefault="00C933D1" w:rsidP="00C933D1">
      <w:pPr>
        <w:rPr>
          <w:rFonts w:ascii="Times New Roman" w:hAnsi="Times New Roman" w:cs="Times New Roman"/>
          <w:color w:val="000000" w:themeColor="text1"/>
          <w:sz w:val="24"/>
          <w:szCs w:val="24"/>
        </w:rPr>
      </w:pPr>
    </w:p>
    <w:p w14:paraId="4E15E700" w14:textId="77777777" w:rsidR="00615313" w:rsidRDefault="00C933D1" w:rsidP="00C933D1">
      <w:pPr>
        <w:rPr>
          <w:rFonts w:ascii="Times New Roman" w:hAnsi="Times New Roman" w:cs="Times New Roman"/>
          <w:color w:val="000000" w:themeColor="text1"/>
          <w:sz w:val="24"/>
          <w:szCs w:val="24"/>
        </w:rPr>
      </w:pPr>
      <w:r w:rsidRPr="00663DD1">
        <w:rPr>
          <w:rFonts w:ascii="Times New Roman" w:hAnsi="Times New Roman" w:cs="Times New Roman"/>
          <w:color w:val="000000" w:themeColor="text1"/>
          <w:sz w:val="24"/>
          <w:szCs w:val="24"/>
        </w:rPr>
        <w:t xml:space="preserve">Khodakarami, N., Dirani, K., &amp; Rezaei, F. (2018). Employee engagement: Finding a </w:t>
      </w:r>
    </w:p>
    <w:p w14:paraId="4B4C783F" w14:textId="394BB747" w:rsidR="00C933D1" w:rsidRPr="00663DD1" w:rsidRDefault="00C933D1" w:rsidP="00615313">
      <w:pPr>
        <w:ind w:left="720"/>
        <w:rPr>
          <w:rFonts w:ascii="Times New Roman" w:hAnsi="Times New Roman" w:cs="Times New Roman"/>
          <w:color w:val="000000" w:themeColor="text1"/>
          <w:sz w:val="24"/>
          <w:szCs w:val="24"/>
        </w:rPr>
      </w:pPr>
      <w:r w:rsidRPr="00663DD1">
        <w:rPr>
          <w:rFonts w:ascii="Times New Roman" w:hAnsi="Times New Roman" w:cs="Times New Roman"/>
          <w:color w:val="000000" w:themeColor="text1"/>
          <w:sz w:val="24"/>
          <w:szCs w:val="24"/>
        </w:rPr>
        <w:t xml:space="preserve">generally accepted measurement scale. </w:t>
      </w:r>
      <w:r w:rsidRPr="00663DD1">
        <w:rPr>
          <w:rFonts w:ascii="Times New Roman" w:hAnsi="Times New Roman" w:cs="Times New Roman"/>
          <w:i/>
          <w:iCs/>
          <w:color w:val="000000" w:themeColor="text1"/>
          <w:sz w:val="24"/>
          <w:szCs w:val="24"/>
        </w:rPr>
        <w:t>Industrial and Commercial Training</w:t>
      </w:r>
      <w:r w:rsidRPr="00663DD1">
        <w:rPr>
          <w:rFonts w:ascii="Times New Roman" w:hAnsi="Times New Roman" w:cs="Times New Roman"/>
          <w:color w:val="000000" w:themeColor="text1"/>
          <w:sz w:val="24"/>
          <w:szCs w:val="24"/>
        </w:rPr>
        <w:t xml:space="preserve">, </w:t>
      </w:r>
      <w:r w:rsidRPr="00663DD1">
        <w:rPr>
          <w:rFonts w:ascii="Times New Roman" w:hAnsi="Times New Roman" w:cs="Times New Roman"/>
          <w:i/>
          <w:iCs/>
          <w:color w:val="000000" w:themeColor="text1"/>
          <w:sz w:val="24"/>
          <w:szCs w:val="24"/>
        </w:rPr>
        <w:t>50</w:t>
      </w:r>
      <w:r w:rsidRPr="00663DD1">
        <w:rPr>
          <w:rFonts w:ascii="Times New Roman" w:hAnsi="Times New Roman" w:cs="Times New Roman"/>
          <w:color w:val="000000" w:themeColor="text1"/>
          <w:sz w:val="24"/>
          <w:szCs w:val="24"/>
        </w:rPr>
        <w:t>(6), 305-311.</w:t>
      </w:r>
    </w:p>
    <w:p w14:paraId="4FADE845" w14:textId="77777777" w:rsidR="00C933D1" w:rsidRPr="00663DD1" w:rsidRDefault="00C933D1" w:rsidP="00C933D1">
      <w:pPr>
        <w:rPr>
          <w:rFonts w:ascii="Times New Roman" w:hAnsi="Times New Roman" w:cs="Times New Roman"/>
          <w:color w:val="000000" w:themeColor="text1"/>
          <w:sz w:val="24"/>
          <w:szCs w:val="24"/>
        </w:rPr>
      </w:pPr>
    </w:p>
    <w:p w14:paraId="5DB481AC" w14:textId="77777777" w:rsidR="00C933D1" w:rsidRPr="00663DD1" w:rsidRDefault="00C933D1" w:rsidP="00C933D1">
      <w:pPr>
        <w:rPr>
          <w:rFonts w:ascii="Times New Roman" w:hAnsi="Times New Roman" w:cs="Times New Roman"/>
          <w:color w:val="000000" w:themeColor="text1"/>
          <w:sz w:val="24"/>
          <w:szCs w:val="24"/>
        </w:rPr>
      </w:pPr>
      <w:r w:rsidRPr="00663DD1">
        <w:rPr>
          <w:rFonts w:ascii="Times New Roman" w:hAnsi="Times New Roman" w:cs="Times New Roman"/>
          <w:color w:val="000000" w:themeColor="text1"/>
          <w:sz w:val="24"/>
          <w:szCs w:val="24"/>
        </w:rPr>
        <w:t>Konrad, A. (2006). Engaging employees through high-involvement work practices. Ivey</w:t>
      </w:r>
    </w:p>
    <w:p w14:paraId="70DF7ED2" w14:textId="77777777" w:rsidR="00C933D1" w:rsidRPr="00663DD1" w:rsidRDefault="00C933D1" w:rsidP="00C933D1">
      <w:pPr>
        <w:ind w:firstLine="720"/>
        <w:rPr>
          <w:rFonts w:ascii="Times New Roman" w:hAnsi="Times New Roman" w:cs="Times New Roman"/>
          <w:color w:val="000000" w:themeColor="text1"/>
          <w:sz w:val="24"/>
          <w:szCs w:val="24"/>
        </w:rPr>
      </w:pPr>
      <w:r w:rsidRPr="00663DD1">
        <w:rPr>
          <w:rFonts w:ascii="Times New Roman" w:hAnsi="Times New Roman" w:cs="Times New Roman"/>
          <w:color w:val="000000" w:themeColor="text1"/>
          <w:sz w:val="24"/>
          <w:szCs w:val="24"/>
        </w:rPr>
        <w:t xml:space="preserve"> Business Journal, March/April, 1-6.</w:t>
      </w:r>
    </w:p>
    <w:p w14:paraId="4911283D" w14:textId="77777777" w:rsidR="00C933D1" w:rsidRPr="00663DD1" w:rsidRDefault="00C933D1" w:rsidP="00C933D1">
      <w:pPr>
        <w:rPr>
          <w:rFonts w:ascii="Times New Roman" w:hAnsi="Times New Roman" w:cs="Times New Roman"/>
          <w:color w:val="000000" w:themeColor="text1"/>
          <w:sz w:val="24"/>
          <w:szCs w:val="24"/>
        </w:rPr>
      </w:pPr>
    </w:p>
    <w:p w14:paraId="5A44F679" w14:textId="77777777" w:rsidR="00615313" w:rsidRDefault="00C933D1" w:rsidP="00C933D1">
      <w:pPr>
        <w:rPr>
          <w:rFonts w:ascii="Times New Roman" w:hAnsi="Times New Roman" w:cs="Times New Roman"/>
          <w:color w:val="000000" w:themeColor="text1"/>
          <w:sz w:val="24"/>
          <w:szCs w:val="24"/>
        </w:rPr>
      </w:pPr>
      <w:r w:rsidRPr="00663DD1">
        <w:rPr>
          <w:rFonts w:ascii="Times New Roman" w:hAnsi="Times New Roman" w:cs="Times New Roman"/>
          <w:color w:val="000000" w:themeColor="text1"/>
          <w:sz w:val="24"/>
          <w:szCs w:val="24"/>
        </w:rPr>
        <w:t>Kular, S., Gatenby, M., Rees, C., Soane, E., &amp; Truss, K. (2008). Employee Engagement:</w:t>
      </w:r>
    </w:p>
    <w:p w14:paraId="2F33AB9F" w14:textId="4012879B" w:rsidR="00C933D1" w:rsidRPr="00663DD1" w:rsidRDefault="00C933D1" w:rsidP="00615313">
      <w:pPr>
        <w:ind w:left="720" w:firstLine="60"/>
        <w:rPr>
          <w:rFonts w:ascii="Times New Roman" w:hAnsi="Times New Roman" w:cs="Times New Roman"/>
          <w:color w:val="000000" w:themeColor="text1"/>
          <w:sz w:val="24"/>
          <w:szCs w:val="24"/>
        </w:rPr>
      </w:pPr>
      <w:r w:rsidRPr="00663DD1">
        <w:rPr>
          <w:rFonts w:ascii="Times New Roman" w:hAnsi="Times New Roman" w:cs="Times New Roman"/>
          <w:color w:val="000000" w:themeColor="text1"/>
          <w:sz w:val="24"/>
          <w:szCs w:val="24"/>
        </w:rPr>
        <w:t>A</w:t>
      </w:r>
      <w:r w:rsidR="00615313">
        <w:rPr>
          <w:rFonts w:ascii="Times New Roman" w:hAnsi="Times New Roman" w:cs="Times New Roman"/>
          <w:color w:val="000000" w:themeColor="text1"/>
          <w:sz w:val="24"/>
          <w:szCs w:val="24"/>
        </w:rPr>
        <w:t xml:space="preserve"> </w:t>
      </w:r>
      <w:r w:rsidRPr="00663DD1">
        <w:rPr>
          <w:rFonts w:ascii="Times New Roman" w:hAnsi="Times New Roman" w:cs="Times New Roman"/>
          <w:color w:val="000000" w:themeColor="text1"/>
          <w:sz w:val="24"/>
          <w:szCs w:val="24"/>
        </w:rPr>
        <w:t>Literature Review. Working Paper Series No 19, Kingston University, ISBN No. 1-872058-39-6/978-1-872058-39-9/9781872058399</w:t>
      </w:r>
    </w:p>
    <w:p w14:paraId="6C4BC960" w14:textId="77777777" w:rsidR="00C933D1" w:rsidRPr="00663DD1" w:rsidRDefault="00C933D1" w:rsidP="00C933D1">
      <w:pPr>
        <w:rPr>
          <w:rFonts w:ascii="Times New Roman" w:hAnsi="Times New Roman" w:cs="Times New Roman"/>
          <w:color w:val="000000" w:themeColor="text1"/>
          <w:sz w:val="24"/>
          <w:szCs w:val="24"/>
        </w:rPr>
      </w:pPr>
    </w:p>
    <w:p w14:paraId="09930D01" w14:textId="77777777" w:rsidR="00615313" w:rsidRDefault="00C933D1" w:rsidP="00C933D1">
      <w:pPr>
        <w:rPr>
          <w:rFonts w:ascii="Times New Roman" w:hAnsi="Times New Roman" w:cs="Times New Roman"/>
          <w:color w:val="000000" w:themeColor="text1"/>
          <w:sz w:val="24"/>
          <w:szCs w:val="24"/>
        </w:rPr>
      </w:pPr>
      <w:r w:rsidRPr="00663DD1">
        <w:rPr>
          <w:rFonts w:ascii="Times New Roman" w:hAnsi="Times New Roman" w:cs="Times New Roman"/>
          <w:color w:val="000000" w:themeColor="text1"/>
          <w:sz w:val="24"/>
          <w:szCs w:val="24"/>
        </w:rPr>
        <w:t>Lopes, H., Calapez, T., Lopes, D. (2017). The determinants of work autonomy and</w:t>
      </w:r>
    </w:p>
    <w:p w14:paraId="789FF1C2" w14:textId="3CB4C26A" w:rsidR="00C933D1" w:rsidRPr="00663DD1" w:rsidRDefault="00C933D1" w:rsidP="00615313">
      <w:pPr>
        <w:ind w:left="720"/>
        <w:rPr>
          <w:rFonts w:ascii="Times New Roman" w:hAnsi="Times New Roman" w:cs="Times New Roman"/>
          <w:color w:val="000000" w:themeColor="text1"/>
          <w:sz w:val="24"/>
          <w:szCs w:val="24"/>
        </w:rPr>
      </w:pPr>
      <w:r w:rsidRPr="00663DD1">
        <w:rPr>
          <w:rFonts w:ascii="Times New Roman" w:hAnsi="Times New Roman" w:cs="Times New Roman"/>
          <w:color w:val="000000" w:themeColor="text1"/>
          <w:sz w:val="24"/>
          <w:szCs w:val="24"/>
        </w:rPr>
        <w:t xml:space="preserve">employee involvement: A multilevel analysis. </w:t>
      </w:r>
      <w:r w:rsidRPr="00663DD1">
        <w:rPr>
          <w:rFonts w:ascii="Times New Roman" w:hAnsi="Times New Roman" w:cs="Times New Roman"/>
          <w:i/>
          <w:iCs/>
          <w:color w:val="000000" w:themeColor="text1"/>
          <w:sz w:val="24"/>
          <w:szCs w:val="24"/>
        </w:rPr>
        <w:t>Economic and Industrial Democracy, 38</w:t>
      </w:r>
      <w:r w:rsidRPr="00663DD1">
        <w:rPr>
          <w:rFonts w:ascii="Times New Roman" w:hAnsi="Times New Roman" w:cs="Times New Roman"/>
          <w:color w:val="000000" w:themeColor="text1"/>
          <w:sz w:val="24"/>
          <w:szCs w:val="24"/>
        </w:rPr>
        <w:t>(3), 448-472.</w:t>
      </w:r>
    </w:p>
    <w:p w14:paraId="2B0A8B9A" w14:textId="77777777" w:rsidR="00C933D1" w:rsidRPr="00663DD1" w:rsidRDefault="00C933D1" w:rsidP="00C933D1">
      <w:pPr>
        <w:ind w:firstLine="720"/>
        <w:rPr>
          <w:rFonts w:ascii="Times New Roman" w:hAnsi="Times New Roman" w:cs="Times New Roman"/>
          <w:color w:val="000000" w:themeColor="text1"/>
          <w:sz w:val="24"/>
          <w:szCs w:val="24"/>
        </w:rPr>
      </w:pPr>
    </w:p>
    <w:p w14:paraId="129BD163" w14:textId="77777777" w:rsidR="00615313" w:rsidRDefault="00C933D1" w:rsidP="00C933D1">
      <w:pPr>
        <w:rPr>
          <w:rFonts w:ascii="Times New Roman" w:hAnsi="Times New Roman" w:cs="Times New Roman"/>
          <w:color w:val="000000" w:themeColor="text1"/>
          <w:sz w:val="24"/>
          <w:szCs w:val="24"/>
        </w:rPr>
      </w:pPr>
      <w:r w:rsidRPr="00663DD1">
        <w:rPr>
          <w:rFonts w:ascii="Times New Roman" w:hAnsi="Times New Roman" w:cs="Times New Roman"/>
          <w:color w:val="000000" w:themeColor="text1"/>
          <w:sz w:val="24"/>
          <w:szCs w:val="24"/>
        </w:rPr>
        <w:t>Mahajan, A., Bishop, J.W., &amp; Scott, D. (2012). Does trust in top management mediate</w:t>
      </w:r>
    </w:p>
    <w:p w14:paraId="38EEBD8C" w14:textId="4D7706F6" w:rsidR="00C933D1" w:rsidRPr="00663DD1" w:rsidRDefault="00615313" w:rsidP="00615313">
      <w:pPr>
        <w:ind w:left="720"/>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t</w:t>
      </w:r>
      <w:r w:rsidR="00C933D1" w:rsidRPr="00663DD1">
        <w:rPr>
          <w:rFonts w:ascii="Times New Roman" w:hAnsi="Times New Roman" w:cs="Times New Roman"/>
          <w:color w:val="000000" w:themeColor="text1"/>
          <w:sz w:val="24"/>
          <w:szCs w:val="24"/>
        </w:rPr>
        <w:t>op</w:t>
      </w:r>
      <w:r>
        <w:rPr>
          <w:rFonts w:ascii="Times New Roman" w:hAnsi="Times New Roman" w:cs="Times New Roman"/>
          <w:color w:val="000000" w:themeColor="text1"/>
          <w:sz w:val="24"/>
          <w:szCs w:val="24"/>
        </w:rPr>
        <w:t xml:space="preserve"> </w:t>
      </w:r>
      <w:r w:rsidR="00C933D1" w:rsidRPr="00663DD1">
        <w:rPr>
          <w:rFonts w:ascii="Times New Roman" w:hAnsi="Times New Roman" w:cs="Times New Roman"/>
          <w:color w:val="000000" w:themeColor="text1"/>
          <w:sz w:val="24"/>
          <w:szCs w:val="24"/>
        </w:rPr>
        <w:t>management communication, employee involvement and organizational commitment</w:t>
      </w:r>
      <w:r>
        <w:rPr>
          <w:rFonts w:ascii="Times New Roman" w:hAnsi="Times New Roman" w:cs="Times New Roman"/>
          <w:color w:val="000000" w:themeColor="text1"/>
          <w:sz w:val="24"/>
          <w:szCs w:val="24"/>
        </w:rPr>
        <w:t xml:space="preserve"> </w:t>
      </w:r>
      <w:r w:rsidR="00C933D1" w:rsidRPr="00663DD1">
        <w:rPr>
          <w:rFonts w:ascii="Times New Roman" w:hAnsi="Times New Roman" w:cs="Times New Roman"/>
          <w:color w:val="000000" w:themeColor="text1"/>
          <w:sz w:val="24"/>
          <w:szCs w:val="24"/>
        </w:rPr>
        <w:t xml:space="preserve">relationship? </w:t>
      </w:r>
      <w:r w:rsidR="00C933D1" w:rsidRPr="00663DD1">
        <w:rPr>
          <w:rFonts w:ascii="Times New Roman" w:hAnsi="Times New Roman" w:cs="Times New Roman"/>
          <w:i/>
          <w:iCs/>
          <w:color w:val="000000" w:themeColor="text1"/>
          <w:sz w:val="24"/>
          <w:szCs w:val="24"/>
        </w:rPr>
        <w:t>Journal of Managerial Issues</w:t>
      </w:r>
      <w:r w:rsidR="00C933D1" w:rsidRPr="00663DD1">
        <w:rPr>
          <w:rFonts w:ascii="Times New Roman" w:hAnsi="Times New Roman" w:cs="Times New Roman"/>
          <w:color w:val="000000" w:themeColor="text1"/>
          <w:sz w:val="24"/>
          <w:szCs w:val="24"/>
        </w:rPr>
        <w:t xml:space="preserve">, </w:t>
      </w:r>
      <w:r w:rsidR="00C933D1" w:rsidRPr="00663DD1">
        <w:rPr>
          <w:rFonts w:ascii="Times New Roman" w:hAnsi="Times New Roman" w:cs="Times New Roman"/>
          <w:i/>
          <w:iCs/>
          <w:color w:val="000000" w:themeColor="text1"/>
          <w:sz w:val="24"/>
          <w:szCs w:val="24"/>
        </w:rPr>
        <w:t>24</w:t>
      </w:r>
      <w:r w:rsidR="00C933D1" w:rsidRPr="00663DD1">
        <w:rPr>
          <w:rFonts w:ascii="Times New Roman" w:hAnsi="Times New Roman" w:cs="Times New Roman"/>
          <w:color w:val="000000" w:themeColor="text1"/>
          <w:sz w:val="24"/>
          <w:szCs w:val="24"/>
        </w:rPr>
        <w:t>(2), 173-190.</w:t>
      </w:r>
    </w:p>
    <w:p w14:paraId="39EA8711" w14:textId="77777777" w:rsidR="00C933D1" w:rsidRPr="00663DD1" w:rsidRDefault="00C933D1" w:rsidP="00C933D1">
      <w:pPr>
        <w:rPr>
          <w:rFonts w:ascii="Times New Roman" w:hAnsi="Times New Roman" w:cs="Times New Roman"/>
          <w:color w:val="000000" w:themeColor="text1"/>
          <w:sz w:val="24"/>
          <w:szCs w:val="24"/>
        </w:rPr>
      </w:pPr>
    </w:p>
    <w:p w14:paraId="09F64B02" w14:textId="77777777" w:rsidR="00615313" w:rsidRDefault="00C933D1" w:rsidP="00C933D1">
      <w:pPr>
        <w:rPr>
          <w:rFonts w:ascii="Times New Roman" w:hAnsi="Times New Roman" w:cs="Times New Roman"/>
          <w:color w:val="000000" w:themeColor="text1"/>
          <w:sz w:val="24"/>
          <w:szCs w:val="24"/>
        </w:rPr>
      </w:pPr>
      <w:r w:rsidRPr="00663DD1">
        <w:rPr>
          <w:rFonts w:ascii="Times New Roman" w:hAnsi="Times New Roman" w:cs="Times New Roman"/>
          <w:color w:val="000000" w:themeColor="text1"/>
          <w:sz w:val="24"/>
          <w:szCs w:val="24"/>
        </w:rPr>
        <w:t xml:space="preserve">May, D., Gilson, R., &amp; Harter, L. (2004). The psychological conditions of </w:t>
      </w:r>
    </w:p>
    <w:p w14:paraId="44C1B198" w14:textId="771DBBA0" w:rsidR="00C933D1" w:rsidRPr="00663DD1" w:rsidRDefault="00C933D1" w:rsidP="00615313">
      <w:pPr>
        <w:ind w:left="720"/>
        <w:rPr>
          <w:rFonts w:ascii="Times New Roman" w:hAnsi="Times New Roman" w:cs="Times New Roman"/>
          <w:color w:val="000000" w:themeColor="text1"/>
          <w:sz w:val="24"/>
          <w:szCs w:val="24"/>
        </w:rPr>
      </w:pPr>
      <w:r w:rsidRPr="00663DD1">
        <w:rPr>
          <w:rFonts w:ascii="Times New Roman" w:hAnsi="Times New Roman" w:cs="Times New Roman"/>
          <w:color w:val="000000" w:themeColor="text1"/>
          <w:sz w:val="24"/>
          <w:szCs w:val="24"/>
        </w:rPr>
        <w:t xml:space="preserve">meaningfulness, safety and availability and the engagement of the human spirit at Work. </w:t>
      </w:r>
      <w:r w:rsidRPr="00663DD1">
        <w:rPr>
          <w:rFonts w:ascii="Times New Roman" w:hAnsi="Times New Roman" w:cs="Times New Roman"/>
          <w:i/>
          <w:color w:val="000000" w:themeColor="text1"/>
          <w:sz w:val="24"/>
          <w:szCs w:val="24"/>
        </w:rPr>
        <w:t>Journal of Occupational and Organizational Psychology</w:t>
      </w:r>
      <w:r w:rsidRPr="00663DD1">
        <w:rPr>
          <w:rFonts w:ascii="Times New Roman" w:hAnsi="Times New Roman" w:cs="Times New Roman"/>
          <w:color w:val="000000" w:themeColor="text1"/>
          <w:sz w:val="24"/>
          <w:szCs w:val="24"/>
        </w:rPr>
        <w:t xml:space="preserve">, </w:t>
      </w:r>
      <w:r w:rsidRPr="00663DD1">
        <w:rPr>
          <w:rFonts w:ascii="Times New Roman" w:hAnsi="Times New Roman" w:cs="Times New Roman"/>
          <w:i/>
          <w:iCs/>
          <w:color w:val="000000" w:themeColor="text1"/>
          <w:sz w:val="24"/>
          <w:szCs w:val="24"/>
        </w:rPr>
        <w:t>77</w:t>
      </w:r>
      <w:r w:rsidRPr="00663DD1">
        <w:rPr>
          <w:rFonts w:ascii="Times New Roman" w:hAnsi="Times New Roman" w:cs="Times New Roman"/>
          <w:color w:val="000000" w:themeColor="text1"/>
          <w:sz w:val="24"/>
          <w:szCs w:val="24"/>
        </w:rPr>
        <w:t>(1), 11-37.</w:t>
      </w:r>
    </w:p>
    <w:p w14:paraId="55C6DBB3" w14:textId="77777777" w:rsidR="00C933D1" w:rsidRPr="00663DD1" w:rsidRDefault="00C933D1" w:rsidP="00C933D1">
      <w:pPr>
        <w:rPr>
          <w:rFonts w:ascii="Times New Roman" w:hAnsi="Times New Roman" w:cs="Times New Roman"/>
          <w:color w:val="000000" w:themeColor="text1"/>
          <w:sz w:val="24"/>
          <w:szCs w:val="24"/>
        </w:rPr>
      </w:pPr>
    </w:p>
    <w:p w14:paraId="48E746CE" w14:textId="77777777" w:rsidR="00C933D1" w:rsidRPr="00663DD1" w:rsidRDefault="00C933D1" w:rsidP="00C933D1">
      <w:pPr>
        <w:rPr>
          <w:rFonts w:ascii="Times New Roman" w:hAnsi="Times New Roman" w:cs="Times New Roman"/>
          <w:color w:val="000000" w:themeColor="text1"/>
          <w:sz w:val="24"/>
          <w:szCs w:val="24"/>
        </w:rPr>
      </w:pPr>
      <w:r w:rsidRPr="00663DD1">
        <w:rPr>
          <w:rFonts w:ascii="Times New Roman" w:hAnsi="Times New Roman" w:cs="Times New Roman"/>
          <w:color w:val="000000" w:themeColor="text1"/>
          <w:sz w:val="24"/>
          <w:szCs w:val="24"/>
        </w:rPr>
        <w:t xml:space="preserve">Mazzei, A., Butera, A., &amp; Quarantino, L. (2019). Employee communication for engaging </w:t>
      </w:r>
    </w:p>
    <w:p w14:paraId="6B943270" w14:textId="77777777" w:rsidR="00C933D1" w:rsidRPr="00663DD1" w:rsidRDefault="00C933D1" w:rsidP="00C933D1">
      <w:pPr>
        <w:ind w:firstLine="720"/>
        <w:rPr>
          <w:rFonts w:ascii="Times New Roman" w:hAnsi="Times New Roman" w:cs="Times New Roman"/>
          <w:color w:val="000000" w:themeColor="text1"/>
          <w:sz w:val="24"/>
          <w:szCs w:val="24"/>
        </w:rPr>
      </w:pPr>
      <w:r w:rsidRPr="00663DD1">
        <w:rPr>
          <w:rFonts w:ascii="Times New Roman" w:hAnsi="Times New Roman" w:cs="Times New Roman"/>
          <w:color w:val="000000" w:themeColor="text1"/>
          <w:sz w:val="24"/>
          <w:szCs w:val="24"/>
        </w:rPr>
        <w:t xml:space="preserve">workplaces. </w:t>
      </w:r>
      <w:r w:rsidRPr="00663DD1">
        <w:rPr>
          <w:rFonts w:ascii="Times New Roman" w:hAnsi="Times New Roman" w:cs="Times New Roman"/>
          <w:i/>
          <w:iCs/>
          <w:color w:val="000000" w:themeColor="text1"/>
          <w:sz w:val="24"/>
          <w:szCs w:val="24"/>
        </w:rPr>
        <w:t>Journal of Business Strategy</w:t>
      </w:r>
      <w:r w:rsidRPr="00663DD1">
        <w:rPr>
          <w:rFonts w:ascii="Times New Roman" w:hAnsi="Times New Roman" w:cs="Times New Roman"/>
          <w:color w:val="000000" w:themeColor="text1"/>
          <w:sz w:val="24"/>
          <w:szCs w:val="24"/>
        </w:rPr>
        <w:t xml:space="preserve">, </w:t>
      </w:r>
      <w:r w:rsidRPr="00C81AB6">
        <w:rPr>
          <w:rFonts w:ascii="Times New Roman" w:hAnsi="Times New Roman" w:cs="Times New Roman"/>
          <w:i/>
          <w:iCs/>
          <w:color w:val="000000" w:themeColor="text1"/>
          <w:sz w:val="24"/>
          <w:szCs w:val="24"/>
        </w:rPr>
        <w:t>40</w:t>
      </w:r>
      <w:r w:rsidRPr="00663DD1">
        <w:rPr>
          <w:rFonts w:ascii="Times New Roman" w:hAnsi="Times New Roman" w:cs="Times New Roman"/>
          <w:color w:val="000000" w:themeColor="text1"/>
          <w:sz w:val="24"/>
          <w:szCs w:val="24"/>
        </w:rPr>
        <w:t xml:space="preserve">(6), 23-32. </w:t>
      </w:r>
    </w:p>
    <w:p w14:paraId="2F5FD837" w14:textId="77777777" w:rsidR="00C933D1" w:rsidRPr="00663DD1" w:rsidRDefault="00C933D1" w:rsidP="00C933D1">
      <w:pPr>
        <w:rPr>
          <w:rFonts w:ascii="Times New Roman" w:hAnsi="Times New Roman" w:cs="Times New Roman"/>
          <w:color w:val="000000" w:themeColor="text1"/>
          <w:sz w:val="24"/>
          <w:szCs w:val="24"/>
        </w:rPr>
      </w:pPr>
    </w:p>
    <w:p w14:paraId="0AF6949E" w14:textId="77777777" w:rsidR="00C933D1" w:rsidRPr="00663DD1" w:rsidRDefault="00C933D1" w:rsidP="00C933D1">
      <w:pPr>
        <w:rPr>
          <w:rFonts w:ascii="Times New Roman" w:hAnsi="Times New Roman" w:cs="Times New Roman"/>
          <w:color w:val="000000" w:themeColor="text1"/>
          <w:sz w:val="24"/>
          <w:szCs w:val="24"/>
        </w:rPr>
      </w:pPr>
      <w:r w:rsidRPr="00663DD1">
        <w:rPr>
          <w:rFonts w:ascii="Times New Roman" w:hAnsi="Times New Roman" w:cs="Times New Roman"/>
          <w:color w:val="000000" w:themeColor="text1"/>
          <w:sz w:val="24"/>
          <w:szCs w:val="24"/>
        </w:rPr>
        <w:t>McAllister, D. (1995). Affect-and cognition-based trust as foundations for interpersonal</w:t>
      </w:r>
    </w:p>
    <w:p w14:paraId="30B034AF" w14:textId="77777777" w:rsidR="00C933D1" w:rsidRPr="00663DD1" w:rsidRDefault="00C933D1" w:rsidP="00C933D1">
      <w:pPr>
        <w:ind w:firstLine="720"/>
        <w:rPr>
          <w:rFonts w:ascii="Times New Roman" w:hAnsi="Times New Roman" w:cs="Times New Roman"/>
          <w:color w:val="000000" w:themeColor="text1"/>
          <w:sz w:val="24"/>
          <w:szCs w:val="24"/>
        </w:rPr>
      </w:pPr>
      <w:r w:rsidRPr="00663DD1">
        <w:rPr>
          <w:rFonts w:ascii="Times New Roman" w:hAnsi="Times New Roman" w:cs="Times New Roman"/>
          <w:color w:val="000000" w:themeColor="text1"/>
          <w:sz w:val="24"/>
          <w:szCs w:val="24"/>
        </w:rPr>
        <w:t xml:space="preserve"> cooperation in organizations. </w:t>
      </w:r>
      <w:r w:rsidRPr="00663DD1">
        <w:rPr>
          <w:rFonts w:ascii="Times New Roman" w:hAnsi="Times New Roman" w:cs="Times New Roman"/>
          <w:i/>
          <w:iCs/>
          <w:color w:val="000000" w:themeColor="text1"/>
          <w:sz w:val="24"/>
          <w:szCs w:val="24"/>
        </w:rPr>
        <w:t>Academy of Management Journal</w:t>
      </w:r>
      <w:r w:rsidRPr="00663DD1">
        <w:rPr>
          <w:rFonts w:ascii="Times New Roman" w:hAnsi="Times New Roman" w:cs="Times New Roman"/>
          <w:color w:val="000000" w:themeColor="text1"/>
          <w:sz w:val="24"/>
          <w:szCs w:val="24"/>
        </w:rPr>
        <w:t xml:space="preserve">, </w:t>
      </w:r>
      <w:r w:rsidRPr="00663DD1">
        <w:rPr>
          <w:rFonts w:ascii="Times New Roman" w:hAnsi="Times New Roman" w:cs="Times New Roman"/>
          <w:i/>
          <w:iCs/>
          <w:color w:val="000000" w:themeColor="text1"/>
          <w:sz w:val="24"/>
          <w:szCs w:val="24"/>
        </w:rPr>
        <w:t>38</w:t>
      </w:r>
      <w:r w:rsidRPr="00663DD1">
        <w:rPr>
          <w:rFonts w:ascii="Times New Roman" w:hAnsi="Times New Roman" w:cs="Times New Roman"/>
          <w:color w:val="000000" w:themeColor="text1"/>
          <w:sz w:val="24"/>
          <w:szCs w:val="24"/>
        </w:rPr>
        <w:t>(1), 24-59.</w:t>
      </w:r>
    </w:p>
    <w:p w14:paraId="72E1FBC2" w14:textId="77777777" w:rsidR="00C933D1" w:rsidRPr="00663DD1" w:rsidRDefault="00C933D1" w:rsidP="00C933D1">
      <w:pPr>
        <w:rPr>
          <w:rFonts w:ascii="Times New Roman" w:hAnsi="Times New Roman" w:cs="Times New Roman"/>
          <w:color w:val="000000" w:themeColor="text1"/>
          <w:sz w:val="24"/>
          <w:szCs w:val="24"/>
        </w:rPr>
      </w:pPr>
    </w:p>
    <w:p w14:paraId="628427AD" w14:textId="77777777" w:rsidR="00C933D1" w:rsidRPr="00663DD1" w:rsidRDefault="00C933D1" w:rsidP="00C933D1">
      <w:pPr>
        <w:rPr>
          <w:rFonts w:ascii="Times New Roman" w:hAnsi="Times New Roman" w:cs="Times New Roman"/>
          <w:color w:val="000000" w:themeColor="text1"/>
          <w:sz w:val="24"/>
          <w:szCs w:val="24"/>
        </w:rPr>
      </w:pPr>
      <w:r w:rsidRPr="00663DD1">
        <w:rPr>
          <w:rFonts w:ascii="Times New Roman" w:hAnsi="Times New Roman" w:cs="Times New Roman"/>
          <w:color w:val="000000" w:themeColor="text1"/>
          <w:sz w:val="24"/>
          <w:szCs w:val="24"/>
        </w:rPr>
        <w:t>Mellat-Parast, M. (2013). Quality citizenship, employee involvement, and operational</w:t>
      </w:r>
    </w:p>
    <w:p w14:paraId="418A0C6E" w14:textId="6F031B9D" w:rsidR="00C933D1" w:rsidRPr="00663DD1" w:rsidRDefault="00C933D1" w:rsidP="00615313">
      <w:pPr>
        <w:ind w:left="720" w:firstLine="60"/>
        <w:rPr>
          <w:rFonts w:ascii="Times New Roman" w:hAnsi="Times New Roman" w:cs="Times New Roman"/>
          <w:color w:val="000000" w:themeColor="text1"/>
          <w:sz w:val="24"/>
          <w:szCs w:val="24"/>
        </w:rPr>
      </w:pPr>
      <w:r w:rsidRPr="00663DD1">
        <w:rPr>
          <w:rFonts w:ascii="Times New Roman" w:hAnsi="Times New Roman" w:cs="Times New Roman"/>
          <w:color w:val="000000" w:themeColor="text1"/>
          <w:sz w:val="24"/>
          <w:szCs w:val="24"/>
        </w:rPr>
        <w:t xml:space="preserve">performance: An empirical investigation. </w:t>
      </w:r>
      <w:r w:rsidRPr="00663DD1">
        <w:rPr>
          <w:rFonts w:ascii="Times New Roman" w:hAnsi="Times New Roman" w:cs="Times New Roman"/>
          <w:i/>
          <w:iCs/>
          <w:color w:val="000000" w:themeColor="text1"/>
          <w:sz w:val="24"/>
          <w:szCs w:val="24"/>
        </w:rPr>
        <w:t>International Journal of Production Research</w:t>
      </w:r>
      <w:r w:rsidRPr="00663DD1">
        <w:rPr>
          <w:rFonts w:ascii="Times New Roman" w:hAnsi="Times New Roman" w:cs="Times New Roman"/>
          <w:color w:val="000000" w:themeColor="text1"/>
          <w:sz w:val="24"/>
          <w:szCs w:val="24"/>
        </w:rPr>
        <w:t xml:space="preserve">, </w:t>
      </w:r>
      <w:r w:rsidRPr="00663DD1">
        <w:rPr>
          <w:rFonts w:ascii="Times New Roman" w:hAnsi="Times New Roman" w:cs="Times New Roman"/>
          <w:i/>
          <w:iCs/>
          <w:color w:val="000000" w:themeColor="text1"/>
          <w:sz w:val="24"/>
          <w:szCs w:val="24"/>
        </w:rPr>
        <w:t>51</w:t>
      </w:r>
      <w:r w:rsidRPr="00663DD1">
        <w:rPr>
          <w:rFonts w:ascii="Times New Roman" w:hAnsi="Times New Roman" w:cs="Times New Roman"/>
          <w:color w:val="000000" w:themeColor="text1"/>
          <w:sz w:val="24"/>
          <w:szCs w:val="24"/>
        </w:rPr>
        <w:t>(10), 2805-2820.</w:t>
      </w:r>
    </w:p>
    <w:p w14:paraId="680BBDA4" w14:textId="77777777" w:rsidR="00C933D1" w:rsidRPr="00663DD1" w:rsidRDefault="00C933D1" w:rsidP="00C933D1">
      <w:pPr>
        <w:rPr>
          <w:rFonts w:ascii="Times New Roman" w:hAnsi="Times New Roman" w:cs="Times New Roman"/>
          <w:color w:val="000000" w:themeColor="text1"/>
          <w:sz w:val="24"/>
          <w:szCs w:val="24"/>
        </w:rPr>
      </w:pPr>
    </w:p>
    <w:p w14:paraId="257719B7" w14:textId="77777777" w:rsidR="00C933D1" w:rsidRDefault="00C933D1" w:rsidP="00C933D1">
      <w:pP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Memon F. A., Shah, S. S., Khoso, I. (2020). Fear destroys the ability to trust: Impact of </w:t>
      </w:r>
    </w:p>
    <w:p w14:paraId="652252DA" w14:textId="77777777" w:rsidR="00C933D1" w:rsidRDefault="00C933D1" w:rsidP="00C933D1">
      <w:pPr>
        <w:ind w:left="720"/>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employee engagement during structural change in telecommunication sector of Pakistan. </w:t>
      </w:r>
      <w:r w:rsidRPr="00C81AB6">
        <w:rPr>
          <w:rFonts w:ascii="Times New Roman" w:hAnsi="Times New Roman" w:cs="Times New Roman"/>
          <w:i/>
          <w:iCs/>
          <w:color w:val="000000" w:themeColor="text1"/>
          <w:sz w:val="24"/>
          <w:szCs w:val="24"/>
        </w:rPr>
        <w:t>Journal of Business and Social Review in Emerging Economies</w:t>
      </w:r>
      <w:r>
        <w:rPr>
          <w:rFonts w:ascii="Times New Roman" w:hAnsi="Times New Roman" w:cs="Times New Roman"/>
          <w:color w:val="000000" w:themeColor="text1"/>
          <w:sz w:val="24"/>
          <w:szCs w:val="24"/>
        </w:rPr>
        <w:t xml:space="preserve">, </w:t>
      </w:r>
      <w:r w:rsidRPr="00C81AB6">
        <w:rPr>
          <w:rFonts w:ascii="Times New Roman" w:hAnsi="Times New Roman" w:cs="Times New Roman"/>
          <w:i/>
          <w:iCs/>
          <w:color w:val="000000" w:themeColor="text1"/>
          <w:sz w:val="24"/>
          <w:szCs w:val="24"/>
        </w:rPr>
        <w:t>6</w:t>
      </w:r>
      <w:r>
        <w:rPr>
          <w:rFonts w:ascii="Times New Roman" w:hAnsi="Times New Roman" w:cs="Times New Roman"/>
          <w:color w:val="000000" w:themeColor="text1"/>
          <w:sz w:val="24"/>
          <w:szCs w:val="24"/>
        </w:rPr>
        <w:t>(3), 1165-1175.</w:t>
      </w:r>
    </w:p>
    <w:p w14:paraId="70D15912" w14:textId="77777777" w:rsidR="00C933D1" w:rsidRDefault="00C933D1" w:rsidP="00C933D1">
      <w:pPr>
        <w:rPr>
          <w:rFonts w:ascii="Times New Roman" w:hAnsi="Times New Roman" w:cs="Times New Roman"/>
          <w:color w:val="000000" w:themeColor="text1"/>
          <w:sz w:val="24"/>
          <w:szCs w:val="24"/>
        </w:rPr>
      </w:pPr>
    </w:p>
    <w:p w14:paraId="2A530C9D" w14:textId="77777777" w:rsidR="00C933D1" w:rsidRPr="00663DD1" w:rsidRDefault="00C933D1" w:rsidP="00C933D1">
      <w:pPr>
        <w:rPr>
          <w:rFonts w:ascii="Times New Roman" w:hAnsi="Times New Roman" w:cs="Times New Roman"/>
          <w:color w:val="000000" w:themeColor="text1"/>
          <w:sz w:val="24"/>
          <w:szCs w:val="24"/>
        </w:rPr>
      </w:pPr>
      <w:r w:rsidRPr="00663DD1">
        <w:rPr>
          <w:rFonts w:ascii="Times New Roman" w:hAnsi="Times New Roman" w:cs="Times New Roman"/>
          <w:color w:val="000000" w:themeColor="text1"/>
          <w:sz w:val="24"/>
          <w:szCs w:val="24"/>
        </w:rPr>
        <w:t>Mishra, K., Boynton, L., &amp; Mishra, A. (2014). Driving employee engagement: The expanded</w:t>
      </w:r>
    </w:p>
    <w:p w14:paraId="4F17AD4A" w14:textId="77777777" w:rsidR="00C933D1" w:rsidRPr="00663DD1" w:rsidRDefault="00C933D1" w:rsidP="00C933D1">
      <w:pPr>
        <w:ind w:left="720" w:firstLine="60"/>
        <w:rPr>
          <w:rFonts w:ascii="Times New Roman" w:hAnsi="Times New Roman" w:cs="Times New Roman"/>
          <w:color w:val="000000" w:themeColor="text1"/>
          <w:sz w:val="24"/>
          <w:szCs w:val="24"/>
        </w:rPr>
      </w:pPr>
      <w:r w:rsidRPr="00663DD1">
        <w:rPr>
          <w:rFonts w:ascii="Times New Roman" w:hAnsi="Times New Roman" w:cs="Times New Roman"/>
          <w:color w:val="000000" w:themeColor="text1"/>
          <w:sz w:val="24"/>
          <w:szCs w:val="24"/>
        </w:rPr>
        <w:lastRenderedPageBreak/>
        <w:t xml:space="preserve">role of internal communications. </w:t>
      </w:r>
      <w:r w:rsidRPr="00663DD1">
        <w:rPr>
          <w:rFonts w:ascii="Times New Roman" w:hAnsi="Times New Roman" w:cs="Times New Roman"/>
          <w:i/>
          <w:iCs/>
          <w:color w:val="000000" w:themeColor="text1"/>
          <w:sz w:val="24"/>
          <w:szCs w:val="24"/>
        </w:rPr>
        <w:t>International Journal of Business Communication</w:t>
      </w:r>
      <w:r w:rsidRPr="00663DD1">
        <w:rPr>
          <w:rFonts w:ascii="Times New Roman" w:hAnsi="Times New Roman" w:cs="Times New Roman"/>
          <w:color w:val="000000" w:themeColor="text1"/>
          <w:sz w:val="24"/>
          <w:szCs w:val="24"/>
        </w:rPr>
        <w:t xml:space="preserve">, </w:t>
      </w:r>
      <w:r w:rsidRPr="00663DD1">
        <w:rPr>
          <w:rFonts w:ascii="Times New Roman" w:hAnsi="Times New Roman" w:cs="Times New Roman"/>
          <w:i/>
          <w:iCs/>
          <w:color w:val="000000" w:themeColor="text1"/>
          <w:sz w:val="24"/>
          <w:szCs w:val="24"/>
        </w:rPr>
        <w:t>5</w:t>
      </w:r>
      <w:r w:rsidRPr="00663DD1">
        <w:rPr>
          <w:rFonts w:ascii="Times New Roman" w:hAnsi="Times New Roman" w:cs="Times New Roman"/>
          <w:color w:val="000000" w:themeColor="text1"/>
          <w:sz w:val="24"/>
          <w:szCs w:val="24"/>
        </w:rPr>
        <w:t>(2), 183-202.</w:t>
      </w:r>
    </w:p>
    <w:p w14:paraId="5A5FC9F2" w14:textId="77777777" w:rsidR="00C933D1" w:rsidRPr="00663DD1" w:rsidRDefault="00C933D1" w:rsidP="00C933D1">
      <w:pPr>
        <w:ind w:left="720" w:firstLine="60"/>
        <w:rPr>
          <w:rFonts w:ascii="Times New Roman" w:hAnsi="Times New Roman" w:cs="Times New Roman"/>
          <w:color w:val="000000" w:themeColor="text1"/>
          <w:sz w:val="24"/>
          <w:szCs w:val="24"/>
        </w:rPr>
      </w:pPr>
    </w:p>
    <w:p w14:paraId="27D32F7E" w14:textId="77777777" w:rsidR="00C933D1" w:rsidRPr="00663DD1" w:rsidRDefault="00C933D1" w:rsidP="00C933D1">
      <w:pPr>
        <w:rPr>
          <w:rFonts w:ascii="Times New Roman" w:hAnsi="Times New Roman" w:cs="Times New Roman"/>
          <w:color w:val="000000" w:themeColor="text1"/>
          <w:sz w:val="24"/>
          <w:szCs w:val="24"/>
        </w:rPr>
      </w:pPr>
      <w:r w:rsidRPr="00663DD1">
        <w:rPr>
          <w:rFonts w:ascii="Times New Roman" w:hAnsi="Times New Roman" w:cs="Times New Roman"/>
          <w:color w:val="000000" w:themeColor="text1"/>
          <w:sz w:val="24"/>
          <w:szCs w:val="24"/>
        </w:rPr>
        <w:t>Momotanie, H., Otsuka, Y. (2019). Reliability and validity of the Japanese version of the</w:t>
      </w:r>
    </w:p>
    <w:p w14:paraId="17004D9D" w14:textId="65474514" w:rsidR="001B771B" w:rsidRDefault="00C933D1" w:rsidP="00615313">
      <w:pPr>
        <w:ind w:left="720" w:firstLine="60"/>
        <w:rPr>
          <w:rFonts w:ascii="Times New Roman" w:hAnsi="Times New Roman" w:cs="Times New Roman"/>
          <w:color w:val="000000" w:themeColor="text1"/>
          <w:sz w:val="24"/>
          <w:szCs w:val="24"/>
        </w:rPr>
      </w:pPr>
      <w:r w:rsidRPr="00663DD1">
        <w:rPr>
          <w:rFonts w:ascii="Times New Roman" w:hAnsi="Times New Roman" w:cs="Times New Roman"/>
          <w:color w:val="000000" w:themeColor="text1"/>
          <w:sz w:val="24"/>
          <w:szCs w:val="24"/>
        </w:rPr>
        <w:t xml:space="preserve">Feedback Environment Scale (FES) for workers. </w:t>
      </w:r>
      <w:r w:rsidRPr="00663DD1">
        <w:rPr>
          <w:rFonts w:ascii="Times New Roman" w:hAnsi="Times New Roman" w:cs="Times New Roman"/>
          <w:i/>
          <w:iCs/>
          <w:color w:val="000000" w:themeColor="text1"/>
          <w:sz w:val="24"/>
          <w:szCs w:val="24"/>
        </w:rPr>
        <w:t>Industrial Health,</w:t>
      </w:r>
      <w:r w:rsidRPr="00663DD1">
        <w:rPr>
          <w:rFonts w:ascii="Times New Roman" w:hAnsi="Times New Roman" w:cs="Times New Roman"/>
          <w:color w:val="000000" w:themeColor="text1"/>
          <w:sz w:val="24"/>
          <w:szCs w:val="24"/>
        </w:rPr>
        <w:t xml:space="preserve"> </w:t>
      </w:r>
      <w:r w:rsidRPr="00663DD1">
        <w:rPr>
          <w:rFonts w:ascii="Times New Roman" w:hAnsi="Times New Roman" w:cs="Times New Roman"/>
          <w:i/>
          <w:iCs/>
          <w:color w:val="000000" w:themeColor="text1"/>
          <w:sz w:val="24"/>
          <w:szCs w:val="24"/>
        </w:rPr>
        <w:t>57</w:t>
      </w:r>
      <w:r w:rsidRPr="00663DD1">
        <w:rPr>
          <w:rFonts w:ascii="Times New Roman" w:hAnsi="Times New Roman" w:cs="Times New Roman"/>
          <w:color w:val="000000" w:themeColor="text1"/>
          <w:sz w:val="24"/>
          <w:szCs w:val="24"/>
        </w:rPr>
        <w:t>(3), 326-341.</w:t>
      </w:r>
    </w:p>
    <w:p w14:paraId="025FD943" w14:textId="321E816F" w:rsidR="001B771B" w:rsidRDefault="001B771B" w:rsidP="00C933D1">
      <w:pPr>
        <w:ind w:firstLine="720"/>
        <w:rPr>
          <w:rFonts w:ascii="Times New Roman" w:hAnsi="Times New Roman" w:cs="Times New Roman"/>
          <w:color w:val="000000" w:themeColor="text1"/>
          <w:sz w:val="24"/>
          <w:szCs w:val="24"/>
        </w:rPr>
      </w:pPr>
    </w:p>
    <w:p w14:paraId="09DF46ED" w14:textId="77777777" w:rsidR="001B771B" w:rsidRDefault="001B771B" w:rsidP="001B771B">
      <w:pPr>
        <w:rPr>
          <w:rFonts w:ascii="Times New Roman" w:hAnsi="Times New Roman" w:cs="Times New Roman"/>
          <w:i/>
          <w:iCs/>
          <w:color w:val="222222"/>
          <w:sz w:val="24"/>
          <w:szCs w:val="24"/>
          <w:shd w:val="clear" w:color="auto" w:fill="FFFFFF"/>
        </w:rPr>
      </w:pPr>
      <w:r w:rsidRPr="002C48A8">
        <w:rPr>
          <w:rFonts w:ascii="Times New Roman" w:hAnsi="Times New Roman" w:cs="Times New Roman"/>
          <w:color w:val="222222"/>
          <w:sz w:val="24"/>
          <w:szCs w:val="24"/>
          <w:shd w:val="clear" w:color="auto" w:fill="FFFFFF"/>
        </w:rPr>
        <w:t>Morrison, E. W. (2014). Employee voice and silence. </w:t>
      </w:r>
      <w:r w:rsidRPr="002C48A8">
        <w:rPr>
          <w:rFonts w:ascii="Times New Roman" w:hAnsi="Times New Roman" w:cs="Times New Roman"/>
          <w:i/>
          <w:iCs/>
          <w:color w:val="222222"/>
          <w:sz w:val="24"/>
          <w:szCs w:val="24"/>
          <w:shd w:val="clear" w:color="auto" w:fill="FFFFFF"/>
        </w:rPr>
        <w:t xml:space="preserve">Annual Review of Organizational </w:t>
      </w:r>
    </w:p>
    <w:p w14:paraId="3F59836A" w14:textId="021F67D7" w:rsidR="001B771B" w:rsidRDefault="001B771B" w:rsidP="001B771B">
      <w:pPr>
        <w:ind w:firstLine="720"/>
        <w:rPr>
          <w:rFonts w:ascii="Times New Roman" w:hAnsi="Times New Roman" w:cs="Times New Roman"/>
          <w:color w:val="222222"/>
          <w:sz w:val="24"/>
          <w:szCs w:val="24"/>
          <w:shd w:val="clear" w:color="auto" w:fill="FFFFFF"/>
        </w:rPr>
      </w:pPr>
      <w:r w:rsidRPr="002C48A8">
        <w:rPr>
          <w:rFonts w:ascii="Times New Roman" w:hAnsi="Times New Roman" w:cs="Times New Roman"/>
          <w:i/>
          <w:iCs/>
          <w:color w:val="222222"/>
          <w:sz w:val="24"/>
          <w:szCs w:val="24"/>
          <w:shd w:val="clear" w:color="auto" w:fill="FFFFFF"/>
        </w:rPr>
        <w:t>Psychology and Organizational Behavior, 1</w:t>
      </w:r>
      <w:r w:rsidRPr="002C48A8">
        <w:rPr>
          <w:rFonts w:ascii="Times New Roman" w:hAnsi="Times New Roman" w:cs="Times New Roman"/>
          <w:color w:val="222222"/>
          <w:sz w:val="24"/>
          <w:szCs w:val="24"/>
          <w:shd w:val="clear" w:color="auto" w:fill="FFFFFF"/>
        </w:rPr>
        <w:t>, 173-197.</w:t>
      </w:r>
    </w:p>
    <w:p w14:paraId="19DD501F" w14:textId="77777777" w:rsidR="001B771B" w:rsidRDefault="001B771B" w:rsidP="00C933D1">
      <w:pPr>
        <w:rPr>
          <w:rFonts w:ascii="Times New Roman" w:hAnsi="Times New Roman" w:cs="Times New Roman"/>
          <w:color w:val="000000" w:themeColor="text1"/>
          <w:sz w:val="24"/>
          <w:szCs w:val="24"/>
        </w:rPr>
      </w:pPr>
    </w:p>
    <w:p w14:paraId="7233F3EA" w14:textId="419F5DC6" w:rsidR="00C933D1" w:rsidRPr="00663DD1" w:rsidRDefault="00C933D1" w:rsidP="00C933D1">
      <w:pPr>
        <w:rPr>
          <w:rFonts w:ascii="Times New Roman" w:hAnsi="Times New Roman" w:cs="Times New Roman"/>
          <w:color w:val="000000" w:themeColor="text1"/>
          <w:sz w:val="24"/>
          <w:szCs w:val="24"/>
        </w:rPr>
      </w:pPr>
      <w:r w:rsidRPr="00663DD1">
        <w:rPr>
          <w:rFonts w:ascii="Times New Roman" w:hAnsi="Times New Roman" w:cs="Times New Roman"/>
          <w:color w:val="000000" w:themeColor="text1"/>
          <w:sz w:val="24"/>
          <w:szCs w:val="24"/>
        </w:rPr>
        <w:t xml:space="preserve">Nichols, T., Danford, A., &amp; Tasiran, A.C. (2009) Trust, employee exposure and the </w:t>
      </w:r>
    </w:p>
    <w:p w14:paraId="4E2139DD" w14:textId="77777777" w:rsidR="00C933D1" w:rsidRPr="00663DD1" w:rsidRDefault="00C933D1" w:rsidP="00C933D1">
      <w:pPr>
        <w:ind w:firstLine="720"/>
        <w:rPr>
          <w:rFonts w:ascii="Times New Roman" w:hAnsi="Times New Roman" w:cs="Times New Roman"/>
          <w:color w:val="000000" w:themeColor="text1"/>
          <w:sz w:val="24"/>
          <w:szCs w:val="24"/>
        </w:rPr>
      </w:pPr>
      <w:r w:rsidRPr="00663DD1">
        <w:rPr>
          <w:rFonts w:ascii="Times New Roman" w:hAnsi="Times New Roman" w:cs="Times New Roman"/>
          <w:color w:val="000000" w:themeColor="text1"/>
          <w:sz w:val="24"/>
          <w:szCs w:val="24"/>
        </w:rPr>
        <w:t xml:space="preserve">employment relation. </w:t>
      </w:r>
      <w:r w:rsidRPr="00663DD1">
        <w:rPr>
          <w:rFonts w:ascii="Times New Roman" w:hAnsi="Times New Roman" w:cs="Times New Roman"/>
          <w:i/>
          <w:iCs/>
          <w:color w:val="000000" w:themeColor="text1"/>
          <w:sz w:val="24"/>
          <w:szCs w:val="24"/>
        </w:rPr>
        <w:t>Economic and Industrial Democracy</w:t>
      </w:r>
      <w:r w:rsidRPr="00663DD1">
        <w:rPr>
          <w:rFonts w:ascii="Times New Roman" w:hAnsi="Times New Roman" w:cs="Times New Roman"/>
          <w:color w:val="000000" w:themeColor="text1"/>
          <w:sz w:val="24"/>
          <w:szCs w:val="24"/>
        </w:rPr>
        <w:t xml:space="preserve">, </w:t>
      </w:r>
      <w:r w:rsidRPr="00663DD1">
        <w:rPr>
          <w:rFonts w:ascii="Times New Roman" w:hAnsi="Times New Roman" w:cs="Times New Roman"/>
          <w:i/>
          <w:iCs/>
          <w:color w:val="000000" w:themeColor="text1"/>
          <w:sz w:val="24"/>
          <w:szCs w:val="24"/>
        </w:rPr>
        <w:t>30</w:t>
      </w:r>
      <w:r w:rsidRPr="00663DD1">
        <w:rPr>
          <w:rFonts w:ascii="Times New Roman" w:hAnsi="Times New Roman" w:cs="Times New Roman"/>
          <w:color w:val="000000" w:themeColor="text1"/>
          <w:sz w:val="24"/>
          <w:szCs w:val="24"/>
        </w:rPr>
        <w:t>(2), 241-265.</w:t>
      </w:r>
    </w:p>
    <w:p w14:paraId="6BB5B5D0" w14:textId="77777777" w:rsidR="00C933D1" w:rsidRPr="00663DD1" w:rsidRDefault="00C933D1" w:rsidP="00C933D1">
      <w:pPr>
        <w:rPr>
          <w:rFonts w:ascii="Times New Roman" w:hAnsi="Times New Roman" w:cs="Times New Roman"/>
          <w:color w:val="000000" w:themeColor="text1"/>
          <w:sz w:val="24"/>
          <w:szCs w:val="24"/>
        </w:rPr>
      </w:pPr>
    </w:p>
    <w:p w14:paraId="690E528C" w14:textId="77777777" w:rsidR="00615313" w:rsidRDefault="00C933D1" w:rsidP="00C933D1">
      <w:pPr>
        <w:rPr>
          <w:rFonts w:ascii="Times New Roman" w:hAnsi="Times New Roman" w:cs="Times New Roman"/>
          <w:color w:val="000000" w:themeColor="text1"/>
          <w:sz w:val="24"/>
          <w:szCs w:val="24"/>
        </w:rPr>
      </w:pPr>
      <w:r w:rsidRPr="00663DD1">
        <w:rPr>
          <w:rFonts w:ascii="Times New Roman" w:hAnsi="Times New Roman" w:cs="Times New Roman"/>
          <w:color w:val="000000" w:themeColor="text1"/>
          <w:sz w:val="24"/>
          <w:szCs w:val="24"/>
        </w:rPr>
        <w:t>Obuobisa-Darko, T., Domfeh, K. A. (2019). Leader behaviour to achieve employee</w:t>
      </w:r>
    </w:p>
    <w:p w14:paraId="4B121677" w14:textId="3A21FA25" w:rsidR="00C933D1" w:rsidRPr="00663DD1" w:rsidRDefault="00C933D1" w:rsidP="00615313">
      <w:pPr>
        <w:ind w:left="720"/>
        <w:rPr>
          <w:rFonts w:ascii="Times New Roman" w:hAnsi="Times New Roman" w:cs="Times New Roman"/>
          <w:color w:val="000000" w:themeColor="text1"/>
          <w:sz w:val="24"/>
          <w:szCs w:val="24"/>
        </w:rPr>
      </w:pPr>
      <w:r w:rsidRPr="00663DD1">
        <w:rPr>
          <w:rFonts w:ascii="Times New Roman" w:hAnsi="Times New Roman" w:cs="Times New Roman"/>
          <w:color w:val="000000" w:themeColor="text1"/>
          <w:sz w:val="24"/>
          <w:szCs w:val="24"/>
        </w:rPr>
        <w:t xml:space="preserve">engagement in Ghana: a qualitative study. </w:t>
      </w:r>
      <w:r w:rsidRPr="00663DD1">
        <w:rPr>
          <w:rFonts w:ascii="Times New Roman" w:hAnsi="Times New Roman" w:cs="Times New Roman"/>
          <w:i/>
          <w:iCs/>
          <w:color w:val="000000" w:themeColor="text1"/>
          <w:sz w:val="24"/>
          <w:szCs w:val="24"/>
        </w:rPr>
        <w:t>International Journal of Public Leadership, 15</w:t>
      </w:r>
      <w:r w:rsidRPr="00663DD1">
        <w:rPr>
          <w:rFonts w:ascii="Times New Roman" w:hAnsi="Times New Roman" w:cs="Times New Roman"/>
          <w:color w:val="000000" w:themeColor="text1"/>
          <w:sz w:val="24"/>
          <w:szCs w:val="24"/>
        </w:rPr>
        <w:t>(1), 19-37.</w:t>
      </w:r>
    </w:p>
    <w:p w14:paraId="0FF4B47E" w14:textId="77777777" w:rsidR="00C933D1" w:rsidRPr="00663DD1" w:rsidRDefault="00C933D1" w:rsidP="00C933D1">
      <w:pPr>
        <w:rPr>
          <w:rFonts w:ascii="Times New Roman" w:hAnsi="Times New Roman" w:cs="Times New Roman"/>
          <w:color w:val="000000" w:themeColor="text1"/>
          <w:sz w:val="24"/>
          <w:szCs w:val="24"/>
        </w:rPr>
      </w:pPr>
    </w:p>
    <w:p w14:paraId="6D62470C" w14:textId="77777777" w:rsidR="00615313" w:rsidRDefault="00C933D1" w:rsidP="00C933D1">
      <w:pPr>
        <w:autoSpaceDE/>
        <w:autoSpaceDN/>
        <w:adjustRightInd/>
        <w:rPr>
          <w:rFonts w:ascii="Times New Roman" w:hAnsi="Times New Roman" w:cs="Times New Roman"/>
          <w:color w:val="000000" w:themeColor="text1"/>
          <w:sz w:val="24"/>
          <w:szCs w:val="24"/>
        </w:rPr>
      </w:pPr>
      <w:r w:rsidRPr="00663DD1">
        <w:rPr>
          <w:rFonts w:ascii="Times New Roman" w:hAnsi="Times New Roman" w:cs="Times New Roman"/>
          <w:color w:val="000000" w:themeColor="text1"/>
          <w:sz w:val="24"/>
          <w:szCs w:val="24"/>
        </w:rPr>
        <w:t>Okun, O., Buyukbese, T. (2019). The association between employee voice, psychological</w:t>
      </w:r>
    </w:p>
    <w:p w14:paraId="1183B107" w14:textId="0CCC87E5" w:rsidR="00C933D1" w:rsidRPr="00615313" w:rsidRDefault="00615313" w:rsidP="00615313">
      <w:pPr>
        <w:autoSpaceDE/>
        <w:autoSpaceDN/>
        <w:adjustRightInd/>
        <w:ind w:left="720"/>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c</w:t>
      </w:r>
      <w:r w:rsidR="00C933D1" w:rsidRPr="00663DD1">
        <w:rPr>
          <w:rFonts w:ascii="Times New Roman" w:hAnsi="Times New Roman" w:cs="Times New Roman"/>
          <w:color w:val="000000" w:themeColor="text1"/>
          <w:sz w:val="24"/>
          <w:szCs w:val="24"/>
        </w:rPr>
        <w:t>apital</w:t>
      </w:r>
      <w:r>
        <w:rPr>
          <w:rFonts w:ascii="Times New Roman" w:hAnsi="Times New Roman" w:cs="Times New Roman"/>
          <w:color w:val="000000" w:themeColor="text1"/>
          <w:sz w:val="24"/>
          <w:szCs w:val="24"/>
        </w:rPr>
        <w:t xml:space="preserve"> </w:t>
      </w:r>
      <w:r w:rsidR="00C933D1" w:rsidRPr="00663DD1">
        <w:rPr>
          <w:rFonts w:ascii="Times New Roman" w:hAnsi="Times New Roman" w:cs="Times New Roman"/>
          <w:color w:val="000000" w:themeColor="text1"/>
          <w:sz w:val="24"/>
          <w:szCs w:val="24"/>
        </w:rPr>
        <w:t xml:space="preserve">and well-being among Nato workers: A multinational study from the perspective of positive organizational behavior. </w:t>
      </w:r>
      <w:r w:rsidR="00C933D1" w:rsidRPr="00663DD1">
        <w:rPr>
          <w:rFonts w:ascii="Times New Roman" w:eastAsia="Times New Roman" w:hAnsi="Times New Roman" w:cs="Times New Roman"/>
          <w:i/>
          <w:iCs/>
          <w:color w:val="000000" w:themeColor="text1"/>
          <w:sz w:val="24"/>
          <w:szCs w:val="24"/>
          <w:shd w:val="clear" w:color="auto" w:fill="FFFFFF"/>
          <w:lang w:eastAsia="en-US"/>
        </w:rPr>
        <w:t>Akdeniz İİBF Dergisi</w:t>
      </w:r>
      <w:r w:rsidR="00C933D1" w:rsidRPr="00663DD1">
        <w:rPr>
          <w:rFonts w:ascii="Times New Roman" w:eastAsia="Times New Roman" w:hAnsi="Times New Roman" w:cs="Times New Roman"/>
          <w:color w:val="000000" w:themeColor="text1"/>
          <w:sz w:val="24"/>
          <w:szCs w:val="24"/>
          <w:shd w:val="clear" w:color="auto" w:fill="FFFFFF"/>
          <w:lang w:eastAsia="en-US"/>
        </w:rPr>
        <w:t xml:space="preserve">, </w:t>
      </w:r>
      <w:r w:rsidR="00C933D1" w:rsidRPr="00663DD1">
        <w:rPr>
          <w:rFonts w:ascii="Times New Roman" w:eastAsia="Times New Roman" w:hAnsi="Times New Roman" w:cs="Times New Roman"/>
          <w:i/>
          <w:iCs/>
          <w:color w:val="000000" w:themeColor="text1"/>
          <w:sz w:val="24"/>
          <w:szCs w:val="24"/>
          <w:shd w:val="clear" w:color="auto" w:fill="FFFFFF"/>
          <w:lang w:eastAsia="en-US"/>
        </w:rPr>
        <w:t>19</w:t>
      </w:r>
      <w:r w:rsidR="00C933D1" w:rsidRPr="00663DD1">
        <w:rPr>
          <w:rFonts w:ascii="Times New Roman" w:eastAsia="Times New Roman" w:hAnsi="Times New Roman" w:cs="Times New Roman"/>
          <w:color w:val="000000" w:themeColor="text1"/>
          <w:sz w:val="24"/>
          <w:szCs w:val="24"/>
          <w:shd w:val="clear" w:color="auto" w:fill="FFFFFF"/>
          <w:lang w:eastAsia="en-US"/>
        </w:rPr>
        <w:t>(2), 391-414.</w:t>
      </w:r>
    </w:p>
    <w:p w14:paraId="042B21ED" w14:textId="77777777" w:rsidR="00C933D1" w:rsidRPr="00663DD1" w:rsidRDefault="00C933D1" w:rsidP="00C933D1">
      <w:pPr>
        <w:rPr>
          <w:rFonts w:ascii="Times New Roman" w:hAnsi="Times New Roman" w:cs="Times New Roman"/>
          <w:color w:val="000000" w:themeColor="text1"/>
          <w:sz w:val="24"/>
          <w:szCs w:val="24"/>
        </w:rPr>
      </w:pPr>
    </w:p>
    <w:p w14:paraId="05C14669" w14:textId="77777777" w:rsidR="00C933D1" w:rsidRPr="00663DD1" w:rsidRDefault="00C933D1" w:rsidP="00C933D1">
      <w:pPr>
        <w:rPr>
          <w:rFonts w:ascii="Times New Roman" w:hAnsi="Times New Roman" w:cs="Times New Roman"/>
          <w:color w:val="000000" w:themeColor="text1"/>
          <w:sz w:val="24"/>
          <w:szCs w:val="24"/>
        </w:rPr>
      </w:pPr>
      <w:r w:rsidRPr="00663DD1">
        <w:rPr>
          <w:rFonts w:ascii="Times New Roman" w:hAnsi="Times New Roman" w:cs="Times New Roman"/>
          <w:color w:val="000000" w:themeColor="text1"/>
          <w:sz w:val="24"/>
          <w:szCs w:val="24"/>
        </w:rPr>
        <w:t xml:space="preserve">O’Neil, O. A., Feldman, D. C., Vanderberg, R. J., Dejoy, D. M., &amp; Wilson, M. (2011). </w:t>
      </w:r>
    </w:p>
    <w:p w14:paraId="62B6DE4B" w14:textId="77777777" w:rsidR="00C933D1" w:rsidRPr="00663DD1" w:rsidRDefault="00C933D1" w:rsidP="00C933D1">
      <w:pPr>
        <w:ind w:left="720"/>
        <w:rPr>
          <w:rFonts w:ascii="Times New Roman" w:hAnsi="Times New Roman" w:cs="Times New Roman"/>
          <w:color w:val="000000" w:themeColor="text1"/>
          <w:sz w:val="24"/>
          <w:szCs w:val="24"/>
        </w:rPr>
      </w:pPr>
      <w:r w:rsidRPr="00663DD1">
        <w:rPr>
          <w:rFonts w:ascii="Times New Roman" w:hAnsi="Times New Roman" w:cs="Times New Roman"/>
          <w:color w:val="000000" w:themeColor="text1"/>
          <w:sz w:val="24"/>
          <w:szCs w:val="24"/>
        </w:rPr>
        <w:t xml:space="preserve">Organizational achievement values, high-involvement work practices, and business unit performance. </w:t>
      </w:r>
      <w:r w:rsidRPr="00663DD1">
        <w:rPr>
          <w:rFonts w:ascii="Times New Roman" w:hAnsi="Times New Roman" w:cs="Times New Roman"/>
          <w:i/>
          <w:iCs/>
          <w:color w:val="000000" w:themeColor="text1"/>
          <w:sz w:val="24"/>
          <w:szCs w:val="24"/>
        </w:rPr>
        <w:t>Human Resources Management</w:t>
      </w:r>
      <w:r w:rsidRPr="00663DD1">
        <w:rPr>
          <w:rFonts w:ascii="Times New Roman" w:hAnsi="Times New Roman" w:cs="Times New Roman"/>
          <w:color w:val="000000" w:themeColor="text1"/>
          <w:sz w:val="24"/>
          <w:szCs w:val="24"/>
        </w:rPr>
        <w:t xml:space="preserve">, </w:t>
      </w:r>
      <w:r w:rsidRPr="00663DD1">
        <w:rPr>
          <w:rFonts w:ascii="Times New Roman" w:hAnsi="Times New Roman" w:cs="Times New Roman"/>
          <w:i/>
          <w:iCs/>
          <w:color w:val="000000" w:themeColor="text1"/>
          <w:sz w:val="24"/>
          <w:szCs w:val="24"/>
        </w:rPr>
        <w:t>50</w:t>
      </w:r>
      <w:r w:rsidRPr="00663DD1">
        <w:rPr>
          <w:rFonts w:ascii="Times New Roman" w:hAnsi="Times New Roman" w:cs="Times New Roman"/>
          <w:color w:val="000000" w:themeColor="text1"/>
          <w:sz w:val="24"/>
          <w:szCs w:val="24"/>
        </w:rPr>
        <w:t>(4), 541-558.</w:t>
      </w:r>
    </w:p>
    <w:p w14:paraId="1C7ACD46" w14:textId="77777777" w:rsidR="00C933D1" w:rsidRPr="00663DD1" w:rsidRDefault="00C933D1" w:rsidP="00C933D1">
      <w:pPr>
        <w:rPr>
          <w:rFonts w:ascii="Times New Roman" w:hAnsi="Times New Roman" w:cs="Times New Roman"/>
          <w:color w:val="000000" w:themeColor="text1"/>
          <w:sz w:val="24"/>
          <w:szCs w:val="24"/>
        </w:rPr>
      </w:pPr>
    </w:p>
    <w:p w14:paraId="2E21AABB" w14:textId="77777777" w:rsidR="00C933D1" w:rsidRPr="00663DD1" w:rsidRDefault="00C933D1" w:rsidP="00C933D1">
      <w:pPr>
        <w:rPr>
          <w:rFonts w:ascii="Times New Roman" w:hAnsi="Times New Roman" w:cs="Times New Roman"/>
          <w:color w:val="000000" w:themeColor="text1"/>
          <w:sz w:val="24"/>
          <w:szCs w:val="24"/>
        </w:rPr>
      </w:pPr>
      <w:r w:rsidRPr="00663DD1">
        <w:rPr>
          <w:rFonts w:ascii="Times New Roman" w:hAnsi="Times New Roman" w:cs="Times New Roman"/>
          <w:color w:val="000000" w:themeColor="text1"/>
          <w:sz w:val="24"/>
          <w:szCs w:val="24"/>
        </w:rPr>
        <w:t>Park, J., Lee, J., Lee, H., &amp; Truex, D. (2012). Exploring the impact of communication</w:t>
      </w:r>
    </w:p>
    <w:p w14:paraId="3E9A7C2F" w14:textId="77777777" w:rsidR="00615313" w:rsidRDefault="00C933D1" w:rsidP="00C933D1">
      <w:pPr>
        <w:ind w:firstLine="720"/>
        <w:rPr>
          <w:rFonts w:ascii="Times New Roman" w:hAnsi="Times New Roman" w:cs="Times New Roman"/>
          <w:color w:val="000000" w:themeColor="text1"/>
          <w:sz w:val="24"/>
          <w:szCs w:val="24"/>
        </w:rPr>
      </w:pPr>
      <w:r w:rsidRPr="00663DD1">
        <w:rPr>
          <w:rFonts w:ascii="Times New Roman" w:hAnsi="Times New Roman" w:cs="Times New Roman"/>
          <w:color w:val="000000" w:themeColor="text1"/>
          <w:sz w:val="24"/>
          <w:szCs w:val="24"/>
        </w:rPr>
        <w:t xml:space="preserve"> effectiveness on service quality, trust and relationship commitment in IT</w:t>
      </w:r>
    </w:p>
    <w:p w14:paraId="71D1C8D3" w14:textId="479AFACE" w:rsidR="00C933D1" w:rsidRPr="00663DD1" w:rsidRDefault="00C933D1" w:rsidP="00615313">
      <w:pPr>
        <w:ind w:firstLine="720"/>
        <w:rPr>
          <w:rFonts w:ascii="Times New Roman" w:hAnsi="Times New Roman" w:cs="Times New Roman"/>
          <w:color w:val="000000" w:themeColor="text1"/>
          <w:sz w:val="24"/>
          <w:szCs w:val="24"/>
        </w:rPr>
      </w:pPr>
      <w:r w:rsidRPr="00663DD1">
        <w:rPr>
          <w:rFonts w:ascii="Times New Roman" w:hAnsi="Times New Roman" w:cs="Times New Roman"/>
          <w:color w:val="000000" w:themeColor="text1"/>
          <w:sz w:val="24"/>
          <w:szCs w:val="24"/>
        </w:rPr>
        <w:t xml:space="preserve"> services. </w:t>
      </w:r>
      <w:r w:rsidRPr="00663DD1">
        <w:rPr>
          <w:rFonts w:ascii="Times New Roman" w:hAnsi="Times New Roman" w:cs="Times New Roman"/>
          <w:i/>
          <w:iCs/>
          <w:color w:val="000000" w:themeColor="text1"/>
          <w:sz w:val="24"/>
          <w:szCs w:val="24"/>
        </w:rPr>
        <w:t>International Journal of Information Management</w:t>
      </w:r>
      <w:r w:rsidRPr="00663DD1">
        <w:rPr>
          <w:rFonts w:ascii="Times New Roman" w:hAnsi="Times New Roman" w:cs="Times New Roman"/>
          <w:color w:val="000000" w:themeColor="text1"/>
          <w:sz w:val="24"/>
          <w:szCs w:val="24"/>
        </w:rPr>
        <w:t xml:space="preserve">, </w:t>
      </w:r>
      <w:r w:rsidRPr="00663DD1">
        <w:rPr>
          <w:rFonts w:ascii="Times New Roman" w:hAnsi="Times New Roman" w:cs="Times New Roman"/>
          <w:i/>
          <w:iCs/>
          <w:color w:val="000000" w:themeColor="text1"/>
          <w:sz w:val="24"/>
          <w:szCs w:val="24"/>
        </w:rPr>
        <w:t>32</w:t>
      </w:r>
      <w:r w:rsidRPr="00663DD1">
        <w:rPr>
          <w:rFonts w:ascii="Times New Roman" w:hAnsi="Times New Roman" w:cs="Times New Roman"/>
          <w:color w:val="000000" w:themeColor="text1"/>
          <w:sz w:val="24"/>
          <w:szCs w:val="24"/>
        </w:rPr>
        <w:t>(5), 459-468.</w:t>
      </w:r>
    </w:p>
    <w:p w14:paraId="18123F5D" w14:textId="77777777" w:rsidR="00C933D1" w:rsidRPr="00663DD1" w:rsidRDefault="00C933D1" w:rsidP="00C933D1">
      <w:pPr>
        <w:rPr>
          <w:rFonts w:ascii="Times New Roman" w:hAnsi="Times New Roman" w:cs="Times New Roman"/>
          <w:color w:val="000000" w:themeColor="text1"/>
          <w:sz w:val="24"/>
          <w:szCs w:val="24"/>
        </w:rPr>
      </w:pPr>
    </w:p>
    <w:p w14:paraId="1F3D102C" w14:textId="77777777" w:rsidR="00615313" w:rsidRDefault="00C933D1" w:rsidP="00C933D1">
      <w:pPr>
        <w:rPr>
          <w:rFonts w:ascii="Times New Roman" w:hAnsi="Times New Roman" w:cs="Times New Roman"/>
          <w:i/>
          <w:iCs/>
          <w:color w:val="000000" w:themeColor="text1"/>
          <w:sz w:val="24"/>
          <w:szCs w:val="24"/>
        </w:rPr>
      </w:pPr>
      <w:r w:rsidRPr="00663DD1">
        <w:rPr>
          <w:rFonts w:ascii="Times New Roman" w:hAnsi="Times New Roman" w:cs="Times New Roman"/>
          <w:color w:val="000000" w:themeColor="text1"/>
          <w:sz w:val="24"/>
          <w:szCs w:val="24"/>
        </w:rPr>
        <w:t xml:space="preserve">Parry, S. (n.d.) Fit indices commonly reported for CFA and SEM. </w:t>
      </w:r>
      <w:r w:rsidRPr="00663DD1">
        <w:rPr>
          <w:rFonts w:ascii="Times New Roman" w:hAnsi="Times New Roman" w:cs="Times New Roman"/>
          <w:i/>
          <w:iCs/>
          <w:color w:val="000000" w:themeColor="text1"/>
          <w:sz w:val="24"/>
          <w:szCs w:val="24"/>
        </w:rPr>
        <w:t>Cornell University</w:t>
      </w:r>
    </w:p>
    <w:p w14:paraId="4B6460A1" w14:textId="23031302" w:rsidR="00C933D1" w:rsidRPr="00615313" w:rsidRDefault="00C933D1" w:rsidP="00615313">
      <w:pPr>
        <w:ind w:left="720"/>
        <w:rPr>
          <w:rFonts w:ascii="Times New Roman" w:hAnsi="Times New Roman" w:cs="Times New Roman"/>
          <w:i/>
          <w:iCs/>
          <w:color w:val="000000" w:themeColor="text1"/>
          <w:sz w:val="24"/>
          <w:szCs w:val="24"/>
        </w:rPr>
      </w:pPr>
      <w:r w:rsidRPr="00663DD1">
        <w:rPr>
          <w:rFonts w:ascii="Times New Roman" w:hAnsi="Times New Roman" w:cs="Times New Roman"/>
          <w:i/>
          <w:iCs/>
          <w:color w:val="000000" w:themeColor="text1"/>
          <w:sz w:val="24"/>
          <w:szCs w:val="24"/>
        </w:rPr>
        <w:t>Statistical</w:t>
      </w:r>
      <w:r w:rsidR="00615313">
        <w:rPr>
          <w:rFonts w:ascii="Times New Roman" w:hAnsi="Times New Roman" w:cs="Times New Roman"/>
          <w:i/>
          <w:iCs/>
          <w:color w:val="000000" w:themeColor="text1"/>
          <w:sz w:val="24"/>
          <w:szCs w:val="24"/>
        </w:rPr>
        <w:t xml:space="preserve"> </w:t>
      </w:r>
      <w:r w:rsidRPr="00663DD1">
        <w:rPr>
          <w:rFonts w:ascii="Times New Roman" w:hAnsi="Times New Roman" w:cs="Times New Roman"/>
          <w:i/>
          <w:iCs/>
          <w:color w:val="000000" w:themeColor="text1"/>
          <w:sz w:val="24"/>
          <w:szCs w:val="24"/>
        </w:rPr>
        <w:t>Consulting Unit</w:t>
      </w:r>
      <w:r w:rsidRPr="00663DD1">
        <w:rPr>
          <w:rFonts w:ascii="Times New Roman" w:hAnsi="Times New Roman" w:cs="Times New Roman"/>
          <w:color w:val="000000" w:themeColor="text1"/>
          <w:sz w:val="24"/>
          <w:szCs w:val="24"/>
        </w:rPr>
        <w:t xml:space="preserve">. Retrieved on January 1, 2021 from </w:t>
      </w:r>
      <w:r w:rsidR="00615313">
        <w:rPr>
          <w:rFonts w:ascii="Times New Roman" w:hAnsi="Times New Roman" w:cs="Times New Roman"/>
          <w:sz w:val="24"/>
          <w:szCs w:val="24"/>
        </w:rPr>
        <w:fldChar w:fldCharType="begin"/>
      </w:r>
      <w:r w:rsidR="00615313">
        <w:rPr>
          <w:rFonts w:ascii="Times New Roman" w:hAnsi="Times New Roman" w:cs="Times New Roman"/>
          <w:sz w:val="24"/>
          <w:szCs w:val="24"/>
        </w:rPr>
        <w:instrText xml:space="preserve"> HYPERLINK "</w:instrText>
      </w:r>
      <w:r w:rsidR="00615313" w:rsidRPr="00615313">
        <w:rPr>
          <w:rFonts w:ascii="Times New Roman" w:hAnsi="Times New Roman" w:cs="Times New Roman"/>
          <w:sz w:val="24"/>
          <w:szCs w:val="24"/>
        </w:rPr>
        <w:instrText>https://www.cscu.cornell.edu/news/Handouts/SEM_fit.pdf</w:instrText>
      </w:r>
      <w:r w:rsidR="00615313">
        <w:rPr>
          <w:rFonts w:ascii="Times New Roman" w:hAnsi="Times New Roman" w:cs="Times New Roman"/>
          <w:sz w:val="24"/>
          <w:szCs w:val="24"/>
        </w:rPr>
        <w:instrText xml:space="preserve">" </w:instrText>
      </w:r>
      <w:r w:rsidR="00615313">
        <w:rPr>
          <w:rFonts w:ascii="Times New Roman" w:hAnsi="Times New Roman" w:cs="Times New Roman"/>
          <w:sz w:val="24"/>
          <w:szCs w:val="24"/>
        </w:rPr>
        <w:fldChar w:fldCharType="separate"/>
      </w:r>
      <w:r w:rsidR="00615313" w:rsidRPr="00BB6B39">
        <w:rPr>
          <w:rStyle w:val="Hyperlink"/>
          <w:rFonts w:ascii="Times New Roman" w:hAnsi="Times New Roman" w:cs="Times New Roman"/>
          <w:sz w:val="24"/>
          <w:szCs w:val="24"/>
        </w:rPr>
        <w:t>https://www.cscu.cornell.edu/news/Handouts/SEM_fit.pdf</w:t>
      </w:r>
      <w:r w:rsidR="00615313">
        <w:rPr>
          <w:rFonts w:ascii="Times New Roman" w:hAnsi="Times New Roman" w:cs="Times New Roman"/>
          <w:sz w:val="24"/>
          <w:szCs w:val="24"/>
        </w:rPr>
        <w:fldChar w:fldCharType="end"/>
      </w:r>
    </w:p>
    <w:p w14:paraId="64DBCB7D" w14:textId="77777777" w:rsidR="00C933D1" w:rsidRPr="00663DD1" w:rsidRDefault="00C933D1" w:rsidP="00C933D1">
      <w:pPr>
        <w:rPr>
          <w:rFonts w:ascii="Times New Roman" w:hAnsi="Times New Roman" w:cs="Times New Roman"/>
          <w:color w:val="000000" w:themeColor="text1"/>
          <w:sz w:val="24"/>
          <w:szCs w:val="24"/>
        </w:rPr>
      </w:pPr>
    </w:p>
    <w:p w14:paraId="5F1A73CB" w14:textId="77777777" w:rsidR="00C933D1" w:rsidRPr="00F365E7" w:rsidRDefault="00C933D1" w:rsidP="00C933D1">
      <w:pPr>
        <w:rPr>
          <w:rFonts w:ascii="Times New Roman" w:hAnsi="Times New Roman" w:cs="Times New Roman"/>
          <w:sz w:val="24"/>
          <w:szCs w:val="24"/>
        </w:rPr>
      </w:pPr>
      <w:r w:rsidRPr="00F365E7">
        <w:rPr>
          <w:rStyle w:val="hlfld-contribauthor"/>
          <w:rFonts w:ascii="Times New Roman" w:hAnsi="Times New Roman" w:cs="Times New Roman"/>
          <w:sz w:val="24"/>
          <w:szCs w:val="24"/>
        </w:rPr>
        <w:t>Podsakoff</w:t>
      </w:r>
      <w:r w:rsidRPr="00F365E7">
        <w:rPr>
          <w:rFonts w:ascii="Times New Roman" w:hAnsi="Times New Roman" w:cs="Times New Roman"/>
          <w:sz w:val="24"/>
          <w:szCs w:val="24"/>
        </w:rPr>
        <w:t>, P</w:t>
      </w:r>
      <w:r>
        <w:rPr>
          <w:rFonts w:ascii="Times New Roman" w:hAnsi="Times New Roman" w:cs="Times New Roman"/>
          <w:sz w:val="24"/>
          <w:szCs w:val="24"/>
        </w:rPr>
        <w:t>.,</w:t>
      </w:r>
      <w:r w:rsidRPr="00F365E7">
        <w:rPr>
          <w:rFonts w:ascii="Times New Roman" w:hAnsi="Times New Roman" w:cs="Times New Roman"/>
          <w:sz w:val="24"/>
          <w:szCs w:val="24"/>
        </w:rPr>
        <w:t xml:space="preserve"> MacKenzie, S.</w:t>
      </w:r>
      <w:r>
        <w:rPr>
          <w:rFonts w:ascii="Times New Roman" w:hAnsi="Times New Roman" w:cs="Times New Roman"/>
          <w:sz w:val="24"/>
          <w:szCs w:val="24"/>
        </w:rPr>
        <w:t>,</w:t>
      </w:r>
      <w:r w:rsidRPr="00F365E7">
        <w:rPr>
          <w:rFonts w:ascii="Times New Roman" w:hAnsi="Times New Roman" w:cs="Times New Roman"/>
          <w:sz w:val="24"/>
          <w:szCs w:val="24"/>
        </w:rPr>
        <w:t xml:space="preserve"> &amp; Podsakoff, N. (2012)</w:t>
      </w:r>
      <w:r>
        <w:rPr>
          <w:rFonts w:ascii="Times New Roman" w:hAnsi="Times New Roman" w:cs="Times New Roman"/>
          <w:sz w:val="24"/>
          <w:szCs w:val="24"/>
        </w:rPr>
        <w:t>.</w:t>
      </w:r>
      <w:r w:rsidRPr="00F365E7">
        <w:rPr>
          <w:rFonts w:ascii="Times New Roman" w:hAnsi="Times New Roman" w:cs="Times New Roman"/>
          <w:sz w:val="24"/>
          <w:szCs w:val="24"/>
        </w:rPr>
        <w:t xml:space="preserve"> Sources of </w:t>
      </w:r>
      <w:r>
        <w:rPr>
          <w:rFonts w:ascii="Times New Roman" w:hAnsi="Times New Roman" w:cs="Times New Roman"/>
          <w:sz w:val="24"/>
          <w:szCs w:val="24"/>
        </w:rPr>
        <w:t>m</w:t>
      </w:r>
      <w:r w:rsidRPr="00F365E7">
        <w:rPr>
          <w:rFonts w:ascii="Times New Roman" w:hAnsi="Times New Roman" w:cs="Times New Roman"/>
          <w:sz w:val="24"/>
          <w:szCs w:val="24"/>
        </w:rPr>
        <w:t xml:space="preserve">ethod </w:t>
      </w:r>
      <w:r>
        <w:rPr>
          <w:rFonts w:ascii="Times New Roman" w:hAnsi="Times New Roman" w:cs="Times New Roman"/>
          <w:sz w:val="24"/>
          <w:szCs w:val="24"/>
        </w:rPr>
        <w:t>b</w:t>
      </w:r>
      <w:r w:rsidRPr="00F365E7">
        <w:rPr>
          <w:rFonts w:ascii="Times New Roman" w:hAnsi="Times New Roman" w:cs="Times New Roman"/>
          <w:sz w:val="24"/>
          <w:szCs w:val="24"/>
        </w:rPr>
        <w:t xml:space="preserve">ias in </w:t>
      </w:r>
      <w:r>
        <w:rPr>
          <w:rFonts w:ascii="Times New Roman" w:hAnsi="Times New Roman" w:cs="Times New Roman"/>
          <w:sz w:val="24"/>
          <w:szCs w:val="24"/>
        </w:rPr>
        <w:t>s</w:t>
      </w:r>
      <w:r w:rsidRPr="00F365E7">
        <w:rPr>
          <w:rFonts w:ascii="Times New Roman" w:hAnsi="Times New Roman" w:cs="Times New Roman"/>
          <w:sz w:val="24"/>
          <w:szCs w:val="24"/>
        </w:rPr>
        <w:t>ocial</w:t>
      </w:r>
    </w:p>
    <w:p w14:paraId="14D9167B" w14:textId="77777777" w:rsidR="00C933D1" w:rsidRPr="00F365E7" w:rsidRDefault="00C933D1" w:rsidP="00C933D1">
      <w:pPr>
        <w:ind w:left="720"/>
        <w:rPr>
          <w:rStyle w:val="journalname"/>
          <w:rFonts w:ascii="Times New Roman" w:hAnsi="Times New Roman" w:cs="Times New Roman"/>
          <w:i/>
          <w:iCs/>
          <w:sz w:val="24"/>
          <w:szCs w:val="24"/>
          <w:shd w:val="clear" w:color="auto" w:fill="FFFFFF"/>
        </w:rPr>
      </w:pPr>
      <w:r>
        <w:rPr>
          <w:rFonts w:ascii="Times New Roman" w:hAnsi="Times New Roman" w:cs="Times New Roman"/>
          <w:sz w:val="24"/>
          <w:szCs w:val="24"/>
        </w:rPr>
        <w:t>s</w:t>
      </w:r>
      <w:r w:rsidRPr="00F365E7">
        <w:rPr>
          <w:rFonts w:ascii="Times New Roman" w:hAnsi="Times New Roman" w:cs="Times New Roman"/>
          <w:sz w:val="24"/>
          <w:szCs w:val="24"/>
        </w:rPr>
        <w:t xml:space="preserve">cience </w:t>
      </w:r>
      <w:r>
        <w:rPr>
          <w:rFonts w:ascii="Times New Roman" w:hAnsi="Times New Roman" w:cs="Times New Roman"/>
          <w:sz w:val="24"/>
          <w:szCs w:val="24"/>
        </w:rPr>
        <w:t>r</w:t>
      </w:r>
      <w:r w:rsidRPr="00F365E7">
        <w:rPr>
          <w:rFonts w:ascii="Times New Roman" w:hAnsi="Times New Roman" w:cs="Times New Roman"/>
          <w:sz w:val="24"/>
          <w:szCs w:val="24"/>
        </w:rPr>
        <w:t xml:space="preserve">esearch and </w:t>
      </w:r>
      <w:r>
        <w:rPr>
          <w:rFonts w:ascii="Times New Roman" w:hAnsi="Times New Roman" w:cs="Times New Roman"/>
          <w:sz w:val="24"/>
          <w:szCs w:val="24"/>
        </w:rPr>
        <w:t>r</w:t>
      </w:r>
      <w:r w:rsidRPr="00F365E7">
        <w:rPr>
          <w:rFonts w:ascii="Times New Roman" w:hAnsi="Times New Roman" w:cs="Times New Roman"/>
          <w:sz w:val="24"/>
          <w:szCs w:val="24"/>
        </w:rPr>
        <w:t xml:space="preserve">ecommendations on how to </w:t>
      </w:r>
      <w:r>
        <w:rPr>
          <w:rFonts w:ascii="Times New Roman" w:hAnsi="Times New Roman" w:cs="Times New Roman"/>
          <w:sz w:val="24"/>
          <w:szCs w:val="24"/>
        </w:rPr>
        <w:t>c</w:t>
      </w:r>
      <w:r w:rsidRPr="00F365E7">
        <w:rPr>
          <w:rFonts w:ascii="Times New Roman" w:hAnsi="Times New Roman" w:cs="Times New Roman"/>
          <w:sz w:val="24"/>
          <w:szCs w:val="24"/>
        </w:rPr>
        <w:t xml:space="preserve">ontrol it. </w:t>
      </w:r>
      <w:r w:rsidRPr="00F365E7">
        <w:rPr>
          <w:rStyle w:val="journalname"/>
          <w:rFonts w:ascii="Times New Roman" w:hAnsi="Times New Roman" w:cs="Times New Roman"/>
          <w:i/>
          <w:iCs/>
          <w:sz w:val="24"/>
          <w:szCs w:val="24"/>
          <w:shd w:val="clear" w:color="auto" w:fill="FFFFFF"/>
        </w:rPr>
        <w:t>Annual Review of</w:t>
      </w:r>
    </w:p>
    <w:p w14:paraId="67401717" w14:textId="77777777" w:rsidR="00C933D1" w:rsidRDefault="00C933D1" w:rsidP="00C933D1">
      <w:pPr>
        <w:ind w:left="720"/>
        <w:rPr>
          <w:rStyle w:val="page"/>
          <w:rFonts w:ascii="Times New Roman" w:hAnsi="Times New Roman" w:cs="Times New Roman"/>
          <w:sz w:val="24"/>
          <w:szCs w:val="24"/>
          <w:shd w:val="clear" w:color="auto" w:fill="FFFFFF"/>
        </w:rPr>
      </w:pPr>
      <w:r w:rsidRPr="00F365E7">
        <w:rPr>
          <w:rStyle w:val="journalname"/>
          <w:rFonts w:ascii="Times New Roman" w:hAnsi="Times New Roman" w:cs="Times New Roman"/>
          <w:i/>
          <w:iCs/>
          <w:sz w:val="24"/>
          <w:szCs w:val="24"/>
          <w:shd w:val="clear" w:color="auto" w:fill="FFFFFF"/>
        </w:rPr>
        <w:t>Psychology</w:t>
      </w:r>
      <w:r w:rsidRPr="00F365E7">
        <w:rPr>
          <w:rFonts w:ascii="Times New Roman" w:hAnsi="Times New Roman" w:cs="Times New Roman"/>
          <w:i/>
          <w:iCs/>
          <w:sz w:val="24"/>
          <w:szCs w:val="24"/>
          <w:shd w:val="clear" w:color="auto" w:fill="FFFFFF"/>
        </w:rPr>
        <w:t>,</w:t>
      </w:r>
      <w:r w:rsidRPr="00F365E7">
        <w:rPr>
          <w:rFonts w:ascii="Times New Roman" w:hAnsi="Times New Roman" w:cs="Times New Roman"/>
          <w:sz w:val="24"/>
          <w:szCs w:val="24"/>
          <w:shd w:val="clear" w:color="auto" w:fill="FFFFFF"/>
        </w:rPr>
        <w:t xml:space="preserve"> </w:t>
      </w:r>
      <w:r w:rsidRPr="00F365E7">
        <w:rPr>
          <w:rStyle w:val="volume"/>
          <w:rFonts w:ascii="Times New Roman" w:hAnsi="Times New Roman" w:cs="Times New Roman"/>
          <w:i/>
          <w:iCs/>
          <w:sz w:val="24"/>
          <w:szCs w:val="24"/>
          <w:shd w:val="clear" w:color="auto" w:fill="FFFFFF"/>
        </w:rPr>
        <w:t>63</w:t>
      </w:r>
      <w:r w:rsidRPr="00F365E7">
        <w:rPr>
          <w:rFonts w:ascii="Times New Roman" w:hAnsi="Times New Roman" w:cs="Times New Roman"/>
          <w:sz w:val="24"/>
          <w:szCs w:val="24"/>
          <w:shd w:val="clear" w:color="auto" w:fill="FFFFFF"/>
        </w:rPr>
        <w:t>, </w:t>
      </w:r>
      <w:r w:rsidRPr="00F365E7">
        <w:rPr>
          <w:rStyle w:val="page"/>
          <w:rFonts w:ascii="Times New Roman" w:hAnsi="Times New Roman" w:cs="Times New Roman"/>
          <w:sz w:val="24"/>
          <w:szCs w:val="24"/>
          <w:shd w:val="clear" w:color="auto" w:fill="FFFFFF"/>
        </w:rPr>
        <w:t>539-569.</w:t>
      </w:r>
    </w:p>
    <w:p w14:paraId="20C2C638" w14:textId="77777777" w:rsidR="00C933D1" w:rsidRPr="00F365E7" w:rsidRDefault="00C933D1" w:rsidP="00C933D1">
      <w:pPr>
        <w:ind w:left="720"/>
        <w:rPr>
          <w:rFonts w:ascii="Times New Roman" w:hAnsi="Times New Roman" w:cs="Times New Roman"/>
          <w:sz w:val="24"/>
          <w:szCs w:val="24"/>
          <w:shd w:val="clear" w:color="auto" w:fill="FFFFFF"/>
        </w:rPr>
      </w:pPr>
    </w:p>
    <w:p w14:paraId="4D91B84D" w14:textId="77777777" w:rsidR="00615313" w:rsidRDefault="00C933D1" w:rsidP="00C933D1">
      <w:pPr>
        <w:rPr>
          <w:rFonts w:ascii="Times New Roman" w:hAnsi="Times New Roman" w:cs="Times New Roman"/>
          <w:color w:val="000000" w:themeColor="text1"/>
          <w:sz w:val="24"/>
          <w:szCs w:val="24"/>
        </w:rPr>
      </w:pPr>
      <w:r w:rsidRPr="00663DD1">
        <w:rPr>
          <w:rFonts w:ascii="Times New Roman" w:hAnsi="Times New Roman" w:cs="Times New Roman"/>
          <w:color w:val="000000" w:themeColor="text1"/>
          <w:sz w:val="24"/>
          <w:szCs w:val="24"/>
        </w:rPr>
        <w:t>Raina, R. (2010). Timely, continuous &amp; credible communication &amp; perceived</w:t>
      </w:r>
    </w:p>
    <w:p w14:paraId="5246FBDE" w14:textId="57C7578B" w:rsidR="00C933D1" w:rsidRPr="00663DD1" w:rsidRDefault="00C933D1" w:rsidP="00615313">
      <w:pPr>
        <w:ind w:left="720" w:firstLine="60"/>
        <w:rPr>
          <w:rFonts w:ascii="Times New Roman" w:hAnsi="Times New Roman" w:cs="Times New Roman"/>
          <w:color w:val="000000" w:themeColor="text1"/>
          <w:sz w:val="24"/>
          <w:szCs w:val="24"/>
        </w:rPr>
      </w:pPr>
      <w:r w:rsidRPr="00663DD1">
        <w:rPr>
          <w:rFonts w:ascii="Times New Roman" w:hAnsi="Times New Roman" w:cs="Times New Roman"/>
          <w:color w:val="000000" w:themeColor="text1"/>
          <w:sz w:val="24"/>
          <w:szCs w:val="24"/>
        </w:rPr>
        <w:t xml:space="preserve">organizational effectiveness. </w:t>
      </w:r>
      <w:r w:rsidRPr="00663DD1">
        <w:rPr>
          <w:rFonts w:ascii="Times New Roman" w:hAnsi="Times New Roman" w:cs="Times New Roman"/>
          <w:i/>
          <w:iCs/>
          <w:color w:val="000000" w:themeColor="text1"/>
          <w:sz w:val="24"/>
          <w:szCs w:val="24"/>
        </w:rPr>
        <w:t>The Indian Journal of Industrial Relations</w:t>
      </w:r>
      <w:r w:rsidRPr="00663DD1">
        <w:rPr>
          <w:rFonts w:ascii="Times New Roman" w:hAnsi="Times New Roman" w:cs="Times New Roman"/>
          <w:color w:val="000000" w:themeColor="text1"/>
          <w:sz w:val="24"/>
          <w:szCs w:val="24"/>
        </w:rPr>
        <w:t xml:space="preserve">, </w:t>
      </w:r>
      <w:r w:rsidRPr="00663DD1">
        <w:rPr>
          <w:rFonts w:ascii="Times New Roman" w:hAnsi="Times New Roman" w:cs="Times New Roman"/>
          <w:i/>
          <w:iCs/>
          <w:color w:val="000000" w:themeColor="text1"/>
          <w:sz w:val="24"/>
          <w:szCs w:val="24"/>
        </w:rPr>
        <w:t>46</w:t>
      </w:r>
      <w:r w:rsidRPr="00663DD1">
        <w:rPr>
          <w:rFonts w:ascii="Times New Roman" w:hAnsi="Times New Roman" w:cs="Times New Roman"/>
          <w:color w:val="000000" w:themeColor="text1"/>
          <w:sz w:val="24"/>
          <w:szCs w:val="24"/>
        </w:rPr>
        <w:t>(2), 345-359.</w:t>
      </w:r>
    </w:p>
    <w:p w14:paraId="0839439A" w14:textId="77777777" w:rsidR="00C933D1" w:rsidRPr="00663DD1" w:rsidRDefault="00C933D1" w:rsidP="00C933D1">
      <w:pPr>
        <w:rPr>
          <w:rFonts w:ascii="Times New Roman" w:hAnsi="Times New Roman" w:cs="Times New Roman"/>
          <w:color w:val="000000" w:themeColor="text1"/>
          <w:sz w:val="24"/>
          <w:szCs w:val="24"/>
        </w:rPr>
      </w:pPr>
    </w:p>
    <w:p w14:paraId="17E31728" w14:textId="77777777" w:rsidR="00C933D1" w:rsidRPr="00663DD1" w:rsidRDefault="00C933D1" w:rsidP="00C933D1">
      <w:pPr>
        <w:rPr>
          <w:rFonts w:ascii="Times New Roman" w:hAnsi="Times New Roman" w:cs="Times New Roman"/>
          <w:i/>
          <w:iCs/>
          <w:color w:val="000000" w:themeColor="text1"/>
          <w:sz w:val="24"/>
          <w:szCs w:val="24"/>
        </w:rPr>
      </w:pPr>
      <w:r w:rsidRPr="00663DD1">
        <w:rPr>
          <w:rFonts w:ascii="Times New Roman" w:hAnsi="Times New Roman" w:cs="Times New Roman"/>
          <w:color w:val="000000" w:themeColor="text1"/>
          <w:sz w:val="24"/>
          <w:szCs w:val="24"/>
        </w:rPr>
        <w:t>Rana, S. (2015). High-involvement work practices and employee engagement</w:t>
      </w:r>
      <w:r w:rsidRPr="00663DD1">
        <w:rPr>
          <w:rFonts w:ascii="Times New Roman" w:hAnsi="Times New Roman" w:cs="Times New Roman"/>
          <w:i/>
          <w:iCs/>
          <w:color w:val="000000" w:themeColor="text1"/>
          <w:sz w:val="24"/>
          <w:szCs w:val="24"/>
        </w:rPr>
        <w:t>. Human</w:t>
      </w:r>
    </w:p>
    <w:p w14:paraId="7DFC1373" w14:textId="157641B2" w:rsidR="00C933D1" w:rsidRDefault="00C933D1" w:rsidP="00C933D1">
      <w:pPr>
        <w:ind w:firstLine="720"/>
        <w:rPr>
          <w:rFonts w:ascii="Times New Roman" w:hAnsi="Times New Roman" w:cs="Times New Roman"/>
          <w:color w:val="000000" w:themeColor="text1"/>
          <w:sz w:val="24"/>
          <w:szCs w:val="24"/>
        </w:rPr>
      </w:pPr>
      <w:r w:rsidRPr="00663DD1">
        <w:rPr>
          <w:rFonts w:ascii="Times New Roman" w:hAnsi="Times New Roman" w:cs="Times New Roman"/>
          <w:i/>
          <w:iCs/>
          <w:color w:val="000000" w:themeColor="text1"/>
          <w:sz w:val="24"/>
          <w:szCs w:val="24"/>
        </w:rPr>
        <w:t xml:space="preserve"> Resource Development International</w:t>
      </w:r>
      <w:r w:rsidRPr="00663DD1">
        <w:rPr>
          <w:rFonts w:ascii="Times New Roman" w:hAnsi="Times New Roman" w:cs="Times New Roman"/>
          <w:color w:val="000000" w:themeColor="text1"/>
          <w:sz w:val="24"/>
          <w:szCs w:val="24"/>
        </w:rPr>
        <w:t xml:space="preserve">, </w:t>
      </w:r>
      <w:r w:rsidRPr="00663DD1">
        <w:rPr>
          <w:rFonts w:ascii="Times New Roman" w:hAnsi="Times New Roman" w:cs="Times New Roman"/>
          <w:i/>
          <w:iCs/>
          <w:color w:val="000000" w:themeColor="text1"/>
          <w:sz w:val="24"/>
          <w:szCs w:val="24"/>
        </w:rPr>
        <w:t>18</w:t>
      </w:r>
      <w:r w:rsidRPr="00663DD1">
        <w:rPr>
          <w:rFonts w:ascii="Times New Roman" w:hAnsi="Times New Roman" w:cs="Times New Roman"/>
          <w:color w:val="000000" w:themeColor="text1"/>
          <w:sz w:val="24"/>
          <w:szCs w:val="24"/>
        </w:rPr>
        <w:t>(3), 308-316.</w:t>
      </w:r>
    </w:p>
    <w:p w14:paraId="74C3071A" w14:textId="77777777" w:rsidR="00615313" w:rsidRPr="00663DD1" w:rsidRDefault="00615313" w:rsidP="00C933D1">
      <w:pPr>
        <w:ind w:firstLine="720"/>
        <w:rPr>
          <w:rFonts w:ascii="Times New Roman" w:hAnsi="Times New Roman" w:cs="Times New Roman"/>
          <w:color w:val="000000" w:themeColor="text1"/>
          <w:sz w:val="24"/>
          <w:szCs w:val="24"/>
        </w:rPr>
      </w:pPr>
    </w:p>
    <w:p w14:paraId="4A830C47" w14:textId="77777777" w:rsidR="00C933D1" w:rsidRPr="00663DD1" w:rsidRDefault="00C933D1" w:rsidP="00C933D1">
      <w:pPr>
        <w:rPr>
          <w:rFonts w:ascii="Times New Roman" w:hAnsi="Times New Roman" w:cs="Times New Roman"/>
          <w:color w:val="000000" w:themeColor="text1"/>
          <w:sz w:val="24"/>
          <w:szCs w:val="24"/>
        </w:rPr>
      </w:pPr>
    </w:p>
    <w:p w14:paraId="5441E5AC" w14:textId="77777777" w:rsidR="00615313" w:rsidRDefault="00C933D1" w:rsidP="00C933D1">
      <w:pPr>
        <w:rPr>
          <w:rFonts w:ascii="Times New Roman" w:hAnsi="Times New Roman" w:cs="Times New Roman"/>
          <w:color w:val="000000" w:themeColor="text1"/>
          <w:sz w:val="24"/>
          <w:szCs w:val="24"/>
        </w:rPr>
      </w:pPr>
      <w:r w:rsidRPr="00663DD1">
        <w:rPr>
          <w:rFonts w:ascii="Times New Roman" w:hAnsi="Times New Roman" w:cs="Times New Roman"/>
          <w:color w:val="000000" w:themeColor="text1"/>
          <w:sz w:val="24"/>
          <w:szCs w:val="24"/>
        </w:rPr>
        <w:lastRenderedPageBreak/>
        <w:t>Raza , M., &amp; Nadeem, S. (2018). Drivers of employee engagement and their impact on</w:t>
      </w:r>
    </w:p>
    <w:p w14:paraId="228BFE14" w14:textId="322CA0F4" w:rsidR="00C933D1" w:rsidRPr="00663DD1" w:rsidRDefault="00615313" w:rsidP="00615313">
      <w:pPr>
        <w:ind w:left="720" w:firstLine="60"/>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j</w:t>
      </w:r>
      <w:r w:rsidR="00C933D1" w:rsidRPr="00663DD1">
        <w:rPr>
          <w:rFonts w:ascii="Times New Roman" w:hAnsi="Times New Roman" w:cs="Times New Roman"/>
          <w:color w:val="000000" w:themeColor="text1"/>
          <w:sz w:val="24"/>
          <w:szCs w:val="24"/>
        </w:rPr>
        <w:t>ob</w:t>
      </w:r>
      <w:r>
        <w:rPr>
          <w:rFonts w:ascii="Times New Roman" w:hAnsi="Times New Roman" w:cs="Times New Roman"/>
          <w:color w:val="000000" w:themeColor="text1"/>
          <w:sz w:val="24"/>
          <w:szCs w:val="24"/>
        </w:rPr>
        <w:t xml:space="preserve"> </w:t>
      </w:r>
      <w:r w:rsidR="00C933D1" w:rsidRPr="00663DD1">
        <w:rPr>
          <w:rFonts w:ascii="Times New Roman" w:hAnsi="Times New Roman" w:cs="Times New Roman"/>
          <w:color w:val="000000" w:themeColor="text1"/>
          <w:sz w:val="24"/>
          <w:szCs w:val="24"/>
        </w:rPr>
        <w:t xml:space="preserve">satisfaction and turnover intentions. </w:t>
      </w:r>
      <w:r w:rsidR="00C933D1" w:rsidRPr="00663DD1">
        <w:rPr>
          <w:rFonts w:ascii="Times New Roman" w:hAnsi="Times New Roman" w:cs="Times New Roman"/>
          <w:i/>
          <w:iCs/>
          <w:color w:val="000000" w:themeColor="text1"/>
          <w:sz w:val="24"/>
          <w:szCs w:val="24"/>
        </w:rPr>
        <w:t>Journal of Managerial Sciences</w:t>
      </w:r>
      <w:r w:rsidR="00C933D1" w:rsidRPr="00663DD1">
        <w:rPr>
          <w:rFonts w:ascii="Times New Roman" w:hAnsi="Times New Roman" w:cs="Times New Roman"/>
          <w:color w:val="000000" w:themeColor="text1"/>
          <w:sz w:val="24"/>
          <w:szCs w:val="24"/>
        </w:rPr>
        <w:t xml:space="preserve">, </w:t>
      </w:r>
      <w:r w:rsidR="00C933D1" w:rsidRPr="00663DD1">
        <w:rPr>
          <w:rFonts w:ascii="Times New Roman" w:hAnsi="Times New Roman" w:cs="Times New Roman"/>
          <w:i/>
          <w:iCs/>
          <w:color w:val="000000" w:themeColor="text1"/>
          <w:sz w:val="24"/>
          <w:szCs w:val="24"/>
        </w:rPr>
        <w:t>12</w:t>
      </w:r>
      <w:r w:rsidR="00C933D1" w:rsidRPr="00663DD1">
        <w:rPr>
          <w:rFonts w:ascii="Times New Roman" w:hAnsi="Times New Roman" w:cs="Times New Roman"/>
          <w:color w:val="000000" w:themeColor="text1"/>
          <w:sz w:val="24"/>
          <w:szCs w:val="24"/>
        </w:rPr>
        <w:t>(2), 172-191.</w:t>
      </w:r>
    </w:p>
    <w:p w14:paraId="6F9F1510" w14:textId="77777777" w:rsidR="00C933D1" w:rsidRPr="00663DD1" w:rsidRDefault="00C933D1" w:rsidP="00C933D1">
      <w:pPr>
        <w:rPr>
          <w:rFonts w:ascii="Times New Roman" w:hAnsi="Times New Roman" w:cs="Times New Roman"/>
          <w:color w:val="000000" w:themeColor="text1"/>
          <w:sz w:val="24"/>
          <w:szCs w:val="24"/>
        </w:rPr>
      </w:pPr>
    </w:p>
    <w:p w14:paraId="087FA7CA" w14:textId="77777777" w:rsidR="00615313" w:rsidRDefault="00C933D1" w:rsidP="00C933D1">
      <w:pPr>
        <w:rPr>
          <w:rFonts w:ascii="Times New Roman" w:hAnsi="Times New Roman" w:cs="Times New Roman"/>
          <w:color w:val="000000" w:themeColor="text1"/>
          <w:sz w:val="24"/>
          <w:szCs w:val="24"/>
        </w:rPr>
      </w:pPr>
      <w:r w:rsidRPr="00663DD1">
        <w:rPr>
          <w:rFonts w:ascii="Times New Roman" w:hAnsi="Times New Roman" w:cs="Times New Roman"/>
          <w:color w:val="000000" w:themeColor="text1"/>
          <w:sz w:val="24"/>
          <w:szCs w:val="24"/>
        </w:rPr>
        <w:t>Razali, N.M., &amp; Yap, B.W. (2011). Power Comparisons of Shapiro-Wilk, Kolmogrov-</w:t>
      </w:r>
    </w:p>
    <w:p w14:paraId="77047AB9" w14:textId="2454B70B" w:rsidR="00C933D1" w:rsidRPr="00663DD1" w:rsidRDefault="00C933D1" w:rsidP="00615313">
      <w:pPr>
        <w:ind w:left="720"/>
        <w:rPr>
          <w:rFonts w:ascii="Times New Roman" w:hAnsi="Times New Roman" w:cs="Times New Roman"/>
          <w:color w:val="000000" w:themeColor="text1"/>
          <w:sz w:val="24"/>
          <w:szCs w:val="24"/>
        </w:rPr>
      </w:pPr>
      <w:r w:rsidRPr="00663DD1">
        <w:rPr>
          <w:rFonts w:ascii="Times New Roman" w:hAnsi="Times New Roman" w:cs="Times New Roman"/>
          <w:color w:val="000000" w:themeColor="text1"/>
          <w:sz w:val="24"/>
          <w:szCs w:val="24"/>
        </w:rPr>
        <w:t xml:space="preserve">Smirnov, Lilliefors and Anderson-Darling Tests. </w:t>
      </w:r>
      <w:r w:rsidRPr="00663DD1">
        <w:rPr>
          <w:rFonts w:ascii="Times New Roman" w:hAnsi="Times New Roman" w:cs="Times New Roman"/>
          <w:i/>
          <w:iCs/>
          <w:color w:val="000000" w:themeColor="text1"/>
          <w:sz w:val="24"/>
          <w:szCs w:val="24"/>
        </w:rPr>
        <w:t>Journal of Statistical Modeling and Analytics,</w:t>
      </w:r>
      <w:r w:rsidRPr="00663DD1">
        <w:rPr>
          <w:rFonts w:ascii="Times New Roman" w:hAnsi="Times New Roman" w:cs="Times New Roman"/>
          <w:color w:val="000000" w:themeColor="text1"/>
          <w:sz w:val="24"/>
          <w:szCs w:val="24"/>
        </w:rPr>
        <w:t xml:space="preserve"> </w:t>
      </w:r>
      <w:r w:rsidRPr="00663DD1">
        <w:rPr>
          <w:rFonts w:ascii="Times New Roman" w:hAnsi="Times New Roman" w:cs="Times New Roman"/>
          <w:i/>
          <w:iCs/>
          <w:color w:val="000000" w:themeColor="text1"/>
          <w:sz w:val="24"/>
          <w:szCs w:val="24"/>
        </w:rPr>
        <w:t>2</w:t>
      </w:r>
      <w:r w:rsidRPr="00663DD1">
        <w:rPr>
          <w:rFonts w:ascii="Times New Roman" w:hAnsi="Times New Roman" w:cs="Times New Roman"/>
          <w:color w:val="000000" w:themeColor="text1"/>
          <w:sz w:val="24"/>
          <w:szCs w:val="24"/>
        </w:rPr>
        <w:t>(1), 21-33.</w:t>
      </w:r>
    </w:p>
    <w:p w14:paraId="01E4F3F6" w14:textId="77777777" w:rsidR="00C933D1" w:rsidRPr="00663DD1" w:rsidRDefault="00C933D1" w:rsidP="00C933D1">
      <w:pPr>
        <w:rPr>
          <w:rFonts w:ascii="Times New Roman" w:hAnsi="Times New Roman" w:cs="Times New Roman"/>
          <w:color w:val="000000" w:themeColor="text1"/>
          <w:sz w:val="24"/>
          <w:szCs w:val="24"/>
        </w:rPr>
      </w:pPr>
    </w:p>
    <w:p w14:paraId="2CD0849F" w14:textId="77777777" w:rsidR="00615313" w:rsidRDefault="00C933D1" w:rsidP="00C933D1">
      <w:pPr>
        <w:rPr>
          <w:rFonts w:ascii="Times New Roman" w:hAnsi="Times New Roman" w:cs="Times New Roman"/>
          <w:color w:val="000000" w:themeColor="text1"/>
          <w:sz w:val="24"/>
          <w:szCs w:val="24"/>
        </w:rPr>
      </w:pPr>
      <w:r w:rsidRPr="00663DD1">
        <w:rPr>
          <w:rFonts w:ascii="Times New Roman" w:hAnsi="Times New Roman" w:cs="Times New Roman"/>
          <w:color w:val="000000" w:themeColor="text1"/>
          <w:sz w:val="24"/>
          <w:szCs w:val="24"/>
        </w:rPr>
        <w:t xml:space="preserve">Rees, C., Alfes, K., &amp; Gatenby., M. (2013). Employee voice and engagement: </w:t>
      </w:r>
    </w:p>
    <w:p w14:paraId="285C4F48" w14:textId="567C82CE" w:rsidR="00C933D1" w:rsidRPr="00663DD1" w:rsidRDefault="00C933D1" w:rsidP="00615313">
      <w:pPr>
        <w:ind w:left="720"/>
        <w:rPr>
          <w:rFonts w:ascii="Times New Roman" w:hAnsi="Times New Roman" w:cs="Times New Roman"/>
          <w:color w:val="000000" w:themeColor="text1"/>
          <w:sz w:val="24"/>
          <w:szCs w:val="24"/>
        </w:rPr>
      </w:pPr>
      <w:r w:rsidRPr="00663DD1">
        <w:rPr>
          <w:rFonts w:ascii="Times New Roman" w:hAnsi="Times New Roman" w:cs="Times New Roman"/>
          <w:color w:val="000000" w:themeColor="text1"/>
          <w:sz w:val="24"/>
          <w:szCs w:val="24"/>
        </w:rPr>
        <w:t xml:space="preserve">Connections and consequences. </w:t>
      </w:r>
      <w:r w:rsidRPr="00DE44D7">
        <w:rPr>
          <w:rFonts w:ascii="Times New Roman" w:hAnsi="Times New Roman" w:cs="Times New Roman"/>
          <w:i/>
          <w:iCs/>
          <w:color w:val="000000" w:themeColor="text1"/>
          <w:sz w:val="24"/>
          <w:szCs w:val="24"/>
        </w:rPr>
        <w:t>The International Journal of Human Resource Management</w:t>
      </w:r>
      <w:r w:rsidRPr="00663DD1">
        <w:rPr>
          <w:rFonts w:ascii="Times New Roman" w:hAnsi="Times New Roman" w:cs="Times New Roman"/>
          <w:color w:val="000000" w:themeColor="text1"/>
          <w:sz w:val="24"/>
          <w:szCs w:val="24"/>
        </w:rPr>
        <w:t xml:space="preserve">, </w:t>
      </w:r>
      <w:r w:rsidRPr="00663DD1">
        <w:rPr>
          <w:rFonts w:ascii="Times New Roman" w:hAnsi="Times New Roman" w:cs="Times New Roman"/>
          <w:i/>
          <w:iCs/>
          <w:color w:val="000000" w:themeColor="text1"/>
          <w:sz w:val="24"/>
          <w:szCs w:val="24"/>
        </w:rPr>
        <w:t>24</w:t>
      </w:r>
      <w:r w:rsidRPr="00663DD1">
        <w:rPr>
          <w:rFonts w:ascii="Times New Roman" w:hAnsi="Times New Roman" w:cs="Times New Roman"/>
          <w:color w:val="000000" w:themeColor="text1"/>
          <w:sz w:val="24"/>
          <w:szCs w:val="24"/>
        </w:rPr>
        <w:t>(14), 2780-2798.</w:t>
      </w:r>
    </w:p>
    <w:p w14:paraId="785A57F7" w14:textId="77777777" w:rsidR="00C933D1" w:rsidRPr="00663DD1" w:rsidRDefault="00C933D1" w:rsidP="00C933D1">
      <w:pPr>
        <w:rPr>
          <w:rFonts w:ascii="Times New Roman" w:hAnsi="Times New Roman" w:cs="Times New Roman"/>
          <w:color w:val="000000" w:themeColor="text1"/>
          <w:sz w:val="24"/>
          <w:szCs w:val="24"/>
        </w:rPr>
      </w:pPr>
    </w:p>
    <w:p w14:paraId="49D81FBA" w14:textId="77777777" w:rsidR="00615313" w:rsidRDefault="00C933D1" w:rsidP="00C933D1">
      <w:pPr>
        <w:rPr>
          <w:rFonts w:ascii="Times New Roman" w:hAnsi="Times New Roman" w:cs="Times New Roman"/>
          <w:color w:val="000000" w:themeColor="text1"/>
          <w:sz w:val="24"/>
          <w:szCs w:val="24"/>
        </w:rPr>
      </w:pPr>
      <w:r w:rsidRPr="00663DD1">
        <w:rPr>
          <w:rFonts w:ascii="Times New Roman" w:hAnsi="Times New Roman" w:cs="Times New Roman"/>
          <w:color w:val="000000" w:themeColor="text1"/>
          <w:sz w:val="24"/>
          <w:szCs w:val="24"/>
        </w:rPr>
        <w:t>Roberts, K. H., &amp; O’Reilly, C. A. (1974). Measuring organizational communication.</w:t>
      </w:r>
    </w:p>
    <w:p w14:paraId="03D17EBF" w14:textId="0345F047" w:rsidR="00C933D1" w:rsidRPr="00615313" w:rsidRDefault="00C933D1" w:rsidP="00615313">
      <w:pPr>
        <w:ind w:firstLine="720"/>
        <w:rPr>
          <w:rFonts w:ascii="Times New Roman" w:hAnsi="Times New Roman" w:cs="Times New Roman"/>
          <w:i/>
          <w:iCs/>
          <w:color w:val="000000" w:themeColor="text1"/>
          <w:sz w:val="24"/>
          <w:szCs w:val="24"/>
        </w:rPr>
      </w:pPr>
      <w:r w:rsidRPr="00663DD1">
        <w:rPr>
          <w:rFonts w:ascii="Times New Roman" w:hAnsi="Times New Roman" w:cs="Times New Roman"/>
          <w:color w:val="000000" w:themeColor="text1"/>
          <w:sz w:val="24"/>
          <w:szCs w:val="24"/>
        </w:rPr>
        <w:t xml:space="preserve"> </w:t>
      </w:r>
      <w:r w:rsidRPr="00663DD1">
        <w:rPr>
          <w:rFonts w:ascii="Times New Roman" w:hAnsi="Times New Roman" w:cs="Times New Roman"/>
          <w:i/>
          <w:iCs/>
          <w:color w:val="000000" w:themeColor="text1"/>
          <w:sz w:val="24"/>
          <w:szCs w:val="24"/>
        </w:rPr>
        <w:t>Journal of Applied Psychology, 59</w:t>
      </w:r>
      <w:r w:rsidRPr="00663DD1">
        <w:rPr>
          <w:rFonts w:ascii="Times New Roman" w:hAnsi="Times New Roman" w:cs="Times New Roman"/>
          <w:color w:val="000000" w:themeColor="text1"/>
          <w:sz w:val="24"/>
          <w:szCs w:val="24"/>
        </w:rPr>
        <w:t>(3), 321-326.</w:t>
      </w:r>
    </w:p>
    <w:p w14:paraId="16F81917" w14:textId="77777777" w:rsidR="00C933D1" w:rsidRPr="00663DD1" w:rsidRDefault="00C933D1" w:rsidP="00C933D1">
      <w:pPr>
        <w:rPr>
          <w:rFonts w:ascii="Times New Roman" w:hAnsi="Times New Roman" w:cs="Times New Roman"/>
          <w:color w:val="000000" w:themeColor="text1"/>
          <w:sz w:val="24"/>
          <w:szCs w:val="24"/>
        </w:rPr>
      </w:pPr>
    </w:p>
    <w:p w14:paraId="2D5BB654" w14:textId="77777777" w:rsidR="00615313" w:rsidRDefault="00C933D1" w:rsidP="00C933D1">
      <w:pP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Rich, B. L., LePine, J. A., Crawfors, E. R. (2010). Job engagement: antecedents and </w:t>
      </w:r>
    </w:p>
    <w:p w14:paraId="31B17911" w14:textId="54D3FC30" w:rsidR="00C933D1" w:rsidRDefault="00C933D1" w:rsidP="00615313">
      <w:pPr>
        <w:ind w:firstLine="720"/>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effects on</w:t>
      </w:r>
      <w:r w:rsidR="00615313">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 xml:space="preserve">job performance. </w:t>
      </w:r>
      <w:r w:rsidRPr="00CD426C">
        <w:rPr>
          <w:rFonts w:ascii="Times New Roman" w:hAnsi="Times New Roman" w:cs="Times New Roman"/>
          <w:i/>
          <w:iCs/>
          <w:color w:val="000000" w:themeColor="text1"/>
          <w:sz w:val="24"/>
          <w:szCs w:val="24"/>
        </w:rPr>
        <w:t>Academy of Management Journal</w:t>
      </w:r>
      <w:r>
        <w:rPr>
          <w:rFonts w:ascii="Times New Roman" w:hAnsi="Times New Roman" w:cs="Times New Roman"/>
          <w:color w:val="000000" w:themeColor="text1"/>
          <w:sz w:val="24"/>
          <w:szCs w:val="24"/>
        </w:rPr>
        <w:t xml:space="preserve">, </w:t>
      </w:r>
      <w:r w:rsidRPr="00FE735A">
        <w:rPr>
          <w:rFonts w:ascii="Times New Roman" w:hAnsi="Times New Roman" w:cs="Times New Roman"/>
          <w:i/>
          <w:iCs/>
          <w:color w:val="000000" w:themeColor="text1"/>
          <w:sz w:val="24"/>
          <w:szCs w:val="24"/>
        </w:rPr>
        <w:t>53</w:t>
      </w:r>
      <w:r>
        <w:rPr>
          <w:rFonts w:ascii="Times New Roman" w:hAnsi="Times New Roman" w:cs="Times New Roman"/>
          <w:color w:val="000000" w:themeColor="text1"/>
          <w:sz w:val="24"/>
          <w:szCs w:val="24"/>
        </w:rPr>
        <w:t>(3), 617-635.</w:t>
      </w:r>
    </w:p>
    <w:p w14:paraId="007E5087" w14:textId="77777777" w:rsidR="00C933D1" w:rsidRDefault="00C933D1" w:rsidP="00C933D1">
      <w:pPr>
        <w:rPr>
          <w:rFonts w:ascii="Times New Roman" w:hAnsi="Times New Roman" w:cs="Times New Roman"/>
          <w:color w:val="000000" w:themeColor="text1"/>
          <w:sz w:val="24"/>
          <w:szCs w:val="24"/>
        </w:rPr>
      </w:pPr>
    </w:p>
    <w:p w14:paraId="08E40C3C" w14:textId="77777777" w:rsidR="00C933D1" w:rsidRPr="00663DD1" w:rsidRDefault="00C933D1" w:rsidP="00C933D1">
      <w:pPr>
        <w:rPr>
          <w:rFonts w:ascii="Times New Roman" w:hAnsi="Times New Roman" w:cs="Times New Roman"/>
          <w:color w:val="000000" w:themeColor="text1"/>
          <w:sz w:val="24"/>
          <w:szCs w:val="24"/>
        </w:rPr>
      </w:pPr>
      <w:r w:rsidRPr="00663DD1">
        <w:rPr>
          <w:rFonts w:ascii="Times New Roman" w:hAnsi="Times New Roman" w:cs="Times New Roman"/>
          <w:color w:val="000000" w:themeColor="text1"/>
          <w:sz w:val="24"/>
          <w:szCs w:val="24"/>
        </w:rPr>
        <w:t xml:space="preserve">Saad, Z. M., Sudin, S., &amp; Shamsuddin, N. (2018). The influences of leadership style, </w:t>
      </w:r>
    </w:p>
    <w:p w14:paraId="2FB60E53" w14:textId="77777777" w:rsidR="00C933D1" w:rsidRPr="00663DD1" w:rsidRDefault="00C933D1" w:rsidP="00C933D1">
      <w:pPr>
        <w:ind w:left="720"/>
        <w:rPr>
          <w:rFonts w:ascii="Times New Roman" w:hAnsi="Times New Roman" w:cs="Times New Roman"/>
          <w:i/>
          <w:iCs/>
          <w:color w:val="000000" w:themeColor="text1"/>
          <w:sz w:val="24"/>
          <w:szCs w:val="24"/>
        </w:rPr>
      </w:pPr>
      <w:r w:rsidRPr="00663DD1">
        <w:rPr>
          <w:rFonts w:ascii="Times New Roman" w:hAnsi="Times New Roman" w:cs="Times New Roman"/>
          <w:color w:val="000000" w:themeColor="text1"/>
          <w:sz w:val="24"/>
          <w:szCs w:val="24"/>
        </w:rPr>
        <w:t xml:space="preserve">personality attributes and employee communication on employee engagement. </w:t>
      </w:r>
      <w:r w:rsidRPr="00663DD1">
        <w:rPr>
          <w:rFonts w:ascii="Times New Roman" w:hAnsi="Times New Roman" w:cs="Times New Roman"/>
          <w:i/>
          <w:iCs/>
          <w:color w:val="000000" w:themeColor="text1"/>
          <w:sz w:val="24"/>
          <w:szCs w:val="24"/>
        </w:rPr>
        <w:t>Global Business and Management Research: An International Journal</w:t>
      </w:r>
      <w:r w:rsidRPr="00663DD1">
        <w:rPr>
          <w:rFonts w:ascii="Times New Roman" w:hAnsi="Times New Roman" w:cs="Times New Roman"/>
          <w:color w:val="000000" w:themeColor="text1"/>
          <w:sz w:val="24"/>
          <w:szCs w:val="24"/>
        </w:rPr>
        <w:t xml:space="preserve">, </w:t>
      </w:r>
      <w:r w:rsidRPr="00663DD1">
        <w:rPr>
          <w:rFonts w:ascii="Times New Roman" w:hAnsi="Times New Roman" w:cs="Times New Roman"/>
          <w:i/>
          <w:iCs/>
          <w:color w:val="000000" w:themeColor="text1"/>
          <w:sz w:val="24"/>
          <w:szCs w:val="24"/>
        </w:rPr>
        <w:t>10(</w:t>
      </w:r>
      <w:r w:rsidRPr="00663DD1">
        <w:rPr>
          <w:rFonts w:ascii="Times New Roman" w:hAnsi="Times New Roman" w:cs="Times New Roman"/>
          <w:color w:val="000000" w:themeColor="text1"/>
          <w:sz w:val="24"/>
          <w:szCs w:val="24"/>
        </w:rPr>
        <w:t>3), 743-753.</w:t>
      </w:r>
    </w:p>
    <w:p w14:paraId="765051CA" w14:textId="77777777" w:rsidR="00C933D1" w:rsidRPr="00663DD1" w:rsidRDefault="00C933D1" w:rsidP="00C933D1">
      <w:pPr>
        <w:rPr>
          <w:rFonts w:ascii="Times New Roman" w:hAnsi="Times New Roman" w:cs="Times New Roman"/>
          <w:color w:val="000000" w:themeColor="text1"/>
          <w:sz w:val="24"/>
          <w:szCs w:val="24"/>
        </w:rPr>
      </w:pPr>
    </w:p>
    <w:p w14:paraId="025EAD75" w14:textId="77777777" w:rsidR="00C933D1" w:rsidRPr="00663DD1" w:rsidRDefault="00C933D1" w:rsidP="00C933D1">
      <w:pPr>
        <w:rPr>
          <w:rFonts w:ascii="Times New Roman" w:hAnsi="Times New Roman" w:cs="Times New Roman"/>
          <w:color w:val="000000" w:themeColor="text1"/>
          <w:sz w:val="24"/>
          <w:szCs w:val="24"/>
        </w:rPr>
      </w:pPr>
      <w:r w:rsidRPr="00663DD1">
        <w:rPr>
          <w:rFonts w:ascii="Times New Roman" w:hAnsi="Times New Roman" w:cs="Times New Roman"/>
          <w:color w:val="000000" w:themeColor="text1"/>
          <w:sz w:val="24"/>
          <w:szCs w:val="24"/>
        </w:rPr>
        <w:t xml:space="preserve">Sadia A., MohdSalleh, B., Kadir, Z. A., &amp; Sanif, S. (2016). The relationship between </w:t>
      </w:r>
    </w:p>
    <w:p w14:paraId="05310F24" w14:textId="77777777" w:rsidR="00C933D1" w:rsidRPr="00663DD1" w:rsidRDefault="00C933D1" w:rsidP="00C933D1">
      <w:pPr>
        <w:ind w:left="720"/>
        <w:rPr>
          <w:rFonts w:ascii="Times New Roman" w:hAnsi="Times New Roman" w:cs="Times New Roman"/>
          <w:color w:val="000000" w:themeColor="text1"/>
          <w:sz w:val="24"/>
          <w:szCs w:val="24"/>
        </w:rPr>
      </w:pPr>
      <w:r w:rsidRPr="00663DD1">
        <w:rPr>
          <w:rFonts w:ascii="Times New Roman" w:hAnsi="Times New Roman" w:cs="Times New Roman"/>
          <w:color w:val="000000" w:themeColor="text1"/>
          <w:sz w:val="24"/>
          <w:szCs w:val="24"/>
        </w:rPr>
        <w:t>organizational communication and employee productivity with new dimensions of effective communication flow</w:t>
      </w:r>
      <w:r w:rsidRPr="00663DD1">
        <w:rPr>
          <w:rFonts w:ascii="Times New Roman" w:hAnsi="Times New Roman" w:cs="Times New Roman"/>
          <w:i/>
          <w:iCs/>
          <w:color w:val="000000" w:themeColor="text1"/>
          <w:sz w:val="24"/>
          <w:szCs w:val="24"/>
        </w:rPr>
        <w:t>. Journal of Business and Social Review in Emerging Economies</w:t>
      </w:r>
      <w:r w:rsidRPr="00663DD1">
        <w:rPr>
          <w:rFonts w:ascii="Times New Roman" w:hAnsi="Times New Roman" w:cs="Times New Roman"/>
          <w:color w:val="000000" w:themeColor="text1"/>
          <w:sz w:val="24"/>
          <w:szCs w:val="24"/>
        </w:rPr>
        <w:t xml:space="preserve">, </w:t>
      </w:r>
      <w:r w:rsidRPr="00663DD1">
        <w:rPr>
          <w:rFonts w:ascii="Times New Roman" w:hAnsi="Times New Roman" w:cs="Times New Roman"/>
          <w:i/>
          <w:iCs/>
          <w:color w:val="000000" w:themeColor="text1"/>
          <w:sz w:val="24"/>
          <w:szCs w:val="24"/>
        </w:rPr>
        <w:t>2(</w:t>
      </w:r>
      <w:r w:rsidRPr="00663DD1">
        <w:rPr>
          <w:rFonts w:ascii="Times New Roman" w:hAnsi="Times New Roman" w:cs="Times New Roman"/>
          <w:color w:val="000000" w:themeColor="text1"/>
          <w:sz w:val="24"/>
          <w:szCs w:val="24"/>
        </w:rPr>
        <w:t>2), 94-99.</w:t>
      </w:r>
    </w:p>
    <w:p w14:paraId="461E7CF2" w14:textId="77777777" w:rsidR="00C933D1" w:rsidRPr="00663DD1" w:rsidRDefault="00C933D1" w:rsidP="00C933D1">
      <w:pPr>
        <w:rPr>
          <w:rFonts w:ascii="Times New Roman" w:hAnsi="Times New Roman" w:cs="Times New Roman"/>
          <w:color w:val="000000" w:themeColor="text1"/>
          <w:sz w:val="24"/>
          <w:szCs w:val="24"/>
        </w:rPr>
      </w:pPr>
    </w:p>
    <w:p w14:paraId="0D4FD002" w14:textId="77777777" w:rsidR="00615313" w:rsidRDefault="00C933D1" w:rsidP="00C933D1">
      <w:pPr>
        <w:rPr>
          <w:rFonts w:ascii="Times New Roman" w:hAnsi="Times New Roman" w:cs="Times New Roman"/>
          <w:color w:val="000000" w:themeColor="text1"/>
          <w:sz w:val="24"/>
          <w:szCs w:val="24"/>
        </w:rPr>
      </w:pPr>
      <w:r w:rsidRPr="00663DD1">
        <w:rPr>
          <w:rFonts w:ascii="Times New Roman" w:hAnsi="Times New Roman" w:cs="Times New Roman"/>
          <w:color w:val="000000" w:themeColor="text1"/>
          <w:sz w:val="24"/>
          <w:szCs w:val="24"/>
        </w:rPr>
        <w:t>Schaufeli, W., &amp; Bakker, A. (2004). Job demands, job resources, and their relationship</w:t>
      </w:r>
    </w:p>
    <w:p w14:paraId="599968F8" w14:textId="6D2D4AE1" w:rsidR="00C933D1" w:rsidRPr="00663DD1" w:rsidRDefault="00C933D1" w:rsidP="00615313">
      <w:pPr>
        <w:ind w:left="720"/>
        <w:rPr>
          <w:rFonts w:ascii="Times New Roman" w:hAnsi="Times New Roman" w:cs="Times New Roman"/>
          <w:color w:val="000000" w:themeColor="text1"/>
          <w:sz w:val="24"/>
          <w:szCs w:val="24"/>
        </w:rPr>
      </w:pPr>
      <w:r w:rsidRPr="00663DD1">
        <w:rPr>
          <w:rFonts w:ascii="Times New Roman" w:hAnsi="Times New Roman" w:cs="Times New Roman"/>
          <w:color w:val="000000" w:themeColor="text1"/>
          <w:sz w:val="24"/>
          <w:szCs w:val="24"/>
        </w:rPr>
        <w:t xml:space="preserve">with burnout and engagement: A multi-sample study, </w:t>
      </w:r>
      <w:r w:rsidRPr="00663DD1">
        <w:rPr>
          <w:rFonts w:ascii="Times New Roman" w:hAnsi="Times New Roman" w:cs="Times New Roman"/>
          <w:i/>
          <w:iCs/>
          <w:color w:val="000000" w:themeColor="text1"/>
          <w:sz w:val="24"/>
          <w:szCs w:val="24"/>
        </w:rPr>
        <w:t>Journal of Organizational Behavior</w:t>
      </w:r>
      <w:r w:rsidRPr="00663DD1">
        <w:rPr>
          <w:rFonts w:ascii="Times New Roman" w:hAnsi="Times New Roman" w:cs="Times New Roman"/>
          <w:color w:val="000000" w:themeColor="text1"/>
          <w:sz w:val="24"/>
          <w:szCs w:val="24"/>
        </w:rPr>
        <w:t xml:space="preserve">, </w:t>
      </w:r>
      <w:r w:rsidRPr="00663DD1">
        <w:rPr>
          <w:rFonts w:ascii="Times New Roman" w:hAnsi="Times New Roman" w:cs="Times New Roman"/>
          <w:i/>
          <w:iCs/>
          <w:color w:val="000000" w:themeColor="text1"/>
          <w:sz w:val="24"/>
          <w:szCs w:val="24"/>
        </w:rPr>
        <w:t>25</w:t>
      </w:r>
      <w:r w:rsidRPr="00663DD1">
        <w:rPr>
          <w:rFonts w:ascii="Times New Roman" w:hAnsi="Times New Roman" w:cs="Times New Roman"/>
          <w:color w:val="000000" w:themeColor="text1"/>
          <w:sz w:val="24"/>
          <w:szCs w:val="24"/>
        </w:rPr>
        <w:t xml:space="preserve">(3), 293-315. </w:t>
      </w:r>
    </w:p>
    <w:p w14:paraId="6D5CE914" w14:textId="77777777" w:rsidR="00C933D1" w:rsidRPr="00663DD1" w:rsidRDefault="00C933D1" w:rsidP="00C933D1">
      <w:pPr>
        <w:rPr>
          <w:rFonts w:ascii="Times New Roman" w:hAnsi="Times New Roman" w:cs="Times New Roman"/>
          <w:color w:val="000000" w:themeColor="text1"/>
          <w:sz w:val="24"/>
          <w:szCs w:val="24"/>
        </w:rPr>
      </w:pPr>
    </w:p>
    <w:p w14:paraId="462BBF67" w14:textId="77777777" w:rsidR="00615313" w:rsidRDefault="00C933D1" w:rsidP="00C933D1">
      <w:pPr>
        <w:rPr>
          <w:rFonts w:ascii="Times New Roman" w:hAnsi="Times New Roman" w:cs="Times New Roman"/>
          <w:color w:val="000000" w:themeColor="text1"/>
          <w:sz w:val="24"/>
          <w:szCs w:val="24"/>
        </w:rPr>
      </w:pPr>
      <w:r w:rsidRPr="00663DD1">
        <w:rPr>
          <w:rFonts w:ascii="Times New Roman" w:hAnsi="Times New Roman" w:cs="Times New Roman"/>
          <w:color w:val="000000" w:themeColor="text1"/>
          <w:sz w:val="24"/>
          <w:szCs w:val="24"/>
        </w:rPr>
        <w:t>Schaufeli. W. B., Salanova, M., Gonzalez-Roma, V., &amp; Bakker, A. (2002). The</w:t>
      </w:r>
    </w:p>
    <w:p w14:paraId="19900612" w14:textId="0B6FBE96" w:rsidR="00C933D1" w:rsidRPr="00663DD1" w:rsidRDefault="00C933D1" w:rsidP="00615313">
      <w:pPr>
        <w:ind w:left="720"/>
        <w:rPr>
          <w:rFonts w:ascii="Times New Roman" w:hAnsi="Times New Roman" w:cs="Times New Roman"/>
          <w:color w:val="000000" w:themeColor="text1"/>
          <w:sz w:val="24"/>
          <w:szCs w:val="24"/>
        </w:rPr>
      </w:pPr>
      <w:r w:rsidRPr="00663DD1">
        <w:rPr>
          <w:rFonts w:ascii="Times New Roman" w:hAnsi="Times New Roman" w:cs="Times New Roman"/>
          <w:color w:val="000000" w:themeColor="text1"/>
          <w:sz w:val="24"/>
          <w:szCs w:val="24"/>
        </w:rPr>
        <w:t xml:space="preserve">measurement of engagement and burnout: A two sample analytic approach, </w:t>
      </w:r>
      <w:r w:rsidRPr="00663DD1">
        <w:rPr>
          <w:rFonts w:ascii="Times New Roman" w:hAnsi="Times New Roman" w:cs="Times New Roman"/>
          <w:i/>
          <w:iCs/>
          <w:color w:val="000000" w:themeColor="text1"/>
          <w:sz w:val="24"/>
          <w:szCs w:val="24"/>
        </w:rPr>
        <w:t>The Journal of Happiness Studies</w:t>
      </w:r>
      <w:r w:rsidRPr="00663DD1">
        <w:rPr>
          <w:rFonts w:ascii="Times New Roman" w:hAnsi="Times New Roman" w:cs="Times New Roman"/>
          <w:color w:val="000000" w:themeColor="text1"/>
          <w:sz w:val="24"/>
          <w:szCs w:val="24"/>
        </w:rPr>
        <w:t xml:space="preserve">, </w:t>
      </w:r>
      <w:r w:rsidRPr="00663DD1">
        <w:rPr>
          <w:rFonts w:ascii="Times New Roman" w:hAnsi="Times New Roman" w:cs="Times New Roman"/>
          <w:i/>
          <w:iCs/>
          <w:color w:val="000000" w:themeColor="text1"/>
          <w:sz w:val="24"/>
          <w:szCs w:val="24"/>
        </w:rPr>
        <w:t>3,</w:t>
      </w:r>
      <w:r w:rsidRPr="00663DD1">
        <w:rPr>
          <w:rFonts w:ascii="Times New Roman" w:hAnsi="Times New Roman" w:cs="Times New Roman"/>
          <w:color w:val="000000" w:themeColor="text1"/>
          <w:sz w:val="24"/>
          <w:szCs w:val="24"/>
        </w:rPr>
        <w:t xml:space="preserve"> 71-92.</w:t>
      </w:r>
    </w:p>
    <w:p w14:paraId="4545AE04" w14:textId="77777777" w:rsidR="00C933D1" w:rsidRPr="00663DD1" w:rsidRDefault="00C933D1" w:rsidP="00C933D1">
      <w:pPr>
        <w:rPr>
          <w:rFonts w:ascii="Times New Roman" w:hAnsi="Times New Roman" w:cs="Times New Roman"/>
          <w:color w:val="000000" w:themeColor="text1"/>
          <w:sz w:val="24"/>
          <w:szCs w:val="24"/>
        </w:rPr>
      </w:pPr>
    </w:p>
    <w:p w14:paraId="6A1CD49C" w14:textId="77777777" w:rsidR="00615313" w:rsidRDefault="00C933D1" w:rsidP="00C933D1">
      <w:pPr>
        <w:rPr>
          <w:rFonts w:ascii="Times New Roman" w:hAnsi="Times New Roman" w:cs="Times New Roman"/>
          <w:color w:val="000000" w:themeColor="text1"/>
          <w:sz w:val="24"/>
          <w:szCs w:val="24"/>
        </w:rPr>
      </w:pPr>
      <w:r w:rsidRPr="00663DD1">
        <w:rPr>
          <w:rFonts w:ascii="Times New Roman" w:hAnsi="Times New Roman" w:cs="Times New Roman"/>
          <w:color w:val="000000" w:themeColor="text1"/>
          <w:sz w:val="24"/>
          <w:szCs w:val="24"/>
        </w:rPr>
        <w:t>Schuck, B., Adelson, J.L., &amp; Reio Jr., T.G. (2017). The Employee Engagement Scale:</w:t>
      </w:r>
    </w:p>
    <w:p w14:paraId="33E8F60A" w14:textId="206EE041" w:rsidR="00C933D1" w:rsidRPr="00663DD1" w:rsidRDefault="00C933D1" w:rsidP="00615313">
      <w:pPr>
        <w:ind w:left="720"/>
        <w:rPr>
          <w:rFonts w:ascii="Times New Roman" w:hAnsi="Times New Roman" w:cs="Times New Roman"/>
          <w:color w:val="000000" w:themeColor="text1"/>
          <w:sz w:val="24"/>
          <w:szCs w:val="24"/>
        </w:rPr>
      </w:pPr>
      <w:r w:rsidRPr="00663DD1">
        <w:rPr>
          <w:rFonts w:ascii="Times New Roman" w:hAnsi="Times New Roman" w:cs="Times New Roman"/>
          <w:color w:val="000000" w:themeColor="text1"/>
          <w:sz w:val="24"/>
          <w:szCs w:val="24"/>
        </w:rPr>
        <w:t xml:space="preserve">Initial evidence for construct validity and implications for theory and practice. </w:t>
      </w:r>
      <w:r w:rsidRPr="00663DD1">
        <w:rPr>
          <w:rFonts w:ascii="Times New Roman" w:hAnsi="Times New Roman" w:cs="Times New Roman"/>
          <w:i/>
          <w:iCs/>
          <w:color w:val="000000" w:themeColor="text1"/>
          <w:sz w:val="24"/>
          <w:szCs w:val="24"/>
        </w:rPr>
        <w:t>Human</w:t>
      </w:r>
      <w:r w:rsidR="00615313">
        <w:rPr>
          <w:rFonts w:ascii="Times New Roman" w:hAnsi="Times New Roman" w:cs="Times New Roman"/>
          <w:color w:val="000000" w:themeColor="text1"/>
          <w:sz w:val="24"/>
          <w:szCs w:val="24"/>
        </w:rPr>
        <w:t xml:space="preserve"> </w:t>
      </w:r>
      <w:r w:rsidRPr="00663DD1">
        <w:rPr>
          <w:rFonts w:ascii="Times New Roman" w:hAnsi="Times New Roman" w:cs="Times New Roman"/>
          <w:i/>
          <w:iCs/>
          <w:color w:val="000000" w:themeColor="text1"/>
          <w:sz w:val="24"/>
          <w:szCs w:val="24"/>
        </w:rPr>
        <w:t>Resources Management</w:t>
      </w:r>
      <w:r w:rsidRPr="00663DD1">
        <w:rPr>
          <w:rFonts w:ascii="Times New Roman" w:hAnsi="Times New Roman" w:cs="Times New Roman"/>
          <w:color w:val="000000" w:themeColor="text1"/>
          <w:sz w:val="24"/>
          <w:szCs w:val="24"/>
        </w:rPr>
        <w:t xml:space="preserve">, </w:t>
      </w:r>
      <w:r w:rsidRPr="00663DD1">
        <w:rPr>
          <w:rFonts w:ascii="Times New Roman" w:hAnsi="Times New Roman" w:cs="Times New Roman"/>
          <w:i/>
          <w:iCs/>
          <w:color w:val="000000" w:themeColor="text1"/>
          <w:sz w:val="24"/>
          <w:szCs w:val="24"/>
        </w:rPr>
        <w:t>56(</w:t>
      </w:r>
      <w:r w:rsidRPr="00663DD1">
        <w:rPr>
          <w:rFonts w:ascii="Times New Roman" w:hAnsi="Times New Roman" w:cs="Times New Roman"/>
          <w:color w:val="000000" w:themeColor="text1"/>
          <w:sz w:val="24"/>
          <w:szCs w:val="24"/>
        </w:rPr>
        <w:t>6), 953-977.</w:t>
      </w:r>
    </w:p>
    <w:p w14:paraId="0B33AF02" w14:textId="77777777" w:rsidR="00C933D1" w:rsidRPr="00663DD1" w:rsidRDefault="00C933D1" w:rsidP="00C933D1">
      <w:pPr>
        <w:rPr>
          <w:rFonts w:ascii="Times New Roman" w:hAnsi="Times New Roman" w:cs="Times New Roman"/>
          <w:color w:val="000000" w:themeColor="text1"/>
          <w:sz w:val="24"/>
          <w:szCs w:val="24"/>
        </w:rPr>
      </w:pPr>
    </w:p>
    <w:p w14:paraId="58CD9D3E" w14:textId="77777777" w:rsidR="00C933D1" w:rsidRPr="00663DD1" w:rsidRDefault="00C933D1" w:rsidP="00C933D1">
      <w:pPr>
        <w:rPr>
          <w:rFonts w:ascii="Times New Roman" w:hAnsi="Times New Roman" w:cs="Times New Roman"/>
          <w:color w:val="000000" w:themeColor="text1"/>
          <w:sz w:val="24"/>
          <w:szCs w:val="24"/>
        </w:rPr>
      </w:pPr>
      <w:r w:rsidRPr="00663DD1">
        <w:rPr>
          <w:rFonts w:ascii="Times New Roman" w:hAnsi="Times New Roman" w:cs="Times New Roman"/>
          <w:color w:val="000000" w:themeColor="text1"/>
          <w:sz w:val="24"/>
          <w:szCs w:val="24"/>
        </w:rPr>
        <w:t xml:space="preserve">Schuck, B., Rocco, T., &amp; Albornoz, C. (2011). Exploring employee engagement from the </w:t>
      </w:r>
    </w:p>
    <w:p w14:paraId="6316323B" w14:textId="77777777" w:rsidR="00C933D1" w:rsidRPr="00663DD1" w:rsidRDefault="00C933D1" w:rsidP="00C933D1">
      <w:pPr>
        <w:ind w:left="720"/>
        <w:rPr>
          <w:rFonts w:ascii="Times New Roman" w:hAnsi="Times New Roman" w:cs="Times New Roman"/>
          <w:color w:val="000000" w:themeColor="text1"/>
          <w:sz w:val="24"/>
          <w:szCs w:val="24"/>
        </w:rPr>
      </w:pPr>
      <w:r w:rsidRPr="00663DD1">
        <w:rPr>
          <w:rFonts w:ascii="Times New Roman" w:hAnsi="Times New Roman" w:cs="Times New Roman"/>
          <w:color w:val="000000" w:themeColor="text1"/>
          <w:sz w:val="24"/>
          <w:szCs w:val="24"/>
        </w:rPr>
        <w:t xml:space="preserve">employee perspective: Implications for HRD. </w:t>
      </w:r>
      <w:r w:rsidRPr="00663DD1">
        <w:rPr>
          <w:rFonts w:ascii="Times New Roman" w:hAnsi="Times New Roman" w:cs="Times New Roman"/>
          <w:i/>
          <w:iCs/>
          <w:color w:val="000000" w:themeColor="text1"/>
          <w:sz w:val="24"/>
          <w:szCs w:val="24"/>
        </w:rPr>
        <w:t>Journal of European Industrial</w:t>
      </w:r>
      <w:r w:rsidRPr="00663DD1">
        <w:rPr>
          <w:rFonts w:ascii="Times New Roman" w:hAnsi="Times New Roman" w:cs="Times New Roman"/>
          <w:color w:val="000000" w:themeColor="text1"/>
          <w:sz w:val="24"/>
          <w:szCs w:val="24"/>
        </w:rPr>
        <w:t xml:space="preserve"> </w:t>
      </w:r>
      <w:r w:rsidRPr="00663DD1">
        <w:rPr>
          <w:rFonts w:ascii="Times New Roman" w:hAnsi="Times New Roman" w:cs="Times New Roman"/>
          <w:i/>
          <w:iCs/>
          <w:color w:val="000000" w:themeColor="text1"/>
          <w:sz w:val="24"/>
          <w:szCs w:val="24"/>
        </w:rPr>
        <w:t>Training,</w:t>
      </w:r>
      <w:r w:rsidRPr="00663DD1">
        <w:rPr>
          <w:rFonts w:ascii="Times New Roman" w:hAnsi="Times New Roman" w:cs="Times New Roman"/>
          <w:color w:val="000000" w:themeColor="text1"/>
          <w:sz w:val="24"/>
          <w:szCs w:val="24"/>
        </w:rPr>
        <w:t xml:space="preserve"> </w:t>
      </w:r>
      <w:r w:rsidRPr="00663DD1">
        <w:rPr>
          <w:rFonts w:ascii="Times New Roman" w:hAnsi="Times New Roman" w:cs="Times New Roman"/>
          <w:i/>
          <w:iCs/>
          <w:color w:val="000000" w:themeColor="text1"/>
          <w:sz w:val="24"/>
          <w:szCs w:val="24"/>
        </w:rPr>
        <w:t>35</w:t>
      </w:r>
      <w:r w:rsidRPr="00663DD1">
        <w:rPr>
          <w:rFonts w:ascii="Times New Roman" w:hAnsi="Times New Roman" w:cs="Times New Roman"/>
          <w:color w:val="000000" w:themeColor="text1"/>
          <w:sz w:val="24"/>
          <w:szCs w:val="24"/>
        </w:rPr>
        <w:t>(4), 300-325.</w:t>
      </w:r>
    </w:p>
    <w:p w14:paraId="6591F20D" w14:textId="77777777" w:rsidR="00C933D1" w:rsidRPr="00663DD1" w:rsidRDefault="00C933D1" w:rsidP="00C933D1">
      <w:pPr>
        <w:rPr>
          <w:rFonts w:ascii="Times New Roman" w:hAnsi="Times New Roman" w:cs="Times New Roman"/>
          <w:color w:val="000000" w:themeColor="text1"/>
          <w:sz w:val="24"/>
          <w:szCs w:val="24"/>
        </w:rPr>
      </w:pPr>
    </w:p>
    <w:p w14:paraId="3ABE61C4" w14:textId="77777777" w:rsidR="00615313" w:rsidRDefault="00C933D1" w:rsidP="00C933D1">
      <w:pPr>
        <w:rPr>
          <w:rFonts w:ascii="Times New Roman" w:hAnsi="Times New Roman" w:cs="Times New Roman"/>
          <w:color w:val="000000" w:themeColor="text1"/>
          <w:sz w:val="24"/>
          <w:szCs w:val="24"/>
        </w:rPr>
      </w:pPr>
      <w:r w:rsidRPr="00663DD1">
        <w:rPr>
          <w:rFonts w:ascii="Times New Roman" w:hAnsi="Times New Roman" w:cs="Times New Roman"/>
          <w:color w:val="000000" w:themeColor="text1"/>
          <w:sz w:val="24"/>
          <w:szCs w:val="24"/>
        </w:rPr>
        <w:t>Sharma, N., &amp; Patterson, P. (1999). The impact of communication effectiveness and</w:t>
      </w:r>
    </w:p>
    <w:p w14:paraId="2AFFB6CA" w14:textId="34B98208" w:rsidR="00C933D1" w:rsidRPr="00663DD1" w:rsidRDefault="00C933D1" w:rsidP="00615313">
      <w:pPr>
        <w:ind w:firstLine="720"/>
        <w:rPr>
          <w:rFonts w:ascii="Times New Roman" w:hAnsi="Times New Roman" w:cs="Times New Roman"/>
          <w:color w:val="000000" w:themeColor="text1"/>
          <w:sz w:val="24"/>
          <w:szCs w:val="24"/>
        </w:rPr>
      </w:pPr>
      <w:r w:rsidRPr="00663DD1">
        <w:rPr>
          <w:rFonts w:ascii="Times New Roman" w:hAnsi="Times New Roman" w:cs="Times New Roman"/>
          <w:color w:val="000000" w:themeColor="text1"/>
          <w:sz w:val="24"/>
          <w:szCs w:val="24"/>
        </w:rPr>
        <w:t>service</w:t>
      </w:r>
    </w:p>
    <w:p w14:paraId="5CCF8904" w14:textId="77777777" w:rsidR="00615313" w:rsidRDefault="00C933D1" w:rsidP="00C933D1">
      <w:pPr>
        <w:ind w:firstLine="720"/>
        <w:rPr>
          <w:rFonts w:ascii="Times New Roman" w:hAnsi="Times New Roman" w:cs="Times New Roman"/>
          <w:i/>
          <w:iCs/>
          <w:color w:val="000000" w:themeColor="text1"/>
          <w:sz w:val="24"/>
          <w:szCs w:val="24"/>
        </w:rPr>
      </w:pPr>
      <w:r w:rsidRPr="00663DD1">
        <w:rPr>
          <w:rFonts w:ascii="Times New Roman" w:hAnsi="Times New Roman" w:cs="Times New Roman"/>
          <w:color w:val="000000" w:themeColor="text1"/>
          <w:sz w:val="24"/>
          <w:szCs w:val="24"/>
        </w:rPr>
        <w:lastRenderedPageBreak/>
        <w:t xml:space="preserve"> quality on relationship commitment in consumer, professional services. </w:t>
      </w:r>
      <w:r w:rsidRPr="00663DD1">
        <w:rPr>
          <w:rFonts w:ascii="Times New Roman" w:hAnsi="Times New Roman" w:cs="Times New Roman"/>
          <w:i/>
          <w:iCs/>
          <w:color w:val="000000" w:themeColor="text1"/>
          <w:sz w:val="24"/>
          <w:szCs w:val="24"/>
        </w:rPr>
        <w:t>Journal</w:t>
      </w:r>
    </w:p>
    <w:p w14:paraId="32A6719C" w14:textId="26222238" w:rsidR="00C933D1" w:rsidRPr="00615313" w:rsidRDefault="00C933D1" w:rsidP="00615313">
      <w:pPr>
        <w:ind w:firstLine="720"/>
        <w:rPr>
          <w:rFonts w:ascii="Times New Roman" w:hAnsi="Times New Roman" w:cs="Times New Roman"/>
          <w:i/>
          <w:iCs/>
          <w:color w:val="000000" w:themeColor="text1"/>
          <w:sz w:val="24"/>
          <w:szCs w:val="24"/>
        </w:rPr>
      </w:pPr>
      <w:r w:rsidRPr="00663DD1">
        <w:rPr>
          <w:rFonts w:ascii="Times New Roman" w:hAnsi="Times New Roman" w:cs="Times New Roman"/>
          <w:i/>
          <w:iCs/>
          <w:color w:val="000000" w:themeColor="text1"/>
          <w:sz w:val="24"/>
          <w:szCs w:val="24"/>
        </w:rPr>
        <w:t xml:space="preserve"> of</w:t>
      </w:r>
      <w:r w:rsidR="00615313">
        <w:rPr>
          <w:rFonts w:ascii="Times New Roman" w:hAnsi="Times New Roman" w:cs="Times New Roman"/>
          <w:i/>
          <w:iCs/>
          <w:color w:val="000000" w:themeColor="text1"/>
          <w:sz w:val="24"/>
          <w:szCs w:val="24"/>
        </w:rPr>
        <w:t xml:space="preserve"> </w:t>
      </w:r>
      <w:r w:rsidRPr="00663DD1">
        <w:rPr>
          <w:rFonts w:ascii="Times New Roman" w:hAnsi="Times New Roman" w:cs="Times New Roman"/>
          <w:i/>
          <w:iCs/>
          <w:color w:val="000000" w:themeColor="text1"/>
          <w:sz w:val="24"/>
          <w:szCs w:val="24"/>
        </w:rPr>
        <w:t>Service Marketing,</w:t>
      </w:r>
      <w:r w:rsidRPr="00663DD1">
        <w:rPr>
          <w:rFonts w:ascii="Times New Roman" w:hAnsi="Times New Roman" w:cs="Times New Roman"/>
          <w:color w:val="000000" w:themeColor="text1"/>
          <w:sz w:val="24"/>
          <w:szCs w:val="24"/>
        </w:rPr>
        <w:t xml:space="preserve"> </w:t>
      </w:r>
      <w:r w:rsidRPr="00663DD1">
        <w:rPr>
          <w:rFonts w:ascii="Times New Roman" w:hAnsi="Times New Roman" w:cs="Times New Roman"/>
          <w:i/>
          <w:iCs/>
          <w:color w:val="000000" w:themeColor="text1"/>
          <w:sz w:val="24"/>
          <w:szCs w:val="24"/>
        </w:rPr>
        <w:t>13</w:t>
      </w:r>
      <w:r w:rsidRPr="00663DD1">
        <w:rPr>
          <w:rFonts w:ascii="Times New Roman" w:hAnsi="Times New Roman" w:cs="Times New Roman"/>
          <w:color w:val="000000" w:themeColor="text1"/>
          <w:sz w:val="24"/>
          <w:szCs w:val="24"/>
        </w:rPr>
        <w:t>(2), 151-170.</w:t>
      </w:r>
    </w:p>
    <w:p w14:paraId="36613D06" w14:textId="77777777" w:rsidR="00C933D1" w:rsidRPr="00663DD1" w:rsidRDefault="00C933D1" w:rsidP="00C933D1">
      <w:pPr>
        <w:rPr>
          <w:rFonts w:ascii="Times New Roman" w:hAnsi="Times New Roman" w:cs="Times New Roman"/>
          <w:color w:val="000000" w:themeColor="text1"/>
          <w:sz w:val="24"/>
          <w:szCs w:val="24"/>
        </w:rPr>
      </w:pPr>
    </w:p>
    <w:p w14:paraId="1AE05502" w14:textId="77777777" w:rsidR="00615313" w:rsidRDefault="00C933D1" w:rsidP="00C933D1">
      <w:pPr>
        <w:rPr>
          <w:rFonts w:ascii="Times New Roman" w:hAnsi="Times New Roman" w:cs="Times New Roman"/>
          <w:color w:val="000000" w:themeColor="text1"/>
          <w:sz w:val="24"/>
          <w:szCs w:val="24"/>
        </w:rPr>
      </w:pPr>
      <w:r w:rsidRPr="00663DD1">
        <w:rPr>
          <w:rFonts w:ascii="Times New Roman" w:hAnsi="Times New Roman" w:cs="Times New Roman"/>
          <w:color w:val="000000" w:themeColor="text1"/>
          <w:sz w:val="24"/>
          <w:szCs w:val="24"/>
        </w:rPr>
        <w:t xml:space="preserve">Shukla, S., Adhikari, B., &amp; Singh, V. (2015). Employee engagement- role of </w:t>
      </w:r>
    </w:p>
    <w:p w14:paraId="753C8109" w14:textId="070DBCB7" w:rsidR="00C933D1" w:rsidRPr="00663DD1" w:rsidRDefault="00615313" w:rsidP="00615313">
      <w:pPr>
        <w:ind w:left="720"/>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d</w:t>
      </w:r>
      <w:r w:rsidR="00C933D1" w:rsidRPr="00663DD1">
        <w:rPr>
          <w:rFonts w:ascii="Times New Roman" w:hAnsi="Times New Roman" w:cs="Times New Roman"/>
          <w:color w:val="000000" w:themeColor="text1"/>
          <w:sz w:val="24"/>
          <w:szCs w:val="24"/>
        </w:rPr>
        <w:t>emographic</w:t>
      </w:r>
      <w:r>
        <w:rPr>
          <w:rFonts w:ascii="Times New Roman" w:hAnsi="Times New Roman" w:cs="Times New Roman"/>
          <w:color w:val="000000" w:themeColor="text1"/>
          <w:sz w:val="24"/>
          <w:szCs w:val="24"/>
        </w:rPr>
        <w:t xml:space="preserve"> </w:t>
      </w:r>
      <w:r w:rsidR="00C933D1" w:rsidRPr="00663DD1">
        <w:rPr>
          <w:rFonts w:ascii="Times New Roman" w:hAnsi="Times New Roman" w:cs="Times New Roman"/>
          <w:color w:val="000000" w:themeColor="text1"/>
          <w:sz w:val="24"/>
          <w:szCs w:val="24"/>
        </w:rPr>
        <w:t xml:space="preserve">variables and personality factors. </w:t>
      </w:r>
      <w:r w:rsidR="00C933D1" w:rsidRPr="00663DD1">
        <w:rPr>
          <w:rFonts w:ascii="Times New Roman" w:hAnsi="Times New Roman" w:cs="Times New Roman"/>
          <w:i/>
          <w:iCs/>
          <w:color w:val="000000" w:themeColor="text1"/>
          <w:sz w:val="24"/>
          <w:szCs w:val="24"/>
        </w:rPr>
        <w:t>Amity Global HRM Review</w:t>
      </w:r>
      <w:r w:rsidR="00C933D1" w:rsidRPr="00663DD1">
        <w:rPr>
          <w:rFonts w:ascii="Times New Roman" w:hAnsi="Times New Roman" w:cs="Times New Roman"/>
          <w:color w:val="000000" w:themeColor="text1"/>
          <w:sz w:val="24"/>
          <w:szCs w:val="24"/>
        </w:rPr>
        <w:t xml:space="preserve">, </w:t>
      </w:r>
      <w:r w:rsidR="00C933D1" w:rsidRPr="00663DD1">
        <w:rPr>
          <w:rFonts w:ascii="Times New Roman" w:hAnsi="Times New Roman" w:cs="Times New Roman"/>
          <w:i/>
          <w:iCs/>
          <w:color w:val="000000" w:themeColor="text1"/>
          <w:sz w:val="24"/>
          <w:szCs w:val="24"/>
        </w:rPr>
        <w:t>5</w:t>
      </w:r>
      <w:r w:rsidR="00C933D1" w:rsidRPr="00663DD1">
        <w:rPr>
          <w:rFonts w:ascii="Times New Roman" w:hAnsi="Times New Roman" w:cs="Times New Roman"/>
          <w:color w:val="000000" w:themeColor="text1"/>
          <w:sz w:val="24"/>
          <w:szCs w:val="24"/>
        </w:rPr>
        <w:t>, 65-73.</w:t>
      </w:r>
    </w:p>
    <w:p w14:paraId="2D2F1CC6" w14:textId="77777777" w:rsidR="00C933D1" w:rsidRPr="00663DD1" w:rsidRDefault="00C933D1" w:rsidP="00C933D1">
      <w:pPr>
        <w:rPr>
          <w:rFonts w:ascii="Times New Roman" w:hAnsi="Times New Roman" w:cs="Times New Roman"/>
          <w:color w:val="000000" w:themeColor="text1"/>
          <w:sz w:val="24"/>
          <w:szCs w:val="24"/>
        </w:rPr>
      </w:pPr>
    </w:p>
    <w:p w14:paraId="5FB9BEC0" w14:textId="77777777" w:rsidR="00615313" w:rsidRDefault="00C933D1" w:rsidP="00C933D1">
      <w:pPr>
        <w:rPr>
          <w:rFonts w:ascii="Times New Roman" w:hAnsi="Times New Roman" w:cs="Times New Roman"/>
          <w:color w:val="000000" w:themeColor="text1"/>
          <w:sz w:val="24"/>
          <w:szCs w:val="24"/>
        </w:rPr>
      </w:pPr>
      <w:r w:rsidRPr="00663DD1">
        <w:rPr>
          <w:rFonts w:ascii="Times New Roman" w:hAnsi="Times New Roman" w:cs="Times New Roman"/>
          <w:color w:val="000000" w:themeColor="text1"/>
          <w:sz w:val="24"/>
          <w:szCs w:val="24"/>
        </w:rPr>
        <w:t>Simsek, Y., Gurler, M. (2019). A study on employee voice and its effect on work</w:t>
      </w:r>
    </w:p>
    <w:p w14:paraId="6C0CC661" w14:textId="36485D61" w:rsidR="00C933D1" w:rsidRPr="00663DD1" w:rsidRDefault="00C933D1" w:rsidP="00615313">
      <w:pPr>
        <w:ind w:left="720"/>
        <w:rPr>
          <w:rFonts w:ascii="Times New Roman" w:hAnsi="Times New Roman" w:cs="Times New Roman"/>
          <w:color w:val="000000" w:themeColor="text1"/>
          <w:sz w:val="24"/>
          <w:szCs w:val="24"/>
        </w:rPr>
      </w:pPr>
      <w:r w:rsidRPr="00663DD1">
        <w:rPr>
          <w:rFonts w:ascii="Times New Roman" w:hAnsi="Times New Roman" w:cs="Times New Roman"/>
          <w:color w:val="000000" w:themeColor="text1"/>
          <w:sz w:val="24"/>
          <w:szCs w:val="24"/>
        </w:rPr>
        <w:t xml:space="preserve">engagement: explicating from the Turkish teacher’s perspectives. </w:t>
      </w:r>
      <w:r w:rsidRPr="00663DD1">
        <w:rPr>
          <w:rFonts w:ascii="Times New Roman" w:hAnsi="Times New Roman" w:cs="Times New Roman"/>
          <w:i/>
          <w:iCs/>
          <w:color w:val="000000" w:themeColor="text1"/>
          <w:sz w:val="24"/>
          <w:szCs w:val="24"/>
        </w:rPr>
        <w:t>International Education Studies</w:t>
      </w:r>
      <w:r w:rsidRPr="00663DD1">
        <w:rPr>
          <w:rFonts w:ascii="Times New Roman" w:hAnsi="Times New Roman" w:cs="Times New Roman"/>
          <w:color w:val="000000" w:themeColor="text1"/>
          <w:sz w:val="24"/>
          <w:szCs w:val="24"/>
        </w:rPr>
        <w:t xml:space="preserve">, </w:t>
      </w:r>
      <w:r w:rsidRPr="00663DD1">
        <w:rPr>
          <w:rFonts w:ascii="Times New Roman" w:hAnsi="Times New Roman" w:cs="Times New Roman"/>
          <w:i/>
          <w:iCs/>
          <w:color w:val="000000" w:themeColor="text1"/>
          <w:sz w:val="24"/>
          <w:szCs w:val="24"/>
        </w:rPr>
        <w:t>12</w:t>
      </w:r>
      <w:r w:rsidRPr="00663DD1">
        <w:rPr>
          <w:rFonts w:ascii="Times New Roman" w:hAnsi="Times New Roman" w:cs="Times New Roman"/>
          <w:color w:val="000000" w:themeColor="text1"/>
          <w:sz w:val="24"/>
          <w:szCs w:val="24"/>
        </w:rPr>
        <w:t>(7), 80-92.</w:t>
      </w:r>
    </w:p>
    <w:p w14:paraId="41235E6A" w14:textId="77777777" w:rsidR="00C933D1" w:rsidRPr="00663DD1" w:rsidRDefault="00C933D1" w:rsidP="00C933D1">
      <w:pPr>
        <w:rPr>
          <w:color w:val="000000" w:themeColor="text1"/>
        </w:rPr>
      </w:pPr>
    </w:p>
    <w:p w14:paraId="6F29BB3C" w14:textId="77777777" w:rsidR="00615313" w:rsidRDefault="00C933D1" w:rsidP="00C933D1">
      <w:pPr>
        <w:rPr>
          <w:rFonts w:ascii="Times New Roman" w:hAnsi="Times New Roman" w:cs="Times New Roman"/>
          <w:color w:val="000000" w:themeColor="text1"/>
          <w:sz w:val="24"/>
          <w:szCs w:val="24"/>
        </w:rPr>
      </w:pPr>
      <w:r w:rsidRPr="00663DD1">
        <w:rPr>
          <w:rFonts w:ascii="Times New Roman" w:hAnsi="Times New Roman" w:cs="Times New Roman"/>
          <w:color w:val="000000" w:themeColor="text1"/>
          <w:sz w:val="24"/>
          <w:szCs w:val="24"/>
        </w:rPr>
        <w:t>Steelman, L.A., Levy, P.E., &amp; Snell, A.F. (2004). The Feedback Environment Scale:</w:t>
      </w:r>
    </w:p>
    <w:p w14:paraId="1C4F79FD" w14:textId="696D08CB" w:rsidR="00C933D1" w:rsidRPr="00663DD1" w:rsidRDefault="00C933D1" w:rsidP="00976DCF">
      <w:pPr>
        <w:ind w:left="720"/>
        <w:rPr>
          <w:rFonts w:ascii="Times New Roman" w:hAnsi="Times New Roman" w:cs="Times New Roman"/>
          <w:color w:val="000000" w:themeColor="text1"/>
          <w:sz w:val="24"/>
          <w:szCs w:val="24"/>
        </w:rPr>
      </w:pPr>
      <w:r w:rsidRPr="00663DD1">
        <w:rPr>
          <w:rFonts w:ascii="Times New Roman" w:hAnsi="Times New Roman" w:cs="Times New Roman"/>
          <w:color w:val="000000" w:themeColor="text1"/>
          <w:sz w:val="24"/>
          <w:szCs w:val="24"/>
        </w:rPr>
        <w:t>Construct</w:t>
      </w:r>
      <w:r w:rsidR="00615313">
        <w:rPr>
          <w:rFonts w:ascii="Times New Roman" w:hAnsi="Times New Roman" w:cs="Times New Roman"/>
          <w:color w:val="000000" w:themeColor="text1"/>
          <w:sz w:val="24"/>
          <w:szCs w:val="24"/>
        </w:rPr>
        <w:t xml:space="preserve"> </w:t>
      </w:r>
      <w:r w:rsidRPr="00663DD1">
        <w:rPr>
          <w:rFonts w:ascii="Times New Roman" w:hAnsi="Times New Roman" w:cs="Times New Roman"/>
          <w:color w:val="000000" w:themeColor="text1"/>
          <w:sz w:val="24"/>
          <w:szCs w:val="24"/>
        </w:rPr>
        <w:t xml:space="preserve">definition, measurement, and validation. </w:t>
      </w:r>
      <w:r w:rsidRPr="00663DD1">
        <w:rPr>
          <w:rFonts w:ascii="Times New Roman" w:hAnsi="Times New Roman" w:cs="Times New Roman"/>
          <w:i/>
          <w:iCs/>
          <w:color w:val="000000" w:themeColor="text1"/>
          <w:sz w:val="24"/>
          <w:szCs w:val="24"/>
        </w:rPr>
        <w:t>Educational and Psychological Measurement</w:t>
      </w:r>
      <w:r w:rsidRPr="00663DD1">
        <w:rPr>
          <w:rFonts w:ascii="Times New Roman" w:hAnsi="Times New Roman" w:cs="Times New Roman"/>
          <w:color w:val="000000" w:themeColor="text1"/>
          <w:sz w:val="24"/>
          <w:szCs w:val="24"/>
        </w:rPr>
        <w:t xml:space="preserve">, </w:t>
      </w:r>
      <w:r w:rsidRPr="00663DD1">
        <w:rPr>
          <w:rFonts w:ascii="Times New Roman" w:hAnsi="Times New Roman" w:cs="Times New Roman"/>
          <w:i/>
          <w:iCs/>
          <w:color w:val="000000" w:themeColor="text1"/>
          <w:sz w:val="24"/>
          <w:szCs w:val="24"/>
        </w:rPr>
        <w:t>64</w:t>
      </w:r>
      <w:r w:rsidRPr="00663DD1">
        <w:rPr>
          <w:rFonts w:ascii="Times New Roman" w:hAnsi="Times New Roman" w:cs="Times New Roman"/>
          <w:color w:val="000000" w:themeColor="text1"/>
          <w:sz w:val="24"/>
          <w:szCs w:val="24"/>
        </w:rPr>
        <w:t>(1), 165-184.</w:t>
      </w:r>
    </w:p>
    <w:p w14:paraId="30079EFA" w14:textId="77777777" w:rsidR="00C933D1" w:rsidRPr="00663DD1" w:rsidRDefault="00C933D1" w:rsidP="00C933D1">
      <w:pPr>
        <w:rPr>
          <w:rFonts w:ascii="Times New Roman" w:hAnsi="Times New Roman" w:cs="Times New Roman"/>
          <w:color w:val="000000" w:themeColor="text1"/>
          <w:sz w:val="24"/>
          <w:szCs w:val="24"/>
        </w:rPr>
      </w:pPr>
    </w:p>
    <w:p w14:paraId="38CD1733" w14:textId="77777777" w:rsidR="00976DCF" w:rsidRDefault="00C933D1" w:rsidP="00C933D1">
      <w:pPr>
        <w:rPr>
          <w:rFonts w:ascii="Times New Roman" w:hAnsi="Times New Roman" w:cs="Times New Roman"/>
          <w:color w:val="000000" w:themeColor="text1"/>
          <w:sz w:val="24"/>
          <w:szCs w:val="24"/>
        </w:rPr>
      </w:pPr>
      <w:r w:rsidRPr="00663DD1">
        <w:rPr>
          <w:rFonts w:ascii="Times New Roman" w:hAnsi="Times New Roman" w:cs="Times New Roman"/>
          <w:color w:val="000000" w:themeColor="text1"/>
          <w:sz w:val="24"/>
          <w:szCs w:val="24"/>
        </w:rPr>
        <w:t>Strukan, E., Terek, E., Nikolic, M. (2019). Impact of leadership on interpersonal trust at</w:t>
      </w:r>
    </w:p>
    <w:p w14:paraId="27EC113D" w14:textId="58BD9A38" w:rsidR="00C933D1" w:rsidRPr="00663DD1" w:rsidRDefault="00C933D1" w:rsidP="00976DCF">
      <w:pPr>
        <w:ind w:left="720"/>
        <w:rPr>
          <w:rFonts w:ascii="Times New Roman" w:hAnsi="Times New Roman" w:cs="Times New Roman"/>
          <w:color w:val="000000" w:themeColor="text1"/>
          <w:sz w:val="24"/>
          <w:szCs w:val="24"/>
        </w:rPr>
      </w:pPr>
      <w:r w:rsidRPr="00663DD1">
        <w:rPr>
          <w:rFonts w:ascii="Times New Roman" w:hAnsi="Times New Roman" w:cs="Times New Roman"/>
          <w:color w:val="000000" w:themeColor="text1"/>
          <w:sz w:val="24"/>
          <w:szCs w:val="24"/>
        </w:rPr>
        <w:t>work in</w:t>
      </w:r>
      <w:r w:rsidR="00976DCF">
        <w:rPr>
          <w:rFonts w:ascii="Times New Roman" w:hAnsi="Times New Roman" w:cs="Times New Roman"/>
          <w:color w:val="000000" w:themeColor="text1"/>
          <w:sz w:val="24"/>
          <w:szCs w:val="24"/>
        </w:rPr>
        <w:t xml:space="preserve"> </w:t>
      </w:r>
      <w:r w:rsidRPr="00663DD1">
        <w:rPr>
          <w:rFonts w:ascii="Times New Roman" w:hAnsi="Times New Roman" w:cs="Times New Roman"/>
          <w:color w:val="000000" w:themeColor="text1"/>
          <w:sz w:val="24"/>
          <w:szCs w:val="24"/>
        </w:rPr>
        <w:t xml:space="preserve">enterprise in Bosnia and Herzegovina. </w:t>
      </w:r>
      <w:r w:rsidRPr="00663DD1">
        <w:rPr>
          <w:rFonts w:ascii="Times New Roman" w:hAnsi="Times New Roman" w:cs="Times New Roman"/>
          <w:i/>
          <w:iCs/>
          <w:color w:val="000000" w:themeColor="text1"/>
          <w:sz w:val="24"/>
          <w:szCs w:val="24"/>
        </w:rPr>
        <w:t>Journal of Engineering Management and Competitiveness, 9</w:t>
      </w:r>
      <w:r w:rsidRPr="00663DD1">
        <w:rPr>
          <w:rFonts w:ascii="Times New Roman" w:hAnsi="Times New Roman" w:cs="Times New Roman"/>
          <w:color w:val="000000" w:themeColor="text1"/>
          <w:sz w:val="24"/>
          <w:szCs w:val="24"/>
        </w:rPr>
        <w:t>(1), 48-59.</w:t>
      </w:r>
    </w:p>
    <w:p w14:paraId="265E119A" w14:textId="77777777" w:rsidR="00C933D1" w:rsidRPr="00663DD1" w:rsidRDefault="00C933D1" w:rsidP="00C933D1">
      <w:pPr>
        <w:rPr>
          <w:rFonts w:ascii="Times New Roman" w:hAnsi="Times New Roman" w:cs="Times New Roman"/>
          <w:color w:val="000000" w:themeColor="text1"/>
          <w:sz w:val="24"/>
          <w:szCs w:val="24"/>
        </w:rPr>
      </w:pPr>
    </w:p>
    <w:p w14:paraId="28D9B25E" w14:textId="77777777" w:rsidR="00976DCF" w:rsidRDefault="00C933D1" w:rsidP="00C933D1">
      <w:pPr>
        <w:rPr>
          <w:rFonts w:ascii="Times New Roman" w:hAnsi="Times New Roman" w:cs="Times New Roman"/>
          <w:i/>
          <w:iCs/>
          <w:color w:val="000000" w:themeColor="text1"/>
          <w:sz w:val="24"/>
          <w:szCs w:val="24"/>
        </w:rPr>
      </w:pPr>
      <w:r w:rsidRPr="00663DD1">
        <w:rPr>
          <w:rFonts w:ascii="Times New Roman" w:hAnsi="Times New Roman" w:cs="Times New Roman"/>
          <w:color w:val="000000" w:themeColor="text1"/>
          <w:sz w:val="24"/>
          <w:szCs w:val="24"/>
        </w:rPr>
        <w:t xml:space="preserve">Son, S. (2019). The role of supervisors on employee voice behavior. </w:t>
      </w:r>
      <w:r w:rsidRPr="00663DD1">
        <w:rPr>
          <w:rFonts w:ascii="Times New Roman" w:hAnsi="Times New Roman" w:cs="Times New Roman"/>
          <w:i/>
          <w:iCs/>
          <w:color w:val="000000" w:themeColor="text1"/>
          <w:sz w:val="24"/>
          <w:szCs w:val="24"/>
        </w:rPr>
        <w:t>Leadership &amp;</w:t>
      </w:r>
    </w:p>
    <w:p w14:paraId="094516F1" w14:textId="2E5D05D6" w:rsidR="00C933D1" w:rsidRPr="00976DCF" w:rsidRDefault="00C933D1" w:rsidP="00976DCF">
      <w:pPr>
        <w:ind w:firstLine="720"/>
        <w:rPr>
          <w:rFonts w:ascii="Times New Roman" w:hAnsi="Times New Roman" w:cs="Times New Roman"/>
          <w:i/>
          <w:iCs/>
          <w:color w:val="000000" w:themeColor="text1"/>
          <w:sz w:val="24"/>
          <w:szCs w:val="24"/>
        </w:rPr>
      </w:pPr>
      <w:r w:rsidRPr="00663DD1">
        <w:rPr>
          <w:rFonts w:ascii="Times New Roman" w:hAnsi="Times New Roman" w:cs="Times New Roman"/>
          <w:i/>
          <w:iCs/>
          <w:color w:val="000000" w:themeColor="text1"/>
          <w:sz w:val="24"/>
          <w:szCs w:val="24"/>
        </w:rPr>
        <w:t>Organization</w:t>
      </w:r>
      <w:r w:rsidR="00976DCF">
        <w:rPr>
          <w:rFonts w:ascii="Times New Roman" w:hAnsi="Times New Roman" w:cs="Times New Roman"/>
          <w:i/>
          <w:iCs/>
          <w:color w:val="000000" w:themeColor="text1"/>
          <w:sz w:val="24"/>
          <w:szCs w:val="24"/>
        </w:rPr>
        <w:t xml:space="preserve"> </w:t>
      </w:r>
      <w:r w:rsidRPr="00663DD1">
        <w:rPr>
          <w:rFonts w:ascii="Times New Roman" w:hAnsi="Times New Roman" w:cs="Times New Roman"/>
          <w:i/>
          <w:iCs/>
          <w:color w:val="000000" w:themeColor="text1"/>
          <w:sz w:val="24"/>
          <w:szCs w:val="24"/>
        </w:rPr>
        <w:t>Development Journal,</w:t>
      </w:r>
      <w:r w:rsidRPr="00663DD1">
        <w:rPr>
          <w:rFonts w:ascii="Times New Roman" w:hAnsi="Times New Roman" w:cs="Times New Roman"/>
          <w:color w:val="000000" w:themeColor="text1"/>
          <w:sz w:val="24"/>
          <w:szCs w:val="24"/>
        </w:rPr>
        <w:t xml:space="preserve"> </w:t>
      </w:r>
      <w:r w:rsidRPr="00A47A55">
        <w:rPr>
          <w:rFonts w:ascii="Times New Roman" w:hAnsi="Times New Roman" w:cs="Times New Roman"/>
          <w:i/>
          <w:iCs/>
          <w:color w:val="000000" w:themeColor="text1"/>
          <w:sz w:val="24"/>
          <w:szCs w:val="24"/>
        </w:rPr>
        <w:t>40</w:t>
      </w:r>
      <w:r w:rsidRPr="00663DD1">
        <w:rPr>
          <w:rFonts w:ascii="Times New Roman" w:hAnsi="Times New Roman" w:cs="Times New Roman"/>
          <w:color w:val="000000" w:themeColor="text1"/>
          <w:sz w:val="24"/>
          <w:szCs w:val="24"/>
        </w:rPr>
        <w:t>(1), 85-96.</w:t>
      </w:r>
    </w:p>
    <w:p w14:paraId="3A8DDDDE" w14:textId="77777777" w:rsidR="00C933D1" w:rsidRPr="00663DD1" w:rsidRDefault="00C933D1" w:rsidP="00C933D1">
      <w:pPr>
        <w:rPr>
          <w:rFonts w:ascii="Times New Roman" w:hAnsi="Times New Roman" w:cs="Times New Roman"/>
          <w:color w:val="000000" w:themeColor="text1"/>
          <w:sz w:val="24"/>
          <w:szCs w:val="24"/>
        </w:rPr>
      </w:pPr>
    </w:p>
    <w:p w14:paraId="235F9D40" w14:textId="77777777" w:rsidR="00976DCF" w:rsidRDefault="009F4F42" w:rsidP="00C933D1">
      <w:pP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Tamer, I., Dereli, B</w:t>
      </w:r>
      <w:r w:rsidR="00A47A55">
        <w:rPr>
          <w:rFonts w:ascii="Times New Roman" w:hAnsi="Times New Roman" w:cs="Times New Roman"/>
          <w:color w:val="000000" w:themeColor="text1"/>
          <w:sz w:val="24"/>
          <w:szCs w:val="24"/>
        </w:rPr>
        <w:t>. (2014). The relationship between interpersonal trust, peer support</w:t>
      </w:r>
    </w:p>
    <w:p w14:paraId="69B6EC2F" w14:textId="120BDBE6" w:rsidR="009F4F42" w:rsidRDefault="00976DCF" w:rsidP="00976DCF">
      <w:pPr>
        <w:ind w:left="720"/>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a</w:t>
      </w:r>
      <w:r w:rsidR="00A47A55">
        <w:rPr>
          <w:rFonts w:ascii="Times New Roman" w:hAnsi="Times New Roman" w:cs="Times New Roman"/>
          <w:color w:val="000000" w:themeColor="text1"/>
          <w:sz w:val="24"/>
          <w:szCs w:val="24"/>
        </w:rPr>
        <w:t>nd</w:t>
      </w:r>
      <w:r>
        <w:rPr>
          <w:rFonts w:ascii="Times New Roman" w:hAnsi="Times New Roman" w:cs="Times New Roman"/>
          <w:color w:val="000000" w:themeColor="text1"/>
          <w:sz w:val="24"/>
          <w:szCs w:val="24"/>
        </w:rPr>
        <w:t xml:space="preserve"> </w:t>
      </w:r>
      <w:r w:rsidR="00A47A55">
        <w:rPr>
          <w:rFonts w:ascii="Times New Roman" w:hAnsi="Times New Roman" w:cs="Times New Roman"/>
          <w:color w:val="000000" w:themeColor="text1"/>
          <w:sz w:val="24"/>
          <w:szCs w:val="24"/>
        </w:rPr>
        <w:t xml:space="preserve">organizational commitment. </w:t>
      </w:r>
      <w:r w:rsidR="00A47A55" w:rsidRPr="00A47A55">
        <w:rPr>
          <w:rFonts w:ascii="Times New Roman" w:hAnsi="Times New Roman" w:cs="Times New Roman"/>
          <w:i/>
          <w:iCs/>
          <w:color w:val="000000" w:themeColor="text1"/>
          <w:sz w:val="24"/>
          <w:szCs w:val="24"/>
        </w:rPr>
        <w:t>Journal of Marmara University Social Sciences Institute</w:t>
      </w:r>
      <w:r w:rsidR="00A47A55">
        <w:rPr>
          <w:rFonts w:ascii="Times New Roman" w:hAnsi="Times New Roman" w:cs="Times New Roman"/>
          <w:color w:val="000000" w:themeColor="text1"/>
          <w:sz w:val="24"/>
          <w:szCs w:val="24"/>
        </w:rPr>
        <w:t xml:space="preserve">, </w:t>
      </w:r>
      <w:r w:rsidR="00A47A55" w:rsidRPr="00A47A55">
        <w:rPr>
          <w:rFonts w:ascii="Times New Roman" w:hAnsi="Times New Roman" w:cs="Times New Roman"/>
          <w:i/>
          <w:iCs/>
          <w:color w:val="000000" w:themeColor="text1"/>
          <w:sz w:val="24"/>
          <w:szCs w:val="24"/>
        </w:rPr>
        <w:t>42</w:t>
      </w:r>
      <w:r w:rsidR="00A47A55">
        <w:rPr>
          <w:rFonts w:ascii="Times New Roman" w:hAnsi="Times New Roman" w:cs="Times New Roman"/>
          <w:color w:val="000000" w:themeColor="text1"/>
          <w:sz w:val="24"/>
          <w:szCs w:val="24"/>
        </w:rPr>
        <w:t>, 175-196.</w:t>
      </w:r>
    </w:p>
    <w:p w14:paraId="5C42C14B" w14:textId="77777777" w:rsidR="00A47A55" w:rsidRDefault="00A47A55" w:rsidP="00C933D1">
      <w:pPr>
        <w:rPr>
          <w:rFonts w:ascii="Times New Roman" w:hAnsi="Times New Roman" w:cs="Times New Roman"/>
          <w:color w:val="000000" w:themeColor="text1"/>
          <w:sz w:val="24"/>
          <w:szCs w:val="24"/>
        </w:rPr>
      </w:pPr>
    </w:p>
    <w:p w14:paraId="6F854E99" w14:textId="7165CEAE" w:rsidR="00C933D1" w:rsidRPr="00663DD1" w:rsidRDefault="00C933D1" w:rsidP="00C933D1">
      <w:pPr>
        <w:rPr>
          <w:rFonts w:ascii="Times New Roman" w:hAnsi="Times New Roman" w:cs="Times New Roman"/>
          <w:color w:val="000000" w:themeColor="text1"/>
          <w:sz w:val="24"/>
          <w:szCs w:val="24"/>
        </w:rPr>
      </w:pPr>
      <w:r w:rsidRPr="00663DD1">
        <w:rPr>
          <w:rFonts w:ascii="Times New Roman" w:hAnsi="Times New Roman" w:cs="Times New Roman"/>
          <w:color w:val="000000" w:themeColor="text1"/>
          <w:sz w:val="24"/>
          <w:szCs w:val="24"/>
        </w:rPr>
        <w:t xml:space="preserve">Thomas, G.F., Zolin, R., &amp; Hartman, J. (2009). The central role of communication in </w:t>
      </w:r>
    </w:p>
    <w:p w14:paraId="68254701" w14:textId="77777777" w:rsidR="00C933D1" w:rsidRPr="00663DD1" w:rsidRDefault="00C933D1" w:rsidP="00C933D1">
      <w:pPr>
        <w:ind w:left="720"/>
        <w:rPr>
          <w:rFonts w:ascii="Times New Roman" w:hAnsi="Times New Roman" w:cs="Times New Roman"/>
          <w:color w:val="000000" w:themeColor="text1"/>
          <w:sz w:val="24"/>
          <w:szCs w:val="24"/>
        </w:rPr>
      </w:pPr>
      <w:r w:rsidRPr="00663DD1">
        <w:rPr>
          <w:rFonts w:ascii="Times New Roman" w:hAnsi="Times New Roman" w:cs="Times New Roman"/>
          <w:color w:val="000000" w:themeColor="text1"/>
          <w:sz w:val="24"/>
          <w:szCs w:val="24"/>
        </w:rPr>
        <w:t xml:space="preserve">developing trust and its effect on employee involvement. </w:t>
      </w:r>
      <w:r w:rsidRPr="00663DD1">
        <w:rPr>
          <w:rFonts w:ascii="Times New Roman" w:hAnsi="Times New Roman" w:cs="Times New Roman"/>
          <w:i/>
          <w:iCs/>
          <w:color w:val="000000" w:themeColor="text1"/>
          <w:sz w:val="24"/>
          <w:szCs w:val="24"/>
        </w:rPr>
        <w:t>Journal of Business Communication</w:t>
      </w:r>
      <w:r w:rsidRPr="00663DD1">
        <w:rPr>
          <w:rFonts w:ascii="Times New Roman" w:hAnsi="Times New Roman" w:cs="Times New Roman"/>
          <w:color w:val="000000" w:themeColor="text1"/>
          <w:sz w:val="24"/>
          <w:szCs w:val="24"/>
        </w:rPr>
        <w:t xml:space="preserve">, </w:t>
      </w:r>
      <w:r w:rsidRPr="00663DD1">
        <w:rPr>
          <w:rFonts w:ascii="Times New Roman" w:hAnsi="Times New Roman" w:cs="Times New Roman"/>
          <w:i/>
          <w:iCs/>
          <w:color w:val="000000" w:themeColor="text1"/>
          <w:sz w:val="24"/>
          <w:szCs w:val="24"/>
        </w:rPr>
        <w:t>46</w:t>
      </w:r>
      <w:r w:rsidRPr="00663DD1">
        <w:rPr>
          <w:rFonts w:ascii="Times New Roman" w:hAnsi="Times New Roman" w:cs="Times New Roman"/>
          <w:color w:val="000000" w:themeColor="text1"/>
          <w:sz w:val="24"/>
          <w:szCs w:val="24"/>
        </w:rPr>
        <w:t>(3), 287-310.</w:t>
      </w:r>
    </w:p>
    <w:p w14:paraId="7921E247" w14:textId="77777777" w:rsidR="00C933D1" w:rsidRPr="00663DD1" w:rsidRDefault="00C933D1" w:rsidP="00C933D1">
      <w:pPr>
        <w:rPr>
          <w:rFonts w:ascii="Times New Roman" w:hAnsi="Times New Roman" w:cs="Times New Roman"/>
          <w:color w:val="000000" w:themeColor="text1"/>
          <w:sz w:val="24"/>
          <w:szCs w:val="24"/>
        </w:rPr>
      </w:pPr>
    </w:p>
    <w:p w14:paraId="71A826B5" w14:textId="77777777" w:rsidR="00976DCF" w:rsidRDefault="00C933D1" w:rsidP="00C933D1">
      <w:pPr>
        <w:rPr>
          <w:rFonts w:ascii="Times New Roman" w:hAnsi="Times New Roman" w:cs="Times New Roman"/>
          <w:color w:val="000000" w:themeColor="text1"/>
          <w:sz w:val="24"/>
          <w:szCs w:val="24"/>
        </w:rPr>
      </w:pPr>
      <w:r w:rsidRPr="00663DD1">
        <w:rPr>
          <w:rFonts w:ascii="Times New Roman" w:hAnsi="Times New Roman" w:cs="Times New Roman"/>
          <w:color w:val="000000" w:themeColor="text1"/>
          <w:sz w:val="24"/>
          <w:szCs w:val="24"/>
        </w:rPr>
        <w:t>Timming, A. R. (2012). Tracing the effects of employee involvement and participation on</w:t>
      </w:r>
    </w:p>
    <w:p w14:paraId="7E4911CE" w14:textId="0F4C6C29" w:rsidR="00C933D1" w:rsidRPr="00663DD1" w:rsidRDefault="00C933D1" w:rsidP="00976DCF">
      <w:pPr>
        <w:ind w:left="720"/>
        <w:rPr>
          <w:rFonts w:ascii="Times New Roman" w:hAnsi="Times New Roman" w:cs="Times New Roman"/>
          <w:color w:val="000000" w:themeColor="text1"/>
          <w:sz w:val="24"/>
          <w:szCs w:val="24"/>
        </w:rPr>
      </w:pPr>
      <w:r w:rsidRPr="00663DD1">
        <w:rPr>
          <w:rFonts w:ascii="Times New Roman" w:hAnsi="Times New Roman" w:cs="Times New Roman"/>
          <w:color w:val="000000" w:themeColor="text1"/>
          <w:sz w:val="24"/>
          <w:szCs w:val="24"/>
        </w:rPr>
        <w:t xml:space="preserve">trust in managers: An analysis of covariance structures. </w:t>
      </w:r>
      <w:r w:rsidRPr="00663DD1">
        <w:rPr>
          <w:rFonts w:ascii="Times New Roman" w:hAnsi="Times New Roman" w:cs="Times New Roman"/>
          <w:i/>
          <w:iCs/>
          <w:color w:val="000000" w:themeColor="text1"/>
          <w:sz w:val="24"/>
          <w:szCs w:val="24"/>
        </w:rPr>
        <w:t>The International Journal of Human</w:t>
      </w:r>
      <w:r w:rsidR="00976DCF">
        <w:rPr>
          <w:rFonts w:ascii="Times New Roman" w:hAnsi="Times New Roman" w:cs="Times New Roman"/>
          <w:color w:val="000000" w:themeColor="text1"/>
          <w:sz w:val="24"/>
          <w:szCs w:val="24"/>
        </w:rPr>
        <w:t xml:space="preserve"> </w:t>
      </w:r>
      <w:r w:rsidRPr="00663DD1">
        <w:rPr>
          <w:rFonts w:ascii="Times New Roman" w:hAnsi="Times New Roman" w:cs="Times New Roman"/>
          <w:i/>
          <w:iCs/>
          <w:color w:val="000000" w:themeColor="text1"/>
          <w:sz w:val="24"/>
          <w:szCs w:val="24"/>
        </w:rPr>
        <w:t>Resource Management</w:t>
      </w:r>
      <w:r w:rsidRPr="00663DD1">
        <w:rPr>
          <w:rFonts w:ascii="Times New Roman" w:hAnsi="Times New Roman" w:cs="Times New Roman"/>
          <w:color w:val="000000" w:themeColor="text1"/>
          <w:sz w:val="24"/>
          <w:szCs w:val="24"/>
        </w:rPr>
        <w:t xml:space="preserve">, </w:t>
      </w:r>
      <w:r w:rsidRPr="00663DD1">
        <w:rPr>
          <w:rFonts w:ascii="Times New Roman" w:hAnsi="Times New Roman" w:cs="Times New Roman"/>
          <w:i/>
          <w:iCs/>
          <w:color w:val="000000" w:themeColor="text1"/>
          <w:sz w:val="24"/>
          <w:szCs w:val="24"/>
        </w:rPr>
        <w:t>23</w:t>
      </w:r>
      <w:r w:rsidRPr="00663DD1">
        <w:rPr>
          <w:rFonts w:ascii="Times New Roman" w:hAnsi="Times New Roman" w:cs="Times New Roman"/>
          <w:color w:val="000000" w:themeColor="text1"/>
          <w:sz w:val="24"/>
          <w:szCs w:val="24"/>
        </w:rPr>
        <w:t>(15), 3243-3257.</w:t>
      </w:r>
    </w:p>
    <w:p w14:paraId="543D1195" w14:textId="77777777" w:rsidR="00C933D1" w:rsidRPr="00663DD1" w:rsidRDefault="00C933D1" w:rsidP="00C933D1">
      <w:pPr>
        <w:rPr>
          <w:rFonts w:ascii="Times New Roman" w:hAnsi="Times New Roman" w:cs="Times New Roman"/>
          <w:color w:val="000000" w:themeColor="text1"/>
          <w:sz w:val="24"/>
          <w:szCs w:val="24"/>
        </w:rPr>
      </w:pPr>
    </w:p>
    <w:p w14:paraId="3ECEDD0C" w14:textId="77777777" w:rsidR="00976DCF" w:rsidRDefault="00C933D1" w:rsidP="00C933D1">
      <w:pPr>
        <w:rPr>
          <w:rFonts w:ascii="Times New Roman" w:hAnsi="Times New Roman" w:cs="Times New Roman"/>
          <w:color w:val="000000" w:themeColor="text1"/>
          <w:sz w:val="24"/>
          <w:szCs w:val="24"/>
        </w:rPr>
      </w:pPr>
      <w:r w:rsidRPr="00663DD1">
        <w:rPr>
          <w:rFonts w:ascii="Times New Roman" w:hAnsi="Times New Roman" w:cs="Times New Roman"/>
          <w:color w:val="000000" w:themeColor="text1"/>
          <w:sz w:val="24"/>
          <w:szCs w:val="24"/>
        </w:rPr>
        <w:t>Vanderberg, R.J., Richardson, H. A., &amp; Eastman, L. J. (1999). The impact of high</w:t>
      </w:r>
    </w:p>
    <w:p w14:paraId="1979DE82" w14:textId="08B09F6E" w:rsidR="00C933D1" w:rsidRPr="00663DD1" w:rsidRDefault="00C933D1" w:rsidP="00976DCF">
      <w:pPr>
        <w:ind w:left="720"/>
        <w:rPr>
          <w:rFonts w:ascii="Times New Roman" w:hAnsi="Times New Roman" w:cs="Times New Roman"/>
          <w:color w:val="000000" w:themeColor="text1"/>
          <w:sz w:val="24"/>
          <w:szCs w:val="24"/>
        </w:rPr>
      </w:pPr>
      <w:r w:rsidRPr="00663DD1">
        <w:rPr>
          <w:rFonts w:ascii="Times New Roman" w:hAnsi="Times New Roman" w:cs="Times New Roman"/>
          <w:color w:val="000000" w:themeColor="text1"/>
          <w:sz w:val="24"/>
          <w:szCs w:val="24"/>
        </w:rPr>
        <w:t xml:space="preserve">involvement work processes on organizational effectiveness. </w:t>
      </w:r>
      <w:r w:rsidRPr="00663DD1">
        <w:rPr>
          <w:rFonts w:ascii="Times New Roman" w:hAnsi="Times New Roman" w:cs="Times New Roman"/>
          <w:i/>
          <w:iCs/>
          <w:color w:val="000000" w:themeColor="text1"/>
          <w:sz w:val="24"/>
          <w:szCs w:val="24"/>
        </w:rPr>
        <w:t>Group &amp; Organization Management</w:t>
      </w:r>
      <w:r w:rsidRPr="00663DD1">
        <w:rPr>
          <w:rFonts w:ascii="Times New Roman" w:hAnsi="Times New Roman" w:cs="Times New Roman"/>
          <w:color w:val="000000" w:themeColor="text1"/>
          <w:sz w:val="24"/>
          <w:szCs w:val="24"/>
        </w:rPr>
        <w:t xml:space="preserve">, </w:t>
      </w:r>
      <w:r w:rsidRPr="00663DD1">
        <w:rPr>
          <w:rFonts w:ascii="Times New Roman" w:hAnsi="Times New Roman" w:cs="Times New Roman"/>
          <w:i/>
          <w:iCs/>
          <w:color w:val="000000" w:themeColor="text1"/>
          <w:sz w:val="24"/>
          <w:szCs w:val="24"/>
        </w:rPr>
        <w:t>24</w:t>
      </w:r>
      <w:r w:rsidRPr="00663DD1">
        <w:rPr>
          <w:rFonts w:ascii="Times New Roman" w:hAnsi="Times New Roman" w:cs="Times New Roman"/>
          <w:color w:val="000000" w:themeColor="text1"/>
          <w:sz w:val="24"/>
          <w:szCs w:val="24"/>
        </w:rPr>
        <w:t>(3), 300-339.</w:t>
      </w:r>
    </w:p>
    <w:p w14:paraId="7359E0B0" w14:textId="77777777" w:rsidR="00C933D1" w:rsidRPr="00663DD1" w:rsidRDefault="00C933D1" w:rsidP="00C933D1">
      <w:pPr>
        <w:rPr>
          <w:rFonts w:ascii="Times New Roman" w:hAnsi="Times New Roman" w:cs="Times New Roman"/>
          <w:color w:val="000000" w:themeColor="text1"/>
          <w:sz w:val="24"/>
          <w:szCs w:val="24"/>
        </w:rPr>
      </w:pPr>
    </w:p>
    <w:p w14:paraId="73D6F462" w14:textId="77777777" w:rsidR="00976DCF" w:rsidRDefault="00C933D1" w:rsidP="00C933D1">
      <w:pPr>
        <w:rPr>
          <w:rFonts w:ascii="Times New Roman" w:hAnsi="Times New Roman" w:cs="Times New Roman"/>
          <w:color w:val="000000" w:themeColor="text1"/>
          <w:sz w:val="24"/>
          <w:szCs w:val="24"/>
        </w:rPr>
      </w:pPr>
      <w:r w:rsidRPr="00663DD1">
        <w:rPr>
          <w:rFonts w:ascii="Times New Roman" w:hAnsi="Times New Roman" w:cs="Times New Roman"/>
          <w:color w:val="000000" w:themeColor="text1"/>
          <w:sz w:val="24"/>
          <w:szCs w:val="24"/>
        </w:rPr>
        <w:t>Vercic, A. T., &amp; Vokic, N. P. (2017). Engaging employees through internal</w:t>
      </w:r>
    </w:p>
    <w:p w14:paraId="5BB3A0DB" w14:textId="42E70E88" w:rsidR="00C933D1" w:rsidRPr="00976DCF" w:rsidRDefault="00C933D1" w:rsidP="00976DCF">
      <w:pPr>
        <w:ind w:firstLine="720"/>
        <w:rPr>
          <w:rFonts w:ascii="Times New Roman" w:hAnsi="Times New Roman" w:cs="Times New Roman"/>
          <w:color w:val="000000" w:themeColor="text1"/>
          <w:sz w:val="24"/>
          <w:szCs w:val="24"/>
        </w:rPr>
      </w:pPr>
      <w:r w:rsidRPr="00663DD1">
        <w:rPr>
          <w:rFonts w:ascii="Times New Roman" w:hAnsi="Times New Roman" w:cs="Times New Roman"/>
          <w:color w:val="000000" w:themeColor="text1"/>
          <w:sz w:val="24"/>
          <w:szCs w:val="24"/>
        </w:rPr>
        <w:t xml:space="preserve">communication. </w:t>
      </w:r>
      <w:r w:rsidRPr="00663DD1">
        <w:rPr>
          <w:rFonts w:ascii="Times New Roman" w:hAnsi="Times New Roman" w:cs="Times New Roman"/>
          <w:i/>
          <w:iCs/>
          <w:color w:val="000000" w:themeColor="text1"/>
          <w:sz w:val="24"/>
          <w:szCs w:val="24"/>
        </w:rPr>
        <w:t>Public Relations Review</w:t>
      </w:r>
      <w:r w:rsidRPr="00663DD1">
        <w:rPr>
          <w:rFonts w:ascii="Times New Roman" w:hAnsi="Times New Roman" w:cs="Times New Roman"/>
          <w:color w:val="000000" w:themeColor="text1"/>
          <w:sz w:val="24"/>
          <w:szCs w:val="24"/>
        </w:rPr>
        <w:t xml:space="preserve">. </w:t>
      </w:r>
      <w:r w:rsidRPr="00663DD1">
        <w:rPr>
          <w:rFonts w:ascii="Times New Roman" w:hAnsi="Times New Roman" w:cs="Times New Roman"/>
          <w:i/>
          <w:iCs/>
          <w:color w:val="000000" w:themeColor="text1"/>
          <w:sz w:val="24"/>
          <w:szCs w:val="24"/>
        </w:rPr>
        <w:t>43</w:t>
      </w:r>
      <w:r w:rsidRPr="00663DD1">
        <w:rPr>
          <w:rFonts w:ascii="Times New Roman" w:hAnsi="Times New Roman" w:cs="Times New Roman"/>
          <w:color w:val="000000" w:themeColor="text1"/>
          <w:sz w:val="24"/>
          <w:szCs w:val="24"/>
        </w:rPr>
        <w:t>(5), 885-893.</w:t>
      </w:r>
    </w:p>
    <w:p w14:paraId="152EE34D" w14:textId="77777777" w:rsidR="00C933D1" w:rsidRPr="00663DD1" w:rsidRDefault="00C933D1" w:rsidP="00C933D1">
      <w:pPr>
        <w:ind w:firstLine="720"/>
        <w:rPr>
          <w:rFonts w:ascii="Times New Roman" w:hAnsi="Times New Roman" w:cs="Times New Roman"/>
          <w:i/>
          <w:iCs/>
          <w:color w:val="000000" w:themeColor="text1"/>
          <w:sz w:val="24"/>
          <w:szCs w:val="24"/>
        </w:rPr>
      </w:pPr>
    </w:p>
    <w:p w14:paraId="42D2D079" w14:textId="77777777" w:rsidR="00C933D1" w:rsidRPr="00663DD1" w:rsidRDefault="00C933D1" w:rsidP="00C933D1">
      <w:pPr>
        <w:rPr>
          <w:rFonts w:ascii="Times New Roman" w:hAnsi="Times New Roman" w:cs="Times New Roman"/>
          <w:color w:val="000000" w:themeColor="text1"/>
          <w:sz w:val="24"/>
          <w:szCs w:val="24"/>
        </w:rPr>
      </w:pPr>
      <w:r w:rsidRPr="00663DD1">
        <w:rPr>
          <w:rFonts w:ascii="Times New Roman" w:hAnsi="Times New Roman" w:cs="Times New Roman"/>
          <w:color w:val="000000" w:themeColor="text1"/>
          <w:sz w:val="24"/>
          <w:szCs w:val="24"/>
        </w:rPr>
        <w:t>Victor, J., &amp; Hoole, C. (2017) The influence of organizational rewards on workplace trust</w:t>
      </w:r>
    </w:p>
    <w:p w14:paraId="2C948115" w14:textId="77777777" w:rsidR="00C933D1" w:rsidRPr="00663DD1" w:rsidRDefault="00C933D1" w:rsidP="00C933D1">
      <w:pPr>
        <w:ind w:left="720"/>
        <w:rPr>
          <w:rFonts w:ascii="Times New Roman" w:hAnsi="Times New Roman" w:cs="Times New Roman"/>
          <w:color w:val="000000" w:themeColor="text1"/>
          <w:sz w:val="24"/>
          <w:szCs w:val="24"/>
        </w:rPr>
      </w:pPr>
      <w:r w:rsidRPr="00663DD1">
        <w:rPr>
          <w:rFonts w:ascii="Times New Roman" w:hAnsi="Times New Roman" w:cs="Times New Roman"/>
          <w:color w:val="000000" w:themeColor="text1"/>
          <w:sz w:val="24"/>
          <w:szCs w:val="24"/>
        </w:rPr>
        <w:t xml:space="preserve">and work engagement. </w:t>
      </w:r>
      <w:r w:rsidRPr="00663DD1">
        <w:rPr>
          <w:rFonts w:ascii="Times New Roman" w:hAnsi="Times New Roman" w:cs="Times New Roman"/>
          <w:i/>
          <w:iCs/>
          <w:color w:val="000000" w:themeColor="text1"/>
          <w:sz w:val="24"/>
          <w:szCs w:val="24"/>
        </w:rPr>
        <w:t>SA Journal of Human Resource Management</w:t>
      </w:r>
      <w:r w:rsidRPr="00663DD1">
        <w:rPr>
          <w:rFonts w:ascii="Times New Roman" w:hAnsi="Times New Roman" w:cs="Times New Roman"/>
          <w:color w:val="000000" w:themeColor="text1"/>
          <w:sz w:val="24"/>
          <w:szCs w:val="24"/>
        </w:rPr>
        <w:t xml:space="preserve">, </w:t>
      </w:r>
      <w:r w:rsidRPr="00663DD1">
        <w:rPr>
          <w:rFonts w:ascii="Times New Roman" w:hAnsi="Times New Roman" w:cs="Times New Roman"/>
          <w:i/>
          <w:iCs/>
          <w:color w:val="000000" w:themeColor="text1"/>
          <w:sz w:val="24"/>
          <w:szCs w:val="24"/>
        </w:rPr>
        <w:t>15</w:t>
      </w:r>
      <w:r w:rsidRPr="00663DD1">
        <w:rPr>
          <w:rFonts w:ascii="Times New Roman" w:hAnsi="Times New Roman" w:cs="Times New Roman"/>
          <w:color w:val="000000" w:themeColor="text1"/>
          <w:sz w:val="24"/>
          <w:szCs w:val="24"/>
        </w:rPr>
        <w:t xml:space="preserve">(0), 1-14. Retrieved on April 6, 2019 from </w:t>
      </w:r>
      <w:hyperlink r:id="rId12" w:history="1">
        <w:r w:rsidRPr="00663DD1">
          <w:rPr>
            <w:rStyle w:val="Hyperlink"/>
            <w:rFonts w:ascii="Times New Roman" w:hAnsi="Times New Roman" w:cs="Times New Roman"/>
            <w:color w:val="000000" w:themeColor="text1"/>
            <w:sz w:val="24"/>
            <w:szCs w:val="24"/>
          </w:rPr>
          <w:t>https://doi.org/10.4102/sajhrm.v15i0.83</w:t>
        </w:r>
      </w:hyperlink>
    </w:p>
    <w:p w14:paraId="5828D546" w14:textId="77777777" w:rsidR="00C933D1" w:rsidRPr="00663DD1" w:rsidRDefault="00C933D1" w:rsidP="00C933D1">
      <w:pPr>
        <w:ind w:left="720"/>
        <w:rPr>
          <w:rFonts w:ascii="Times New Roman" w:hAnsi="Times New Roman" w:cs="Times New Roman"/>
          <w:color w:val="000000" w:themeColor="text1"/>
          <w:sz w:val="24"/>
          <w:szCs w:val="24"/>
        </w:rPr>
      </w:pPr>
    </w:p>
    <w:p w14:paraId="318AC5AF" w14:textId="77777777" w:rsidR="00C933D1" w:rsidRPr="00663DD1" w:rsidRDefault="00C933D1" w:rsidP="00C933D1">
      <w:pPr>
        <w:rPr>
          <w:rFonts w:ascii="Times New Roman" w:hAnsi="Times New Roman" w:cs="Times New Roman"/>
          <w:color w:val="000000" w:themeColor="text1"/>
          <w:sz w:val="24"/>
          <w:szCs w:val="24"/>
        </w:rPr>
      </w:pPr>
      <w:r w:rsidRPr="00663DD1">
        <w:rPr>
          <w:rFonts w:ascii="Times New Roman" w:hAnsi="Times New Roman" w:cs="Times New Roman"/>
          <w:color w:val="000000" w:themeColor="text1"/>
          <w:sz w:val="24"/>
          <w:szCs w:val="24"/>
        </w:rPr>
        <w:t>Walden, J., Jung, E. H., &amp; Westerman, C.Y.K. (2017). Employee communication, job-</w:t>
      </w:r>
    </w:p>
    <w:p w14:paraId="33CE8997" w14:textId="77777777" w:rsidR="00C933D1" w:rsidRPr="00663DD1" w:rsidRDefault="00C933D1" w:rsidP="00C933D1">
      <w:pPr>
        <w:ind w:left="720"/>
        <w:rPr>
          <w:rFonts w:ascii="Times New Roman" w:hAnsi="Times New Roman" w:cs="Times New Roman"/>
          <w:color w:val="000000" w:themeColor="text1"/>
          <w:sz w:val="24"/>
          <w:szCs w:val="24"/>
        </w:rPr>
      </w:pPr>
      <w:r w:rsidRPr="00663DD1">
        <w:rPr>
          <w:rFonts w:ascii="Times New Roman" w:hAnsi="Times New Roman" w:cs="Times New Roman"/>
          <w:color w:val="000000" w:themeColor="text1"/>
          <w:sz w:val="24"/>
          <w:szCs w:val="24"/>
        </w:rPr>
        <w:lastRenderedPageBreak/>
        <w:t xml:space="preserve">engagement, and organizational commitment: A study of members of the millennial generation. </w:t>
      </w:r>
      <w:r w:rsidRPr="00663DD1">
        <w:rPr>
          <w:rFonts w:ascii="Times New Roman" w:hAnsi="Times New Roman" w:cs="Times New Roman"/>
          <w:i/>
          <w:iCs/>
          <w:color w:val="000000" w:themeColor="text1"/>
          <w:sz w:val="24"/>
          <w:szCs w:val="24"/>
        </w:rPr>
        <w:t>Journal of Public Relations Research</w:t>
      </w:r>
      <w:r w:rsidRPr="00663DD1">
        <w:rPr>
          <w:rFonts w:ascii="Times New Roman" w:hAnsi="Times New Roman" w:cs="Times New Roman"/>
          <w:color w:val="000000" w:themeColor="text1"/>
          <w:sz w:val="24"/>
          <w:szCs w:val="24"/>
        </w:rPr>
        <w:t xml:space="preserve">, </w:t>
      </w:r>
      <w:r w:rsidRPr="00663DD1">
        <w:rPr>
          <w:rFonts w:ascii="Times New Roman" w:hAnsi="Times New Roman" w:cs="Times New Roman"/>
          <w:i/>
          <w:iCs/>
          <w:color w:val="000000" w:themeColor="text1"/>
          <w:sz w:val="24"/>
          <w:szCs w:val="24"/>
        </w:rPr>
        <w:t>29</w:t>
      </w:r>
      <w:r w:rsidRPr="00663DD1">
        <w:rPr>
          <w:rFonts w:ascii="Times New Roman" w:hAnsi="Times New Roman" w:cs="Times New Roman"/>
          <w:color w:val="000000" w:themeColor="text1"/>
          <w:sz w:val="24"/>
          <w:szCs w:val="24"/>
        </w:rPr>
        <w:t>(2-3), 73-89.</w:t>
      </w:r>
    </w:p>
    <w:p w14:paraId="1581367B" w14:textId="77777777" w:rsidR="00C933D1" w:rsidRPr="00663DD1" w:rsidRDefault="00C933D1" w:rsidP="00C933D1">
      <w:pPr>
        <w:rPr>
          <w:rFonts w:ascii="Times New Roman" w:hAnsi="Times New Roman" w:cs="Times New Roman"/>
          <w:color w:val="000000" w:themeColor="text1"/>
          <w:sz w:val="24"/>
          <w:szCs w:val="24"/>
        </w:rPr>
      </w:pPr>
    </w:p>
    <w:p w14:paraId="4FEC0FE9" w14:textId="77777777" w:rsidR="00976DCF" w:rsidRDefault="00C933D1" w:rsidP="00C933D1">
      <w:pPr>
        <w:rPr>
          <w:rFonts w:ascii="Times New Roman" w:hAnsi="Times New Roman" w:cs="Times New Roman"/>
          <w:color w:val="000000" w:themeColor="text1"/>
          <w:sz w:val="24"/>
          <w:szCs w:val="24"/>
        </w:rPr>
      </w:pPr>
      <w:r w:rsidRPr="00663DD1">
        <w:rPr>
          <w:rFonts w:ascii="Times New Roman" w:hAnsi="Times New Roman" w:cs="Times New Roman"/>
          <w:color w:val="000000" w:themeColor="text1"/>
          <w:sz w:val="24"/>
          <w:szCs w:val="24"/>
        </w:rPr>
        <w:t>Walumbwa, F. O., &amp; Schaubroeck, J. (2009). Leader personality traits and employee</w:t>
      </w:r>
    </w:p>
    <w:p w14:paraId="7D820122" w14:textId="4CF7F894" w:rsidR="00C933D1" w:rsidRPr="00663DD1" w:rsidRDefault="00C933D1" w:rsidP="00976DCF">
      <w:pPr>
        <w:ind w:left="720"/>
        <w:rPr>
          <w:rFonts w:ascii="Times New Roman" w:hAnsi="Times New Roman" w:cs="Times New Roman"/>
          <w:color w:val="000000" w:themeColor="text1"/>
          <w:sz w:val="24"/>
          <w:szCs w:val="24"/>
        </w:rPr>
      </w:pPr>
      <w:r w:rsidRPr="00663DD1">
        <w:rPr>
          <w:rFonts w:ascii="Times New Roman" w:hAnsi="Times New Roman" w:cs="Times New Roman"/>
          <w:color w:val="000000" w:themeColor="text1"/>
          <w:sz w:val="24"/>
          <w:szCs w:val="24"/>
        </w:rPr>
        <w:t>voice behavior: Mediating roles of ethical leadership and work group psychological safety,</w:t>
      </w:r>
      <w:r w:rsidR="00976DCF">
        <w:rPr>
          <w:rFonts w:ascii="Times New Roman" w:hAnsi="Times New Roman" w:cs="Times New Roman"/>
          <w:color w:val="000000" w:themeColor="text1"/>
          <w:sz w:val="24"/>
          <w:szCs w:val="24"/>
        </w:rPr>
        <w:t xml:space="preserve"> </w:t>
      </w:r>
      <w:r w:rsidRPr="00663DD1">
        <w:rPr>
          <w:rFonts w:ascii="Times New Roman" w:hAnsi="Times New Roman" w:cs="Times New Roman"/>
          <w:i/>
          <w:iCs/>
          <w:color w:val="000000" w:themeColor="text1"/>
          <w:sz w:val="24"/>
          <w:szCs w:val="24"/>
        </w:rPr>
        <w:t>Journal of Applied Psychology</w:t>
      </w:r>
      <w:r w:rsidRPr="00663DD1">
        <w:rPr>
          <w:rFonts w:ascii="Times New Roman" w:hAnsi="Times New Roman" w:cs="Times New Roman"/>
          <w:color w:val="000000" w:themeColor="text1"/>
          <w:sz w:val="24"/>
          <w:szCs w:val="24"/>
        </w:rPr>
        <w:t xml:space="preserve">, </w:t>
      </w:r>
      <w:r w:rsidRPr="00663DD1">
        <w:rPr>
          <w:rFonts w:ascii="Times New Roman" w:hAnsi="Times New Roman" w:cs="Times New Roman"/>
          <w:i/>
          <w:iCs/>
          <w:color w:val="000000" w:themeColor="text1"/>
          <w:sz w:val="24"/>
          <w:szCs w:val="24"/>
        </w:rPr>
        <w:t>94</w:t>
      </w:r>
      <w:r w:rsidRPr="00663DD1">
        <w:rPr>
          <w:rFonts w:ascii="Times New Roman" w:hAnsi="Times New Roman" w:cs="Times New Roman"/>
          <w:color w:val="000000" w:themeColor="text1"/>
          <w:sz w:val="24"/>
          <w:szCs w:val="24"/>
        </w:rPr>
        <w:t>(5), 1275-1286.</w:t>
      </w:r>
    </w:p>
    <w:p w14:paraId="7F7272A1" w14:textId="77777777" w:rsidR="00C933D1" w:rsidRPr="00663DD1" w:rsidRDefault="00C933D1" w:rsidP="00C933D1">
      <w:pPr>
        <w:rPr>
          <w:rFonts w:ascii="Times New Roman" w:hAnsi="Times New Roman" w:cs="Times New Roman"/>
          <w:color w:val="000000" w:themeColor="text1"/>
          <w:sz w:val="24"/>
          <w:szCs w:val="24"/>
        </w:rPr>
      </w:pPr>
    </w:p>
    <w:p w14:paraId="64A47F4D" w14:textId="77777777" w:rsidR="00C933D1" w:rsidRPr="00663DD1" w:rsidRDefault="00C933D1" w:rsidP="00C933D1">
      <w:pPr>
        <w:rPr>
          <w:rFonts w:ascii="Times New Roman" w:hAnsi="Times New Roman" w:cs="Times New Roman"/>
          <w:color w:val="000000" w:themeColor="text1"/>
          <w:sz w:val="24"/>
          <w:szCs w:val="24"/>
        </w:rPr>
      </w:pPr>
      <w:r w:rsidRPr="00663DD1">
        <w:rPr>
          <w:rFonts w:ascii="Times New Roman" w:hAnsi="Times New Roman" w:cs="Times New Roman"/>
          <w:color w:val="000000" w:themeColor="text1"/>
          <w:sz w:val="24"/>
          <w:szCs w:val="24"/>
        </w:rPr>
        <w:t>Welch, M. (2011). The evolution of employee engagement concept: communication</w:t>
      </w:r>
    </w:p>
    <w:p w14:paraId="15B48DB5" w14:textId="77777777" w:rsidR="00C933D1" w:rsidRPr="00663DD1" w:rsidRDefault="00C933D1" w:rsidP="00976DCF">
      <w:pPr>
        <w:ind w:left="720"/>
        <w:rPr>
          <w:rFonts w:ascii="Times New Roman" w:hAnsi="Times New Roman" w:cs="Times New Roman"/>
          <w:color w:val="000000" w:themeColor="text1"/>
          <w:sz w:val="24"/>
          <w:szCs w:val="24"/>
        </w:rPr>
      </w:pPr>
      <w:r w:rsidRPr="00663DD1">
        <w:rPr>
          <w:rFonts w:ascii="Times New Roman" w:hAnsi="Times New Roman" w:cs="Times New Roman"/>
          <w:color w:val="000000" w:themeColor="text1"/>
          <w:sz w:val="24"/>
          <w:szCs w:val="24"/>
        </w:rPr>
        <w:t xml:space="preserve">implications, Corporate Communications: </w:t>
      </w:r>
      <w:r w:rsidRPr="00663DD1">
        <w:rPr>
          <w:rFonts w:ascii="Times New Roman" w:hAnsi="Times New Roman" w:cs="Times New Roman"/>
          <w:i/>
          <w:iCs/>
          <w:color w:val="000000" w:themeColor="text1"/>
          <w:sz w:val="24"/>
          <w:szCs w:val="24"/>
        </w:rPr>
        <w:t>An International Journal,</w:t>
      </w:r>
      <w:r w:rsidRPr="00663DD1">
        <w:rPr>
          <w:rFonts w:ascii="Times New Roman" w:hAnsi="Times New Roman" w:cs="Times New Roman"/>
          <w:color w:val="000000" w:themeColor="text1"/>
          <w:sz w:val="24"/>
          <w:szCs w:val="24"/>
        </w:rPr>
        <w:t xml:space="preserve"> </w:t>
      </w:r>
      <w:r w:rsidRPr="00FE735A">
        <w:rPr>
          <w:rFonts w:ascii="Times New Roman" w:hAnsi="Times New Roman" w:cs="Times New Roman"/>
          <w:i/>
          <w:iCs/>
          <w:color w:val="000000" w:themeColor="text1"/>
          <w:sz w:val="24"/>
          <w:szCs w:val="24"/>
        </w:rPr>
        <w:t>16</w:t>
      </w:r>
      <w:r w:rsidRPr="00663DD1">
        <w:rPr>
          <w:rFonts w:ascii="Times New Roman" w:hAnsi="Times New Roman" w:cs="Times New Roman"/>
          <w:color w:val="000000" w:themeColor="text1"/>
          <w:sz w:val="24"/>
          <w:szCs w:val="24"/>
        </w:rPr>
        <w:t>(4), 328-346.</w:t>
      </w:r>
    </w:p>
    <w:p w14:paraId="4AAD1F56" w14:textId="77777777" w:rsidR="00C933D1" w:rsidRPr="00663DD1" w:rsidRDefault="00C933D1" w:rsidP="00C933D1">
      <w:pPr>
        <w:rPr>
          <w:rFonts w:ascii="Times New Roman" w:hAnsi="Times New Roman" w:cs="Times New Roman"/>
          <w:color w:val="000000" w:themeColor="text1"/>
          <w:sz w:val="24"/>
          <w:szCs w:val="24"/>
        </w:rPr>
      </w:pPr>
    </w:p>
    <w:p w14:paraId="6E980420" w14:textId="77777777" w:rsidR="00C933D1" w:rsidRPr="00663DD1" w:rsidRDefault="00C933D1" w:rsidP="00C933D1">
      <w:pPr>
        <w:rPr>
          <w:rFonts w:ascii="Times New Roman" w:hAnsi="Times New Roman" w:cs="Times New Roman"/>
          <w:color w:val="000000" w:themeColor="text1"/>
          <w:sz w:val="24"/>
          <w:szCs w:val="24"/>
        </w:rPr>
      </w:pPr>
      <w:r w:rsidRPr="00663DD1">
        <w:rPr>
          <w:rFonts w:ascii="Times New Roman" w:hAnsi="Times New Roman" w:cs="Times New Roman"/>
          <w:color w:val="000000" w:themeColor="text1"/>
          <w:sz w:val="24"/>
          <w:szCs w:val="24"/>
        </w:rPr>
        <w:t xml:space="preserve">Whitaker, B. G., &amp; Levy, P. (2012). Linking feedback quality and goal orientation to </w:t>
      </w:r>
    </w:p>
    <w:p w14:paraId="58E33051" w14:textId="77777777" w:rsidR="00C933D1" w:rsidRPr="00663DD1" w:rsidRDefault="00C933D1" w:rsidP="00C933D1">
      <w:pPr>
        <w:ind w:firstLine="720"/>
        <w:rPr>
          <w:rFonts w:ascii="Times New Roman" w:hAnsi="Times New Roman" w:cs="Times New Roman"/>
          <w:color w:val="000000" w:themeColor="text1"/>
          <w:sz w:val="24"/>
          <w:szCs w:val="24"/>
        </w:rPr>
      </w:pPr>
      <w:r w:rsidRPr="00663DD1">
        <w:rPr>
          <w:rFonts w:ascii="Times New Roman" w:hAnsi="Times New Roman" w:cs="Times New Roman"/>
          <w:color w:val="000000" w:themeColor="text1"/>
          <w:sz w:val="24"/>
          <w:szCs w:val="24"/>
        </w:rPr>
        <w:t xml:space="preserve">feedback seeking and job performance. </w:t>
      </w:r>
      <w:r w:rsidRPr="00663DD1">
        <w:rPr>
          <w:rFonts w:ascii="Times New Roman" w:hAnsi="Times New Roman" w:cs="Times New Roman"/>
          <w:i/>
          <w:iCs/>
          <w:color w:val="000000" w:themeColor="text1"/>
          <w:sz w:val="24"/>
          <w:szCs w:val="24"/>
        </w:rPr>
        <w:t>Human Performance</w:t>
      </w:r>
      <w:r w:rsidRPr="00663DD1">
        <w:rPr>
          <w:rFonts w:ascii="Times New Roman" w:hAnsi="Times New Roman" w:cs="Times New Roman"/>
          <w:color w:val="000000" w:themeColor="text1"/>
          <w:sz w:val="24"/>
          <w:szCs w:val="24"/>
        </w:rPr>
        <w:t xml:space="preserve">, </w:t>
      </w:r>
      <w:r w:rsidRPr="00663DD1">
        <w:rPr>
          <w:rFonts w:ascii="Times New Roman" w:hAnsi="Times New Roman" w:cs="Times New Roman"/>
          <w:i/>
          <w:iCs/>
          <w:color w:val="000000" w:themeColor="text1"/>
          <w:sz w:val="24"/>
          <w:szCs w:val="24"/>
        </w:rPr>
        <w:t>25</w:t>
      </w:r>
      <w:r w:rsidRPr="00663DD1">
        <w:rPr>
          <w:rFonts w:ascii="Times New Roman" w:hAnsi="Times New Roman" w:cs="Times New Roman"/>
          <w:color w:val="000000" w:themeColor="text1"/>
          <w:sz w:val="24"/>
          <w:szCs w:val="24"/>
        </w:rPr>
        <w:t>(2), 159-178.</w:t>
      </w:r>
    </w:p>
    <w:p w14:paraId="1EC17476" w14:textId="77777777" w:rsidR="00C933D1" w:rsidRPr="00663DD1" w:rsidRDefault="00C933D1" w:rsidP="00C933D1">
      <w:pPr>
        <w:rPr>
          <w:rFonts w:ascii="Times New Roman" w:hAnsi="Times New Roman" w:cs="Times New Roman"/>
          <w:color w:val="000000" w:themeColor="text1"/>
          <w:sz w:val="24"/>
          <w:szCs w:val="24"/>
        </w:rPr>
      </w:pPr>
    </w:p>
    <w:p w14:paraId="3332A929" w14:textId="77777777" w:rsidR="00976DCF" w:rsidRDefault="00C933D1" w:rsidP="00C933D1">
      <w:pPr>
        <w:rPr>
          <w:rFonts w:ascii="Times New Roman" w:hAnsi="Times New Roman" w:cs="Times New Roman"/>
          <w:color w:val="000000" w:themeColor="text1"/>
          <w:sz w:val="24"/>
          <w:szCs w:val="24"/>
        </w:rPr>
      </w:pPr>
      <w:r w:rsidRPr="00663DD1">
        <w:rPr>
          <w:rFonts w:ascii="Times New Roman" w:hAnsi="Times New Roman" w:cs="Times New Roman"/>
          <w:color w:val="000000" w:themeColor="text1"/>
          <w:sz w:val="24"/>
          <w:szCs w:val="24"/>
        </w:rPr>
        <w:t xml:space="preserve">White, C., Vanc, A., Stafford, G. (2010). Internal communication, information </w:t>
      </w:r>
    </w:p>
    <w:p w14:paraId="08FB9179" w14:textId="74320AC0" w:rsidR="00C933D1" w:rsidRPr="00663DD1" w:rsidRDefault="00C933D1" w:rsidP="00976DCF">
      <w:pPr>
        <w:ind w:left="720"/>
        <w:rPr>
          <w:rFonts w:ascii="Times New Roman" w:hAnsi="Times New Roman" w:cs="Times New Roman"/>
          <w:color w:val="000000" w:themeColor="text1"/>
          <w:sz w:val="24"/>
          <w:szCs w:val="24"/>
        </w:rPr>
      </w:pPr>
      <w:r w:rsidRPr="00663DD1">
        <w:rPr>
          <w:rFonts w:ascii="Times New Roman" w:hAnsi="Times New Roman" w:cs="Times New Roman"/>
          <w:color w:val="000000" w:themeColor="text1"/>
          <w:sz w:val="24"/>
          <w:szCs w:val="24"/>
        </w:rPr>
        <w:t xml:space="preserve">satisfaction, and sense of community: The effect of personal influence. </w:t>
      </w:r>
      <w:r w:rsidRPr="00663DD1">
        <w:rPr>
          <w:rFonts w:ascii="Times New Roman" w:hAnsi="Times New Roman" w:cs="Times New Roman"/>
          <w:i/>
          <w:iCs/>
          <w:color w:val="000000" w:themeColor="text1"/>
          <w:sz w:val="24"/>
          <w:szCs w:val="24"/>
        </w:rPr>
        <w:t>Journal of Public Relations Research, 22</w:t>
      </w:r>
      <w:r w:rsidRPr="00663DD1">
        <w:rPr>
          <w:rFonts w:ascii="Times New Roman" w:hAnsi="Times New Roman" w:cs="Times New Roman"/>
          <w:color w:val="000000" w:themeColor="text1"/>
          <w:sz w:val="24"/>
          <w:szCs w:val="24"/>
        </w:rPr>
        <w:t>(1), 65-84.</w:t>
      </w:r>
    </w:p>
    <w:p w14:paraId="36088295" w14:textId="77777777" w:rsidR="00C933D1" w:rsidRPr="00663DD1" w:rsidRDefault="00C933D1" w:rsidP="00C933D1">
      <w:pPr>
        <w:rPr>
          <w:rFonts w:ascii="Times New Roman" w:hAnsi="Times New Roman" w:cs="Times New Roman"/>
          <w:color w:val="000000" w:themeColor="text1"/>
          <w:sz w:val="24"/>
          <w:szCs w:val="24"/>
        </w:rPr>
      </w:pPr>
    </w:p>
    <w:p w14:paraId="7F866DBC" w14:textId="77777777" w:rsidR="00C933D1" w:rsidRPr="00663DD1" w:rsidRDefault="00C933D1" w:rsidP="00C933D1">
      <w:pPr>
        <w:rPr>
          <w:rFonts w:ascii="Times New Roman" w:hAnsi="Times New Roman" w:cs="Times New Roman"/>
          <w:color w:val="000000" w:themeColor="text1"/>
          <w:sz w:val="24"/>
          <w:szCs w:val="24"/>
        </w:rPr>
      </w:pPr>
      <w:r w:rsidRPr="00663DD1">
        <w:rPr>
          <w:rFonts w:ascii="Times New Roman" w:hAnsi="Times New Roman" w:cs="Times New Roman"/>
          <w:color w:val="000000" w:themeColor="text1"/>
          <w:sz w:val="24"/>
          <w:szCs w:val="24"/>
        </w:rPr>
        <w:t>Yen, Y., Wang, E. S-T., &amp; Horng, D-J. (2011). Suppliers’ willingness of customization,</w:t>
      </w:r>
    </w:p>
    <w:p w14:paraId="4C6ACE4A" w14:textId="3808D1CF" w:rsidR="00976DCF" w:rsidRDefault="00C933D1" w:rsidP="00C933D1">
      <w:pPr>
        <w:ind w:firstLine="720"/>
        <w:rPr>
          <w:rFonts w:ascii="Times New Roman" w:hAnsi="Times New Roman" w:cs="Times New Roman"/>
          <w:color w:val="000000" w:themeColor="text1"/>
          <w:sz w:val="24"/>
          <w:szCs w:val="24"/>
        </w:rPr>
      </w:pPr>
      <w:r w:rsidRPr="00663DD1">
        <w:rPr>
          <w:rFonts w:ascii="Times New Roman" w:hAnsi="Times New Roman" w:cs="Times New Roman"/>
          <w:color w:val="000000" w:themeColor="text1"/>
          <w:sz w:val="24"/>
          <w:szCs w:val="24"/>
        </w:rPr>
        <w:t>effective communication, and trust: A study of switching cost antecedents.</w:t>
      </w:r>
    </w:p>
    <w:p w14:paraId="46542040" w14:textId="0E9CFFAA" w:rsidR="00C933D1" w:rsidRPr="00976DCF" w:rsidRDefault="00C933D1" w:rsidP="00976DCF">
      <w:pPr>
        <w:ind w:firstLine="720"/>
        <w:rPr>
          <w:rFonts w:ascii="Times New Roman" w:hAnsi="Times New Roman" w:cs="Times New Roman"/>
          <w:i/>
          <w:iCs/>
          <w:color w:val="000000" w:themeColor="text1"/>
          <w:sz w:val="24"/>
          <w:szCs w:val="24"/>
        </w:rPr>
      </w:pPr>
      <w:r w:rsidRPr="00663DD1">
        <w:rPr>
          <w:rFonts w:ascii="Times New Roman" w:hAnsi="Times New Roman" w:cs="Times New Roman"/>
          <w:i/>
          <w:iCs/>
          <w:color w:val="000000" w:themeColor="text1"/>
          <w:sz w:val="24"/>
          <w:szCs w:val="24"/>
        </w:rPr>
        <w:t>Journal of Business &amp; Industrial Marketing</w:t>
      </w:r>
      <w:r w:rsidRPr="00663DD1">
        <w:rPr>
          <w:rFonts w:ascii="Times New Roman" w:hAnsi="Times New Roman" w:cs="Times New Roman"/>
          <w:color w:val="000000" w:themeColor="text1"/>
          <w:sz w:val="24"/>
          <w:szCs w:val="24"/>
        </w:rPr>
        <w:t xml:space="preserve">, </w:t>
      </w:r>
      <w:r w:rsidRPr="00663DD1">
        <w:rPr>
          <w:rFonts w:ascii="Times New Roman" w:hAnsi="Times New Roman" w:cs="Times New Roman"/>
          <w:i/>
          <w:iCs/>
          <w:color w:val="000000" w:themeColor="text1"/>
          <w:sz w:val="24"/>
          <w:szCs w:val="24"/>
        </w:rPr>
        <w:t>26</w:t>
      </w:r>
      <w:r w:rsidRPr="00663DD1">
        <w:rPr>
          <w:rFonts w:ascii="Times New Roman" w:hAnsi="Times New Roman" w:cs="Times New Roman"/>
          <w:color w:val="000000" w:themeColor="text1"/>
          <w:sz w:val="24"/>
          <w:szCs w:val="24"/>
        </w:rPr>
        <w:t>(4), 250-259.</w:t>
      </w:r>
    </w:p>
    <w:p w14:paraId="788B2977" w14:textId="77777777" w:rsidR="00C933D1" w:rsidRPr="00663DD1" w:rsidRDefault="00C933D1" w:rsidP="00C933D1">
      <w:pPr>
        <w:spacing w:line="480" w:lineRule="auto"/>
        <w:rPr>
          <w:rFonts w:ascii="Times New Roman" w:hAnsi="Times New Roman" w:cs="Times New Roman"/>
          <w:b/>
          <w:bCs/>
          <w:color w:val="000000" w:themeColor="text1"/>
          <w:sz w:val="24"/>
          <w:szCs w:val="24"/>
        </w:rPr>
      </w:pPr>
    </w:p>
    <w:tbl>
      <w:tblPr>
        <w:tblW w:w="929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9290"/>
      </w:tblGrid>
      <w:tr w:rsidR="00C933D1" w:rsidRPr="00663DD1" w14:paraId="21FEEC62" w14:textId="77777777" w:rsidTr="008975B9">
        <w:trPr>
          <w:cantSplit/>
          <w:trHeight w:val="7982"/>
        </w:trPr>
        <w:tc>
          <w:tcPr>
            <w:tcW w:w="9290" w:type="dxa"/>
            <w:tcBorders>
              <w:top w:val="nil"/>
              <w:left w:val="nil"/>
              <w:bottom w:val="nil"/>
              <w:right w:val="nil"/>
            </w:tcBorders>
            <w:shd w:val="clear" w:color="auto" w:fill="FFFFFF"/>
            <w:vAlign w:val="center"/>
          </w:tcPr>
          <w:p w14:paraId="0DC2C59A" w14:textId="085925B5" w:rsidR="00C933D1" w:rsidRPr="00663DD1" w:rsidRDefault="00C933D1" w:rsidP="008975B9">
            <w:pPr>
              <w:pStyle w:val="Heading1"/>
              <w:rPr>
                <w:rFonts w:ascii="Times New Roman" w:hAnsi="Times New Roman" w:cs="Times New Roman"/>
                <w:b/>
                <w:bCs/>
                <w:color w:val="000000" w:themeColor="text1"/>
                <w:sz w:val="24"/>
                <w:szCs w:val="24"/>
              </w:rPr>
            </w:pPr>
            <w:bookmarkStart w:id="293" w:name="_Toc46319322"/>
            <w:bookmarkStart w:id="294" w:name="_Toc46319480"/>
            <w:bookmarkStart w:id="295" w:name="_Toc46319634"/>
            <w:bookmarkStart w:id="296" w:name="_Toc46416846"/>
            <w:bookmarkStart w:id="297" w:name="_Toc46580480"/>
            <w:bookmarkStart w:id="298" w:name="_Toc46580777"/>
            <w:bookmarkStart w:id="299" w:name="_Toc46580945"/>
            <w:bookmarkStart w:id="300" w:name="_Toc68011829"/>
            <w:bookmarkStart w:id="301" w:name="_Toc68011862"/>
            <w:bookmarkStart w:id="302" w:name="_Toc68012805"/>
            <w:bookmarkStart w:id="303" w:name="_Toc68012849"/>
            <w:bookmarkStart w:id="304" w:name="_Toc68013136"/>
            <w:bookmarkStart w:id="305" w:name="_Toc68872171"/>
            <w:bookmarkStart w:id="306" w:name="_Toc70598008"/>
            <w:bookmarkStart w:id="307" w:name="_Toc75090810"/>
            <w:r w:rsidRPr="00663DD1">
              <w:rPr>
                <w:rFonts w:ascii="Times New Roman" w:hAnsi="Times New Roman" w:cs="Times New Roman"/>
                <w:b/>
                <w:bCs/>
                <w:color w:val="000000" w:themeColor="text1"/>
                <w:sz w:val="24"/>
                <w:szCs w:val="24"/>
              </w:rPr>
              <w:lastRenderedPageBreak/>
              <w:t>Appendix A</w:t>
            </w:r>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p>
          <w:p w14:paraId="042352BB" w14:textId="77777777" w:rsidR="00C933D1" w:rsidRPr="00663DD1" w:rsidRDefault="00C933D1" w:rsidP="008975B9">
            <w:pPr>
              <w:rPr>
                <w:color w:val="000000" w:themeColor="text1"/>
              </w:rPr>
            </w:pPr>
          </w:p>
          <w:tbl>
            <w:tblPr>
              <w:tblW w:w="8780" w:type="dxa"/>
              <w:tblLayout w:type="fixed"/>
              <w:tblLook w:val="04A0" w:firstRow="1" w:lastRow="0" w:firstColumn="1" w:lastColumn="0" w:noHBand="0" w:noVBand="1"/>
            </w:tblPr>
            <w:tblGrid>
              <w:gridCol w:w="8780"/>
            </w:tblGrid>
            <w:tr w:rsidR="00C933D1" w:rsidRPr="00663DD1" w14:paraId="058945FC" w14:textId="77777777" w:rsidTr="008975B9">
              <w:trPr>
                <w:trHeight w:val="320"/>
              </w:trPr>
              <w:tc>
                <w:tcPr>
                  <w:tcW w:w="8780" w:type="dxa"/>
                  <w:tcBorders>
                    <w:top w:val="nil"/>
                    <w:left w:val="nil"/>
                    <w:bottom w:val="nil"/>
                    <w:right w:val="nil"/>
                  </w:tcBorders>
                  <w:shd w:val="clear" w:color="auto" w:fill="auto"/>
                  <w:noWrap/>
                  <w:vAlign w:val="bottom"/>
                  <w:hideMark/>
                </w:tcPr>
                <w:p w14:paraId="5A2982BC" w14:textId="77777777" w:rsidR="00C933D1" w:rsidRPr="00663DD1" w:rsidRDefault="00C933D1" w:rsidP="008975B9">
                  <w:pPr>
                    <w:pStyle w:val="Heading2"/>
                    <w:rPr>
                      <w:rFonts w:ascii="Times New Roman" w:hAnsi="Times New Roman" w:cs="Times New Roman"/>
                      <w:b/>
                      <w:bCs/>
                      <w:color w:val="000000" w:themeColor="text1"/>
                      <w:sz w:val="24"/>
                      <w:szCs w:val="24"/>
                    </w:rPr>
                  </w:pPr>
                  <w:bookmarkStart w:id="308" w:name="_Toc70598009"/>
                  <w:bookmarkStart w:id="309" w:name="_Toc75090811"/>
                  <w:r w:rsidRPr="00663DD1">
                    <w:rPr>
                      <w:rFonts w:ascii="Times New Roman" w:hAnsi="Times New Roman" w:cs="Times New Roman"/>
                      <w:b/>
                      <w:bCs/>
                      <w:color w:val="000000" w:themeColor="text1"/>
                      <w:sz w:val="24"/>
                      <w:szCs w:val="24"/>
                    </w:rPr>
                    <w:t>Survey Instrument</w:t>
                  </w:r>
                  <w:bookmarkEnd w:id="308"/>
                  <w:bookmarkEnd w:id="309"/>
                </w:p>
              </w:tc>
            </w:tr>
            <w:tr w:rsidR="00C933D1" w:rsidRPr="00663DD1" w14:paraId="258302D4" w14:textId="77777777" w:rsidTr="008975B9">
              <w:trPr>
                <w:trHeight w:val="320"/>
              </w:trPr>
              <w:tc>
                <w:tcPr>
                  <w:tcW w:w="8780" w:type="dxa"/>
                  <w:tcBorders>
                    <w:top w:val="nil"/>
                    <w:left w:val="nil"/>
                    <w:bottom w:val="nil"/>
                    <w:right w:val="nil"/>
                  </w:tcBorders>
                  <w:shd w:val="clear" w:color="auto" w:fill="auto"/>
                  <w:noWrap/>
                  <w:vAlign w:val="bottom"/>
                  <w:hideMark/>
                </w:tcPr>
                <w:p w14:paraId="7E4E864C" w14:textId="77777777" w:rsidR="00C933D1" w:rsidRPr="00663DD1" w:rsidRDefault="00C933D1" w:rsidP="008975B9">
                  <w:pPr>
                    <w:autoSpaceDE/>
                    <w:autoSpaceDN/>
                    <w:adjustRightInd/>
                    <w:rPr>
                      <w:rFonts w:ascii="Times New Roman" w:eastAsia="Times New Roman" w:hAnsi="Times New Roman" w:cs="Times New Roman"/>
                      <w:color w:val="000000" w:themeColor="text1"/>
                      <w:sz w:val="24"/>
                      <w:szCs w:val="24"/>
                      <w:lang w:eastAsia="en-US"/>
                    </w:rPr>
                  </w:pPr>
                </w:p>
              </w:tc>
            </w:tr>
            <w:tr w:rsidR="00C933D1" w:rsidRPr="00663DD1" w14:paraId="41143EED" w14:textId="77777777" w:rsidTr="008975B9">
              <w:trPr>
                <w:trHeight w:val="320"/>
              </w:trPr>
              <w:tc>
                <w:tcPr>
                  <w:tcW w:w="8780" w:type="dxa"/>
                  <w:tcBorders>
                    <w:top w:val="nil"/>
                    <w:left w:val="nil"/>
                    <w:bottom w:val="nil"/>
                    <w:right w:val="nil"/>
                  </w:tcBorders>
                  <w:shd w:val="clear" w:color="auto" w:fill="auto"/>
                  <w:noWrap/>
                  <w:vAlign w:val="bottom"/>
                  <w:hideMark/>
                </w:tcPr>
                <w:p w14:paraId="2E10442D" w14:textId="77777777" w:rsidR="00C933D1" w:rsidRPr="00663DD1" w:rsidRDefault="00C933D1" w:rsidP="008975B9">
                  <w:pPr>
                    <w:autoSpaceDE/>
                    <w:autoSpaceDN/>
                    <w:adjustRightInd/>
                    <w:rPr>
                      <w:rFonts w:ascii="Times New Roman" w:eastAsia="Times New Roman" w:hAnsi="Times New Roman" w:cs="Times New Roman"/>
                      <w:i/>
                      <w:iCs/>
                      <w:color w:val="000000" w:themeColor="text1"/>
                      <w:sz w:val="24"/>
                      <w:szCs w:val="24"/>
                      <w:lang w:eastAsia="en-US"/>
                    </w:rPr>
                  </w:pPr>
                  <w:r w:rsidRPr="00663DD1">
                    <w:rPr>
                      <w:rFonts w:ascii="Times New Roman" w:eastAsia="Times New Roman" w:hAnsi="Times New Roman" w:cs="Times New Roman"/>
                      <w:i/>
                      <w:iCs/>
                      <w:color w:val="000000" w:themeColor="text1"/>
                      <w:sz w:val="24"/>
                      <w:szCs w:val="24"/>
                      <w:lang w:eastAsia="en-US"/>
                    </w:rPr>
                    <w:t>Independent Variables</w:t>
                  </w:r>
                </w:p>
              </w:tc>
            </w:tr>
            <w:tr w:rsidR="00C933D1" w:rsidRPr="00663DD1" w14:paraId="742497E9" w14:textId="77777777" w:rsidTr="008975B9">
              <w:trPr>
                <w:trHeight w:val="320"/>
              </w:trPr>
              <w:tc>
                <w:tcPr>
                  <w:tcW w:w="8780" w:type="dxa"/>
                  <w:tcBorders>
                    <w:top w:val="nil"/>
                    <w:left w:val="nil"/>
                    <w:bottom w:val="nil"/>
                    <w:right w:val="nil"/>
                  </w:tcBorders>
                  <w:shd w:val="clear" w:color="auto" w:fill="auto"/>
                  <w:noWrap/>
                  <w:vAlign w:val="bottom"/>
                  <w:hideMark/>
                </w:tcPr>
                <w:p w14:paraId="40BED600" w14:textId="77777777" w:rsidR="00C933D1" w:rsidRPr="00663DD1" w:rsidRDefault="00C933D1" w:rsidP="008975B9">
                  <w:pPr>
                    <w:autoSpaceDE/>
                    <w:autoSpaceDN/>
                    <w:adjustRightInd/>
                    <w:rPr>
                      <w:rFonts w:ascii="Times New Roman" w:eastAsia="Times New Roman" w:hAnsi="Times New Roman" w:cs="Times New Roman"/>
                      <w:i/>
                      <w:iCs/>
                      <w:color w:val="000000" w:themeColor="text1"/>
                      <w:sz w:val="24"/>
                      <w:szCs w:val="24"/>
                      <w:lang w:eastAsia="en-US"/>
                    </w:rPr>
                  </w:pPr>
                </w:p>
              </w:tc>
            </w:tr>
            <w:tr w:rsidR="00C933D1" w:rsidRPr="00663DD1" w14:paraId="7558E9A5" w14:textId="77777777" w:rsidTr="008975B9">
              <w:trPr>
                <w:trHeight w:val="340"/>
              </w:trPr>
              <w:tc>
                <w:tcPr>
                  <w:tcW w:w="8780" w:type="dxa"/>
                  <w:tcBorders>
                    <w:top w:val="single" w:sz="4" w:space="0" w:color="auto"/>
                    <w:left w:val="nil"/>
                    <w:bottom w:val="single" w:sz="4" w:space="0" w:color="auto"/>
                    <w:right w:val="nil"/>
                  </w:tcBorders>
                  <w:shd w:val="clear" w:color="auto" w:fill="auto"/>
                  <w:vAlign w:val="center"/>
                  <w:hideMark/>
                </w:tcPr>
                <w:p w14:paraId="3AE4C4A6" w14:textId="77777777" w:rsidR="00C933D1" w:rsidRPr="00663DD1" w:rsidRDefault="00C933D1" w:rsidP="008975B9">
                  <w:pPr>
                    <w:autoSpaceDE/>
                    <w:autoSpaceDN/>
                    <w:adjustRightInd/>
                    <w:rPr>
                      <w:rFonts w:ascii="Times New Roman" w:eastAsia="Times New Roman" w:hAnsi="Times New Roman" w:cs="Times New Roman"/>
                      <w:b/>
                      <w:bCs/>
                      <w:color w:val="000000" w:themeColor="text1"/>
                      <w:sz w:val="24"/>
                      <w:szCs w:val="24"/>
                      <w:lang w:eastAsia="en-US"/>
                    </w:rPr>
                  </w:pPr>
                  <w:r w:rsidRPr="00663DD1">
                    <w:rPr>
                      <w:rFonts w:ascii="Times New Roman" w:eastAsia="Times New Roman" w:hAnsi="Times New Roman" w:cs="Times New Roman"/>
                      <w:b/>
                      <w:bCs/>
                      <w:color w:val="000000" w:themeColor="text1"/>
                      <w:sz w:val="24"/>
                      <w:szCs w:val="24"/>
                      <w:lang w:eastAsia="en-US"/>
                    </w:rPr>
                    <w:t>Effective Communication - Quality of Feedback  ( Steelman et al., 2004)</w:t>
                  </w:r>
                </w:p>
              </w:tc>
            </w:tr>
            <w:tr w:rsidR="00C933D1" w:rsidRPr="00663DD1" w14:paraId="2E9307A3" w14:textId="77777777" w:rsidTr="008975B9">
              <w:trPr>
                <w:trHeight w:val="340"/>
              </w:trPr>
              <w:tc>
                <w:tcPr>
                  <w:tcW w:w="8780" w:type="dxa"/>
                  <w:tcBorders>
                    <w:top w:val="nil"/>
                    <w:left w:val="nil"/>
                    <w:bottom w:val="nil"/>
                    <w:right w:val="nil"/>
                  </w:tcBorders>
                  <w:shd w:val="clear" w:color="auto" w:fill="auto"/>
                  <w:vAlign w:val="center"/>
                  <w:hideMark/>
                </w:tcPr>
                <w:p w14:paraId="6F085ADF" w14:textId="77777777" w:rsidR="00C933D1" w:rsidRPr="00663DD1" w:rsidRDefault="00C933D1" w:rsidP="008975B9">
                  <w:pPr>
                    <w:autoSpaceDE/>
                    <w:autoSpaceDN/>
                    <w:adjustRightInd/>
                    <w:rPr>
                      <w:rFonts w:ascii="Times New Roman" w:eastAsia="Times New Roman" w:hAnsi="Times New Roman" w:cs="Times New Roman"/>
                      <w:color w:val="000000" w:themeColor="text1"/>
                      <w:sz w:val="24"/>
                      <w:szCs w:val="24"/>
                      <w:lang w:eastAsia="en-US"/>
                    </w:rPr>
                  </w:pPr>
                  <w:r w:rsidRPr="00663DD1">
                    <w:rPr>
                      <w:rFonts w:ascii="Times New Roman" w:eastAsia="Times New Roman" w:hAnsi="Times New Roman" w:cs="Times New Roman"/>
                      <w:color w:val="000000" w:themeColor="text1"/>
                      <w:sz w:val="24"/>
                      <w:szCs w:val="24"/>
                      <w:lang w:eastAsia="en-US"/>
                    </w:rPr>
                    <w:t>My supervisor gives me useful feedback about my job performance</w:t>
                  </w:r>
                </w:p>
              </w:tc>
            </w:tr>
            <w:tr w:rsidR="00C933D1" w:rsidRPr="00663DD1" w14:paraId="53BCD76B" w14:textId="77777777" w:rsidTr="008975B9">
              <w:trPr>
                <w:trHeight w:val="340"/>
              </w:trPr>
              <w:tc>
                <w:tcPr>
                  <w:tcW w:w="8780" w:type="dxa"/>
                  <w:tcBorders>
                    <w:top w:val="nil"/>
                    <w:left w:val="nil"/>
                    <w:bottom w:val="nil"/>
                    <w:right w:val="nil"/>
                  </w:tcBorders>
                  <w:shd w:val="clear" w:color="auto" w:fill="auto"/>
                  <w:vAlign w:val="center"/>
                  <w:hideMark/>
                </w:tcPr>
                <w:p w14:paraId="5998BDF9" w14:textId="77777777" w:rsidR="00C933D1" w:rsidRPr="00663DD1" w:rsidRDefault="00C933D1" w:rsidP="008975B9">
                  <w:pPr>
                    <w:autoSpaceDE/>
                    <w:autoSpaceDN/>
                    <w:adjustRightInd/>
                    <w:rPr>
                      <w:rFonts w:ascii="Times New Roman" w:eastAsia="Times New Roman" w:hAnsi="Times New Roman" w:cs="Times New Roman"/>
                      <w:color w:val="000000" w:themeColor="text1"/>
                      <w:sz w:val="24"/>
                      <w:szCs w:val="24"/>
                      <w:lang w:eastAsia="en-US"/>
                    </w:rPr>
                  </w:pPr>
                  <w:r w:rsidRPr="00663DD1">
                    <w:rPr>
                      <w:rFonts w:ascii="Times New Roman" w:eastAsia="Times New Roman" w:hAnsi="Times New Roman" w:cs="Times New Roman"/>
                      <w:color w:val="000000" w:themeColor="text1"/>
                      <w:sz w:val="24"/>
                      <w:szCs w:val="24"/>
                      <w:lang w:eastAsia="en-US"/>
                    </w:rPr>
                    <w:t>The performance feedback I receive from my supervisor is helpful</w:t>
                  </w:r>
                </w:p>
              </w:tc>
            </w:tr>
            <w:tr w:rsidR="00C933D1" w:rsidRPr="00663DD1" w14:paraId="4FEA4F88" w14:textId="77777777" w:rsidTr="008975B9">
              <w:trPr>
                <w:trHeight w:val="340"/>
              </w:trPr>
              <w:tc>
                <w:tcPr>
                  <w:tcW w:w="8780" w:type="dxa"/>
                  <w:tcBorders>
                    <w:top w:val="nil"/>
                    <w:left w:val="nil"/>
                    <w:bottom w:val="single" w:sz="4" w:space="0" w:color="auto"/>
                    <w:right w:val="nil"/>
                  </w:tcBorders>
                  <w:shd w:val="clear" w:color="auto" w:fill="auto"/>
                  <w:vAlign w:val="center"/>
                  <w:hideMark/>
                </w:tcPr>
                <w:p w14:paraId="0EA0F52C" w14:textId="77777777" w:rsidR="00C933D1" w:rsidRPr="00663DD1" w:rsidRDefault="00C933D1" w:rsidP="008975B9">
                  <w:pPr>
                    <w:autoSpaceDE/>
                    <w:autoSpaceDN/>
                    <w:adjustRightInd/>
                    <w:rPr>
                      <w:rFonts w:ascii="Times New Roman" w:eastAsia="Times New Roman" w:hAnsi="Times New Roman" w:cs="Times New Roman"/>
                      <w:color w:val="000000" w:themeColor="text1"/>
                      <w:sz w:val="24"/>
                      <w:szCs w:val="24"/>
                      <w:lang w:eastAsia="en-US"/>
                    </w:rPr>
                  </w:pPr>
                  <w:r w:rsidRPr="00663DD1">
                    <w:rPr>
                      <w:rFonts w:ascii="Times New Roman" w:eastAsia="Times New Roman" w:hAnsi="Times New Roman" w:cs="Times New Roman"/>
                      <w:color w:val="000000" w:themeColor="text1"/>
                      <w:sz w:val="24"/>
                      <w:szCs w:val="24"/>
                      <w:lang w:eastAsia="en-US"/>
                    </w:rPr>
                    <w:t>The feedback I receive from my supervisor helps me do my job</w:t>
                  </w:r>
                </w:p>
              </w:tc>
            </w:tr>
            <w:tr w:rsidR="00C933D1" w:rsidRPr="00663DD1" w14:paraId="128EA90B" w14:textId="77777777" w:rsidTr="008975B9">
              <w:trPr>
                <w:trHeight w:val="320"/>
              </w:trPr>
              <w:tc>
                <w:tcPr>
                  <w:tcW w:w="8780" w:type="dxa"/>
                  <w:tcBorders>
                    <w:top w:val="nil"/>
                    <w:left w:val="nil"/>
                    <w:bottom w:val="nil"/>
                    <w:right w:val="nil"/>
                  </w:tcBorders>
                  <w:shd w:val="clear" w:color="auto" w:fill="auto"/>
                  <w:vAlign w:val="center"/>
                  <w:hideMark/>
                </w:tcPr>
                <w:p w14:paraId="6AF9F73C" w14:textId="77777777" w:rsidR="00C933D1" w:rsidRPr="00663DD1" w:rsidRDefault="00C933D1" w:rsidP="008975B9">
                  <w:pPr>
                    <w:autoSpaceDE/>
                    <w:autoSpaceDN/>
                    <w:adjustRightInd/>
                    <w:rPr>
                      <w:rFonts w:ascii="Times New Roman" w:eastAsia="Times New Roman" w:hAnsi="Times New Roman" w:cs="Times New Roman"/>
                      <w:color w:val="000000" w:themeColor="text1"/>
                      <w:sz w:val="24"/>
                      <w:szCs w:val="24"/>
                      <w:lang w:eastAsia="en-US"/>
                    </w:rPr>
                  </w:pPr>
                </w:p>
              </w:tc>
            </w:tr>
            <w:tr w:rsidR="00C933D1" w:rsidRPr="00663DD1" w14:paraId="0CE872E8" w14:textId="77777777" w:rsidTr="008975B9">
              <w:trPr>
                <w:trHeight w:val="340"/>
              </w:trPr>
              <w:tc>
                <w:tcPr>
                  <w:tcW w:w="8780" w:type="dxa"/>
                  <w:tcBorders>
                    <w:top w:val="single" w:sz="4" w:space="0" w:color="auto"/>
                    <w:left w:val="nil"/>
                    <w:bottom w:val="single" w:sz="4" w:space="0" w:color="auto"/>
                    <w:right w:val="nil"/>
                  </w:tcBorders>
                  <w:shd w:val="clear" w:color="auto" w:fill="auto"/>
                  <w:vAlign w:val="center"/>
                  <w:hideMark/>
                </w:tcPr>
                <w:p w14:paraId="05F7C25F" w14:textId="77777777" w:rsidR="00C933D1" w:rsidRPr="00663DD1" w:rsidRDefault="00C933D1" w:rsidP="008975B9">
                  <w:pPr>
                    <w:autoSpaceDE/>
                    <w:autoSpaceDN/>
                    <w:adjustRightInd/>
                    <w:rPr>
                      <w:rFonts w:ascii="Times New Roman" w:eastAsia="Times New Roman" w:hAnsi="Times New Roman" w:cs="Times New Roman"/>
                      <w:b/>
                      <w:bCs/>
                      <w:color w:val="000000" w:themeColor="text1"/>
                      <w:sz w:val="24"/>
                      <w:szCs w:val="24"/>
                      <w:lang w:eastAsia="en-US"/>
                    </w:rPr>
                  </w:pPr>
                  <w:r w:rsidRPr="00663DD1">
                    <w:rPr>
                      <w:rFonts w:ascii="Times New Roman" w:eastAsia="Times New Roman" w:hAnsi="Times New Roman" w:cs="Times New Roman"/>
                      <w:b/>
                      <w:bCs/>
                      <w:color w:val="000000" w:themeColor="text1"/>
                      <w:sz w:val="24"/>
                      <w:szCs w:val="24"/>
                      <w:lang w:eastAsia="en-US"/>
                    </w:rPr>
                    <w:t xml:space="preserve">Interpersonal Trust (Cook &amp; Wall, 1980) </w:t>
                  </w:r>
                </w:p>
              </w:tc>
            </w:tr>
            <w:tr w:rsidR="00C933D1" w:rsidRPr="00663DD1" w14:paraId="560DC682" w14:textId="77777777" w:rsidTr="008975B9">
              <w:trPr>
                <w:trHeight w:val="340"/>
              </w:trPr>
              <w:tc>
                <w:tcPr>
                  <w:tcW w:w="8780" w:type="dxa"/>
                  <w:tcBorders>
                    <w:top w:val="nil"/>
                    <w:left w:val="nil"/>
                    <w:bottom w:val="nil"/>
                    <w:right w:val="nil"/>
                  </w:tcBorders>
                  <w:shd w:val="clear" w:color="auto" w:fill="auto"/>
                  <w:vAlign w:val="center"/>
                  <w:hideMark/>
                </w:tcPr>
                <w:p w14:paraId="4C8CF131" w14:textId="77777777" w:rsidR="00C933D1" w:rsidRPr="00663DD1" w:rsidRDefault="00C933D1" w:rsidP="008975B9">
                  <w:pPr>
                    <w:autoSpaceDE/>
                    <w:autoSpaceDN/>
                    <w:adjustRightInd/>
                    <w:rPr>
                      <w:rFonts w:ascii="Times New Roman" w:eastAsia="Times New Roman" w:hAnsi="Times New Roman" w:cs="Times New Roman"/>
                      <w:color w:val="000000" w:themeColor="text1"/>
                      <w:sz w:val="24"/>
                      <w:szCs w:val="24"/>
                      <w:lang w:eastAsia="en-US"/>
                    </w:rPr>
                  </w:pPr>
                  <w:r w:rsidRPr="00663DD1">
                    <w:rPr>
                      <w:rFonts w:ascii="Times New Roman" w:eastAsia="Times New Roman" w:hAnsi="Times New Roman" w:cs="Times New Roman"/>
                      <w:color w:val="000000" w:themeColor="text1"/>
                      <w:sz w:val="24"/>
                      <w:szCs w:val="24"/>
                      <w:lang w:eastAsia="en-US"/>
                    </w:rPr>
                    <w:t>Management at my firm is sincere in its attempts to meet the employees' point of view</w:t>
                  </w:r>
                </w:p>
              </w:tc>
            </w:tr>
            <w:tr w:rsidR="00C933D1" w:rsidRPr="00663DD1" w14:paraId="379BBE29" w14:textId="77777777" w:rsidTr="008975B9">
              <w:trPr>
                <w:trHeight w:val="340"/>
              </w:trPr>
              <w:tc>
                <w:tcPr>
                  <w:tcW w:w="8780" w:type="dxa"/>
                  <w:tcBorders>
                    <w:top w:val="nil"/>
                    <w:left w:val="nil"/>
                    <w:bottom w:val="nil"/>
                    <w:right w:val="nil"/>
                  </w:tcBorders>
                  <w:shd w:val="clear" w:color="auto" w:fill="auto"/>
                  <w:vAlign w:val="center"/>
                  <w:hideMark/>
                </w:tcPr>
                <w:p w14:paraId="69853DAB" w14:textId="77777777" w:rsidR="00C933D1" w:rsidRPr="00663DD1" w:rsidRDefault="00C933D1" w:rsidP="008975B9">
                  <w:pPr>
                    <w:autoSpaceDE/>
                    <w:autoSpaceDN/>
                    <w:adjustRightInd/>
                    <w:rPr>
                      <w:rFonts w:ascii="Times New Roman" w:eastAsia="Times New Roman" w:hAnsi="Times New Roman" w:cs="Times New Roman"/>
                      <w:color w:val="000000" w:themeColor="text1"/>
                      <w:sz w:val="24"/>
                      <w:szCs w:val="24"/>
                      <w:lang w:eastAsia="en-US"/>
                    </w:rPr>
                  </w:pPr>
                  <w:r w:rsidRPr="00663DD1">
                    <w:rPr>
                      <w:rFonts w:ascii="Times New Roman" w:eastAsia="Times New Roman" w:hAnsi="Times New Roman" w:cs="Times New Roman"/>
                      <w:color w:val="000000" w:themeColor="text1"/>
                      <w:sz w:val="24"/>
                      <w:szCs w:val="24"/>
                      <w:lang w:eastAsia="en-US"/>
                    </w:rPr>
                    <w:t>Management can be trusted to make sensible decisions for the organization's future</w:t>
                  </w:r>
                </w:p>
              </w:tc>
            </w:tr>
            <w:tr w:rsidR="00C933D1" w:rsidRPr="00663DD1" w14:paraId="27B94456" w14:textId="77777777" w:rsidTr="008975B9">
              <w:trPr>
                <w:trHeight w:val="340"/>
              </w:trPr>
              <w:tc>
                <w:tcPr>
                  <w:tcW w:w="8780" w:type="dxa"/>
                  <w:tcBorders>
                    <w:top w:val="nil"/>
                    <w:left w:val="nil"/>
                    <w:bottom w:val="single" w:sz="4" w:space="0" w:color="auto"/>
                    <w:right w:val="nil"/>
                  </w:tcBorders>
                  <w:shd w:val="clear" w:color="auto" w:fill="auto"/>
                  <w:vAlign w:val="center"/>
                  <w:hideMark/>
                </w:tcPr>
                <w:p w14:paraId="6CDAFA17" w14:textId="77777777" w:rsidR="00C933D1" w:rsidRPr="00663DD1" w:rsidRDefault="00C933D1" w:rsidP="008975B9">
                  <w:pPr>
                    <w:autoSpaceDE/>
                    <w:autoSpaceDN/>
                    <w:adjustRightInd/>
                    <w:rPr>
                      <w:rFonts w:ascii="Times New Roman" w:eastAsia="Times New Roman" w:hAnsi="Times New Roman" w:cs="Times New Roman"/>
                      <w:color w:val="000000" w:themeColor="text1"/>
                      <w:sz w:val="24"/>
                      <w:szCs w:val="24"/>
                      <w:lang w:eastAsia="en-US"/>
                    </w:rPr>
                  </w:pPr>
                  <w:r w:rsidRPr="00663DD1">
                    <w:rPr>
                      <w:rFonts w:ascii="Times New Roman" w:eastAsia="Times New Roman" w:hAnsi="Times New Roman" w:cs="Times New Roman"/>
                      <w:color w:val="000000" w:themeColor="text1"/>
                      <w:sz w:val="24"/>
                      <w:szCs w:val="24"/>
                      <w:lang w:eastAsia="en-US"/>
                    </w:rPr>
                    <w:t>I feel quite confident that the organization will always try to treat me fairly</w:t>
                  </w:r>
                </w:p>
              </w:tc>
            </w:tr>
            <w:tr w:rsidR="00C933D1" w:rsidRPr="00663DD1" w14:paraId="74C6B67A" w14:textId="77777777" w:rsidTr="008975B9">
              <w:trPr>
                <w:trHeight w:val="320"/>
              </w:trPr>
              <w:tc>
                <w:tcPr>
                  <w:tcW w:w="8780" w:type="dxa"/>
                  <w:tcBorders>
                    <w:top w:val="nil"/>
                    <w:left w:val="nil"/>
                    <w:bottom w:val="nil"/>
                    <w:right w:val="nil"/>
                  </w:tcBorders>
                  <w:shd w:val="clear" w:color="auto" w:fill="auto"/>
                  <w:vAlign w:val="center"/>
                  <w:hideMark/>
                </w:tcPr>
                <w:p w14:paraId="097F5403" w14:textId="77777777" w:rsidR="00C933D1" w:rsidRPr="00663DD1" w:rsidRDefault="00C933D1" w:rsidP="008975B9">
                  <w:pPr>
                    <w:autoSpaceDE/>
                    <w:autoSpaceDN/>
                    <w:adjustRightInd/>
                    <w:rPr>
                      <w:rFonts w:ascii="Times New Roman" w:eastAsia="Times New Roman" w:hAnsi="Times New Roman" w:cs="Times New Roman"/>
                      <w:color w:val="000000" w:themeColor="text1"/>
                      <w:sz w:val="24"/>
                      <w:szCs w:val="24"/>
                      <w:lang w:eastAsia="en-US"/>
                    </w:rPr>
                  </w:pPr>
                </w:p>
              </w:tc>
            </w:tr>
            <w:tr w:rsidR="00C933D1" w:rsidRPr="00663DD1" w14:paraId="46A84A69" w14:textId="77777777" w:rsidTr="008975B9">
              <w:trPr>
                <w:trHeight w:val="340"/>
              </w:trPr>
              <w:tc>
                <w:tcPr>
                  <w:tcW w:w="8780" w:type="dxa"/>
                  <w:tcBorders>
                    <w:top w:val="nil"/>
                    <w:left w:val="nil"/>
                    <w:bottom w:val="nil"/>
                    <w:right w:val="nil"/>
                  </w:tcBorders>
                  <w:shd w:val="clear" w:color="auto" w:fill="auto"/>
                  <w:vAlign w:val="center"/>
                  <w:hideMark/>
                </w:tcPr>
                <w:p w14:paraId="065359CA" w14:textId="77777777" w:rsidR="00C933D1" w:rsidRPr="00663DD1" w:rsidRDefault="00C933D1" w:rsidP="008975B9">
                  <w:pPr>
                    <w:autoSpaceDE/>
                    <w:autoSpaceDN/>
                    <w:adjustRightInd/>
                    <w:rPr>
                      <w:rFonts w:ascii="Times New Roman" w:eastAsia="Times New Roman" w:hAnsi="Times New Roman" w:cs="Times New Roman"/>
                      <w:i/>
                      <w:iCs/>
                      <w:color w:val="000000" w:themeColor="text1"/>
                      <w:sz w:val="24"/>
                      <w:szCs w:val="24"/>
                      <w:lang w:eastAsia="en-US"/>
                    </w:rPr>
                  </w:pPr>
                  <w:r w:rsidRPr="00663DD1">
                    <w:rPr>
                      <w:rFonts w:ascii="Times New Roman" w:eastAsia="Times New Roman" w:hAnsi="Times New Roman" w:cs="Times New Roman"/>
                      <w:i/>
                      <w:iCs/>
                      <w:color w:val="000000" w:themeColor="text1"/>
                      <w:sz w:val="24"/>
                      <w:szCs w:val="24"/>
                      <w:lang w:eastAsia="en-US"/>
                    </w:rPr>
                    <w:t>Mediating Variable</w:t>
                  </w:r>
                </w:p>
              </w:tc>
            </w:tr>
            <w:tr w:rsidR="00C933D1" w:rsidRPr="00663DD1" w14:paraId="23F213A4" w14:textId="77777777" w:rsidTr="008975B9">
              <w:trPr>
                <w:trHeight w:val="320"/>
              </w:trPr>
              <w:tc>
                <w:tcPr>
                  <w:tcW w:w="8780" w:type="dxa"/>
                  <w:tcBorders>
                    <w:top w:val="nil"/>
                    <w:left w:val="nil"/>
                    <w:bottom w:val="nil"/>
                    <w:right w:val="nil"/>
                  </w:tcBorders>
                  <w:shd w:val="clear" w:color="auto" w:fill="auto"/>
                  <w:vAlign w:val="center"/>
                  <w:hideMark/>
                </w:tcPr>
                <w:p w14:paraId="413B888B" w14:textId="77777777" w:rsidR="00C933D1" w:rsidRPr="00663DD1" w:rsidRDefault="00C933D1" w:rsidP="008975B9">
                  <w:pPr>
                    <w:autoSpaceDE/>
                    <w:autoSpaceDN/>
                    <w:adjustRightInd/>
                    <w:rPr>
                      <w:rFonts w:ascii="Times New Roman" w:eastAsia="Times New Roman" w:hAnsi="Times New Roman" w:cs="Times New Roman"/>
                      <w:i/>
                      <w:iCs/>
                      <w:color w:val="000000" w:themeColor="text1"/>
                      <w:sz w:val="24"/>
                      <w:szCs w:val="24"/>
                      <w:lang w:eastAsia="en-US"/>
                    </w:rPr>
                  </w:pPr>
                </w:p>
              </w:tc>
            </w:tr>
            <w:tr w:rsidR="00C933D1" w:rsidRPr="00663DD1" w14:paraId="1FA8B056" w14:textId="77777777" w:rsidTr="008975B9">
              <w:trPr>
                <w:trHeight w:val="340"/>
              </w:trPr>
              <w:tc>
                <w:tcPr>
                  <w:tcW w:w="8780" w:type="dxa"/>
                  <w:tcBorders>
                    <w:top w:val="single" w:sz="4" w:space="0" w:color="auto"/>
                    <w:left w:val="nil"/>
                    <w:bottom w:val="single" w:sz="4" w:space="0" w:color="auto"/>
                    <w:right w:val="nil"/>
                  </w:tcBorders>
                  <w:shd w:val="clear" w:color="auto" w:fill="auto"/>
                  <w:vAlign w:val="center"/>
                  <w:hideMark/>
                </w:tcPr>
                <w:p w14:paraId="18E83793" w14:textId="77777777" w:rsidR="00C933D1" w:rsidRPr="00663DD1" w:rsidRDefault="00C933D1" w:rsidP="008975B9">
                  <w:pPr>
                    <w:autoSpaceDE/>
                    <w:autoSpaceDN/>
                    <w:adjustRightInd/>
                    <w:rPr>
                      <w:rFonts w:ascii="Times New Roman" w:eastAsia="Times New Roman" w:hAnsi="Times New Roman" w:cs="Times New Roman"/>
                      <w:b/>
                      <w:bCs/>
                      <w:color w:val="000000" w:themeColor="text1"/>
                      <w:sz w:val="24"/>
                      <w:szCs w:val="24"/>
                      <w:lang w:eastAsia="en-US"/>
                    </w:rPr>
                  </w:pPr>
                  <w:r w:rsidRPr="00663DD1">
                    <w:rPr>
                      <w:rFonts w:ascii="Times New Roman" w:eastAsia="Times New Roman" w:hAnsi="Times New Roman" w:cs="Times New Roman"/>
                      <w:b/>
                      <w:bCs/>
                      <w:color w:val="000000" w:themeColor="text1"/>
                      <w:sz w:val="24"/>
                      <w:szCs w:val="24"/>
                      <w:lang w:eastAsia="en-US"/>
                    </w:rPr>
                    <w:t>Employee Involve (HIWP)/ Power (Vanderberg et al., 1999)</w:t>
                  </w:r>
                </w:p>
              </w:tc>
            </w:tr>
            <w:tr w:rsidR="00C933D1" w:rsidRPr="00663DD1" w14:paraId="7716DB9F" w14:textId="77777777" w:rsidTr="008975B9">
              <w:trPr>
                <w:trHeight w:val="340"/>
              </w:trPr>
              <w:tc>
                <w:tcPr>
                  <w:tcW w:w="8780" w:type="dxa"/>
                  <w:tcBorders>
                    <w:top w:val="nil"/>
                    <w:left w:val="nil"/>
                    <w:bottom w:val="nil"/>
                    <w:right w:val="nil"/>
                  </w:tcBorders>
                  <w:shd w:val="clear" w:color="auto" w:fill="auto"/>
                  <w:vAlign w:val="center"/>
                  <w:hideMark/>
                </w:tcPr>
                <w:p w14:paraId="258193FB" w14:textId="77777777" w:rsidR="00C933D1" w:rsidRPr="00663DD1" w:rsidRDefault="00C933D1" w:rsidP="008975B9">
                  <w:pPr>
                    <w:autoSpaceDE/>
                    <w:autoSpaceDN/>
                    <w:adjustRightInd/>
                    <w:rPr>
                      <w:rFonts w:ascii="Times New Roman" w:eastAsia="Times New Roman" w:hAnsi="Times New Roman" w:cs="Times New Roman"/>
                      <w:color w:val="000000" w:themeColor="text1"/>
                      <w:sz w:val="24"/>
                      <w:szCs w:val="24"/>
                      <w:lang w:eastAsia="en-US"/>
                    </w:rPr>
                  </w:pPr>
                  <w:r w:rsidRPr="00663DD1">
                    <w:rPr>
                      <w:rFonts w:ascii="Times New Roman" w:eastAsia="Times New Roman" w:hAnsi="Times New Roman" w:cs="Times New Roman"/>
                      <w:color w:val="000000" w:themeColor="text1"/>
                      <w:sz w:val="24"/>
                      <w:szCs w:val="24"/>
                      <w:lang w:eastAsia="en-US"/>
                    </w:rPr>
                    <w:t>I have enough input in deciding how to accomplish my work</w:t>
                  </w:r>
                </w:p>
              </w:tc>
            </w:tr>
            <w:tr w:rsidR="00C933D1" w:rsidRPr="00663DD1" w14:paraId="3460113C" w14:textId="77777777" w:rsidTr="008975B9">
              <w:trPr>
                <w:trHeight w:val="340"/>
              </w:trPr>
              <w:tc>
                <w:tcPr>
                  <w:tcW w:w="8780" w:type="dxa"/>
                  <w:tcBorders>
                    <w:top w:val="nil"/>
                    <w:left w:val="nil"/>
                    <w:bottom w:val="nil"/>
                    <w:right w:val="nil"/>
                  </w:tcBorders>
                  <w:shd w:val="clear" w:color="auto" w:fill="auto"/>
                  <w:vAlign w:val="center"/>
                  <w:hideMark/>
                </w:tcPr>
                <w:p w14:paraId="42F461FD" w14:textId="77777777" w:rsidR="00C933D1" w:rsidRPr="00663DD1" w:rsidRDefault="00C933D1" w:rsidP="008975B9">
                  <w:pPr>
                    <w:autoSpaceDE/>
                    <w:autoSpaceDN/>
                    <w:adjustRightInd/>
                    <w:rPr>
                      <w:rFonts w:ascii="Times New Roman" w:eastAsia="Times New Roman" w:hAnsi="Times New Roman" w:cs="Times New Roman"/>
                      <w:color w:val="000000" w:themeColor="text1"/>
                      <w:sz w:val="24"/>
                      <w:szCs w:val="24"/>
                      <w:lang w:eastAsia="en-US"/>
                    </w:rPr>
                  </w:pPr>
                  <w:r w:rsidRPr="00663DD1">
                    <w:rPr>
                      <w:rFonts w:ascii="Times New Roman" w:eastAsia="Times New Roman" w:hAnsi="Times New Roman" w:cs="Times New Roman"/>
                      <w:color w:val="000000" w:themeColor="text1"/>
                      <w:sz w:val="24"/>
                      <w:szCs w:val="24"/>
                      <w:lang w:eastAsia="en-US"/>
                    </w:rPr>
                    <w:t>I have enough authority to make decisions necessary to provide quality service</w:t>
                  </w:r>
                </w:p>
              </w:tc>
            </w:tr>
            <w:tr w:rsidR="00C933D1" w:rsidRPr="00663DD1" w14:paraId="6985E391" w14:textId="77777777" w:rsidTr="008975B9">
              <w:trPr>
                <w:trHeight w:val="340"/>
              </w:trPr>
              <w:tc>
                <w:tcPr>
                  <w:tcW w:w="8780" w:type="dxa"/>
                  <w:tcBorders>
                    <w:top w:val="nil"/>
                    <w:left w:val="nil"/>
                    <w:bottom w:val="nil"/>
                    <w:right w:val="nil"/>
                  </w:tcBorders>
                  <w:shd w:val="clear" w:color="auto" w:fill="auto"/>
                  <w:vAlign w:val="center"/>
                  <w:hideMark/>
                </w:tcPr>
                <w:p w14:paraId="6481FAF8" w14:textId="77777777" w:rsidR="00C933D1" w:rsidRPr="00663DD1" w:rsidRDefault="00C933D1" w:rsidP="008975B9">
                  <w:pPr>
                    <w:autoSpaceDE/>
                    <w:autoSpaceDN/>
                    <w:adjustRightInd/>
                    <w:rPr>
                      <w:rFonts w:ascii="Times New Roman" w:eastAsia="Times New Roman" w:hAnsi="Times New Roman" w:cs="Times New Roman"/>
                      <w:color w:val="000000" w:themeColor="text1"/>
                      <w:sz w:val="24"/>
                      <w:szCs w:val="24"/>
                      <w:lang w:eastAsia="en-US"/>
                    </w:rPr>
                  </w:pPr>
                  <w:r w:rsidRPr="00663DD1">
                    <w:rPr>
                      <w:rFonts w:ascii="Times New Roman" w:eastAsia="Times New Roman" w:hAnsi="Times New Roman" w:cs="Times New Roman"/>
                      <w:color w:val="000000" w:themeColor="text1"/>
                      <w:sz w:val="24"/>
                      <w:szCs w:val="24"/>
                      <w:lang w:eastAsia="en-US"/>
                    </w:rPr>
                    <w:t>All in all, I am given enough authority to act and make decisions about my work</w:t>
                  </w:r>
                </w:p>
              </w:tc>
            </w:tr>
            <w:tr w:rsidR="00C933D1" w:rsidRPr="00663DD1" w14:paraId="2D3B40A1" w14:textId="77777777" w:rsidTr="008975B9">
              <w:trPr>
                <w:trHeight w:val="320"/>
              </w:trPr>
              <w:tc>
                <w:tcPr>
                  <w:tcW w:w="8780" w:type="dxa"/>
                  <w:tcBorders>
                    <w:top w:val="nil"/>
                    <w:left w:val="nil"/>
                    <w:bottom w:val="nil"/>
                    <w:right w:val="nil"/>
                  </w:tcBorders>
                  <w:shd w:val="clear" w:color="auto" w:fill="auto"/>
                  <w:vAlign w:val="center"/>
                  <w:hideMark/>
                </w:tcPr>
                <w:p w14:paraId="50782BF5" w14:textId="77777777" w:rsidR="00C933D1" w:rsidRPr="00663DD1" w:rsidRDefault="00C933D1" w:rsidP="008975B9">
                  <w:pPr>
                    <w:autoSpaceDE/>
                    <w:autoSpaceDN/>
                    <w:adjustRightInd/>
                    <w:rPr>
                      <w:rFonts w:ascii="Times New Roman" w:eastAsia="Times New Roman" w:hAnsi="Times New Roman" w:cs="Times New Roman"/>
                      <w:color w:val="000000" w:themeColor="text1"/>
                      <w:sz w:val="24"/>
                      <w:szCs w:val="24"/>
                      <w:lang w:eastAsia="en-US"/>
                    </w:rPr>
                  </w:pPr>
                </w:p>
              </w:tc>
            </w:tr>
            <w:tr w:rsidR="00C933D1" w:rsidRPr="00663DD1" w14:paraId="73643CF9" w14:textId="77777777" w:rsidTr="008975B9">
              <w:trPr>
                <w:trHeight w:val="340"/>
              </w:trPr>
              <w:tc>
                <w:tcPr>
                  <w:tcW w:w="8780" w:type="dxa"/>
                  <w:tcBorders>
                    <w:top w:val="single" w:sz="4" w:space="0" w:color="auto"/>
                    <w:left w:val="nil"/>
                    <w:bottom w:val="single" w:sz="4" w:space="0" w:color="auto"/>
                    <w:right w:val="nil"/>
                  </w:tcBorders>
                  <w:shd w:val="clear" w:color="auto" w:fill="auto"/>
                  <w:vAlign w:val="center"/>
                  <w:hideMark/>
                </w:tcPr>
                <w:p w14:paraId="552B262C" w14:textId="77777777" w:rsidR="00C933D1" w:rsidRPr="00663DD1" w:rsidRDefault="00C933D1" w:rsidP="008975B9">
                  <w:pPr>
                    <w:autoSpaceDE/>
                    <w:autoSpaceDN/>
                    <w:adjustRightInd/>
                    <w:rPr>
                      <w:rFonts w:ascii="Times New Roman" w:eastAsia="Times New Roman" w:hAnsi="Times New Roman" w:cs="Times New Roman"/>
                      <w:b/>
                      <w:bCs/>
                      <w:color w:val="000000" w:themeColor="text1"/>
                      <w:sz w:val="24"/>
                      <w:szCs w:val="24"/>
                      <w:lang w:eastAsia="en-US"/>
                    </w:rPr>
                  </w:pPr>
                  <w:r w:rsidRPr="00663DD1">
                    <w:rPr>
                      <w:rFonts w:ascii="Times New Roman" w:eastAsia="Times New Roman" w:hAnsi="Times New Roman" w:cs="Times New Roman"/>
                      <w:b/>
                      <w:bCs/>
                      <w:color w:val="000000" w:themeColor="text1"/>
                      <w:sz w:val="24"/>
                      <w:szCs w:val="24"/>
                      <w:lang w:eastAsia="en-US"/>
                    </w:rPr>
                    <w:t>Employee Involve (HIWP)/ Information (Vanderberg et al., 1999)</w:t>
                  </w:r>
                </w:p>
              </w:tc>
            </w:tr>
            <w:tr w:rsidR="00C933D1" w:rsidRPr="00663DD1" w14:paraId="51A2B8B2" w14:textId="77777777" w:rsidTr="008975B9">
              <w:trPr>
                <w:trHeight w:val="680"/>
              </w:trPr>
              <w:tc>
                <w:tcPr>
                  <w:tcW w:w="8780" w:type="dxa"/>
                  <w:tcBorders>
                    <w:top w:val="nil"/>
                    <w:left w:val="nil"/>
                    <w:bottom w:val="nil"/>
                    <w:right w:val="nil"/>
                  </w:tcBorders>
                  <w:shd w:val="clear" w:color="auto" w:fill="auto"/>
                  <w:vAlign w:val="center"/>
                  <w:hideMark/>
                </w:tcPr>
                <w:p w14:paraId="6784183D" w14:textId="77777777" w:rsidR="00C933D1" w:rsidRPr="00663DD1" w:rsidRDefault="00C933D1" w:rsidP="008975B9">
                  <w:pPr>
                    <w:autoSpaceDE/>
                    <w:autoSpaceDN/>
                    <w:adjustRightInd/>
                    <w:rPr>
                      <w:rFonts w:ascii="Times New Roman" w:eastAsia="Times New Roman" w:hAnsi="Times New Roman" w:cs="Times New Roman"/>
                      <w:color w:val="000000" w:themeColor="text1"/>
                      <w:sz w:val="24"/>
                      <w:szCs w:val="24"/>
                      <w:lang w:eastAsia="en-US"/>
                    </w:rPr>
                  </w:pPr>
                  <w:r w:rsidRPr="00663DD1">
                    <w:rPr>
                      <w:rFonts w:ascii="Times New Roman" w:eastAsia="Times New Roman" w:hAnsi="Times New Roman" w:cs="Times New Roman"/>
                      <w:color w:val="000000" w:themeColor="text1"/>
                      <w:sz w:val="24"/>
                      <w:szCs w:val="24"/>
                      <w:lang w:eastAsia="en-US"/>
                    </w:rPr>
                    <w:t>Management gives sufficient notice to employees prior to making changes in policies and procedures</w:t>
                  </w:r>
                </w:p>
              </w:tc>
            </w:tr>
            <w:tr w:rsidR="00C933D1" w:rsidRPr="00663DD1" w14:paraId="5ADA56F0" w14:textId="77777777" w:rsidTr="008975B9">
              <w:trPr>
                <w:trHeight w:val="680"/>
              </w:trPr>
              <w:tc>
                <w:tcPr>
                  <w:tcW w:w="8780" w:type="dxa"/>
                  <w:tcBorders>
                    <w:top w:val="nil"/>
                    <w:left w:val="nil"/>
                    <w:bottom w:val="nil"/>
                    <w:right w:val="nil"/>
                  </w:tcBorders>
                  <w:shd w:val="clear" w:color="auto" w:fill="auto"/>
                  <w:vAlign w:val="center"/>
                  <w:hideMark/>
                </w:tcPr>
                <w:p w14:paraId="6A946B04" w14:textId="77777777" w:rsidR="00C933D1" w:rsidRPr="00663DD1" w:rsidRDefault="00C933D1" w:rsidP="008975B9">
                  <w:pPr>
                    <w:autoSpaceDE/>
                    <w:autoSpaceDN/>
                    <w:adjustRightInd/>
                    <w:rPr>
                      <w:rFonts w:ascii="Times New Roman" w:eastAsia="Times New Roman" w:hAnsi="Times New Roman" w:cs="Times New Roman"/>
                      <w:color w:val="000000" w:themeColor="text1"/>
                      <w:sz w:val="24"/>
                      <w:szCs w:val="24"/>
                      <w:lang w:eastAsia="en-US"/>
                    </w:rPr>
                  </w:pPr>
                  <w:r w:rsidRPr="00663DD1">
                    <w:rPr>
                      <w:rFonts w:ascii="Times New Roman" w:eastAsia="Times New Roman" w:hAnsi="Times New Roman" w:cs="Times New Roman"/>
                      <w:color w:val="000000" w:themeColor="text1"/>
                      <w:sz w:val="24"/>
                      <w:szCs w:val="24"/>
                      <w:lang w:eastAsia="en-US"/>
                    </w:rPr>
                    <w:t>Management makes a sufficient effort to get the opinions and feelings of people who work here</w:t>
                  </w:r>
                </w:p>
              </w:tc>
            </w:tr>
            <w:tr w:rsidR="00C933D1" w:rsidRPr="00663DD1" w14:paraId="6C032DFB" w14:textId="77777777" w:rsidTr="008975B9">
              <w:trPr>
                <w:trHeight w:val="340"/>
              </w:trPr>
              <w:tc>
                <w:tcPr>
                  <w:tcW w:w="8780" w:type="dxa"/>
                  <w:tcBorders>
                    <w:top w:val="nil"/>
                    <w:left w:val="nil"/>
                    <w:bottom w:val="nil"/>
                    <w:right w:val="nil"/>
                  </w:tcBorders>
                  <w:shd w:val="clear" w:color="auto" w:fill="auto"/>
                  <w:vAlign w:val="center"/>
                  <w:hideMark/>
                </w:tcPr>
                <w:p w14:paraId="054610E7" w14:textId="77777777" w:rsidR="00C933D1" w:rsidRPr="00663DD1" w:rsidRDefault="00C933D1" w:rsidP="008975B9">
                  <w:pPr>
                    <w:autoSpaceDE/>
                    <w:autoSpaceDN/>
                    <w:adjustRightInd/>
                    <w:rPr>
                      <w:rFonts w:ascii="Times New Roman" w:eastAsia="Times New Roman" w:hAnsi="Times New Roman" w:cs="Times New Roman"/>
                      <w:color w:val="000000" w:themeColor="text1"/>
                      <w:sz w:val="24"/>
                      <w:szCs w:val="24"/>
                      <w:lang w:eastAsia="en-US"/>
                    </w:rPr>
                  </w:pPr>
                  <w:r w:rsidRPr="00663DD1">
                    <w:rPr>
                      <w:rFonts w:ascii="Times New Roman" w:eastAsia="Times New Roman" w:hAnsi="Times New Roman" w:cs="Times New Roman"/>
                      <w:color w:val="000000" w:themeColor="text1"/>
                      <w:sz w:val="24"/>
                      <w:szCs w:val="24"/>
                      <w:lang w:eastAsia="en-US"/>
                    </w:rPr>
                    <w:t>Management tends to stay informed of employee needs</w:t>
                  </w:r>
                </w:p>
              </w:tc>
            </w:tr>
            <w:tr w:rsidR="00C933D1" w:rsidRPr="00663DD1" w14:paraId="3581D3F5" w14:textId="77777777" w:rsidTr="008975B9">
              <w:trPr>
                <w:trHeight w:val="680"/>
              </w:trPr>
              <w:tc>
                <w:tcPr>
                  <w:tcW w:w="8780" w:type="dxa"/>
                  <w:tcBorders>
                    <w:top w:val="nil"/>
                    <w:left w:val="nil"/>
                    <w:bottom w:val="nil"/>
                    <w:right w:val="nil"/>
                  </w:tcBorders>
                  <w:shd w:val="clear" w:color="auto" w:fill="auto"/>
                  <w:vAlign w:val="center"/>
                  <w:hideMark/>
                </w:tcPr>
                <w:p w14:paraId="5107DBA3" w14:textId="77777777" w:rsidR="00C933D1" w:rsidRPr="00663DD1" w:rsidRDefault="00C933D1" w:rsidP="008975B9">
                  <w:pPr>
                    <w:autoSpaceDE/>
                    <w:autoSpaceDN/>
                    <w:adjustRightInd/>
                    <w:rPr>
                      <w:rFonts w:ascii="Times New Roman" w:eastAsia="Times New Roman" w:hAnsi="Times New Roman" w:cs="Times New Roman"/>
                      <w:color w:val="000000" w:themeColor="text1"/>
                      <w:sz w:val="24"/>
                      <w:szCs w:val="24"/>
                      <w:lang w:eastAsia="en-US"/>
                    </w:rPr>
                  </w:pPr>
                  <w:r w:rsidRPr="00663DD1">
                    <w:rPr>
                      <w:rFonts w:ascii="Times New Roman" w:eastAsia="Times New Roman" w:hAnsi="Times New Roman" w:cs="Times New Roman"/>
                      <w:color w:val="000000" w:themeColor="text1"/>
                      <w:sz w:val="24"/>
                      <w:szCs w:val="24"/>
                      <w:lang w:eastAsia="en-US"/>
                    </w:rPr>
                    <w:t>Top management communicates a clear organizational mission and how each division contributes to achieving a mission</w:t>
                  </w:r>
                </w:p>
              </w:tc>
            </w:tr>
            <w:tr w:rsidR="00C933D1" w:rsidRPr="00663DD1" w14:paraId="1E8C5EEE" w14:textId="77777777" w:rsidTr="008975B9">
              <w:trPr>
                <w:trHeight w:val="320"/>
              </w:trPr>
              <w:tc>
                <w:tcPr>
                  <w:tcW w:w="8780" w:type="dxa"/>
                  <w:tcBorders>
                    <w:top w:val="nil"/>
                    <w:left w:val="nil"/>
                    <w:bottom w:val="nil"/>
                    <w:right w:val="nil"/>
                  </w:tcBorders>
                  <w:shd w:val="clear" w:color="auto" w:fill="auto"/>
                  <w:vAlign w:val="center"/>
                  <w:hideMark/>
                </w:tcPr>
                <w:p w14:paraId="50AD2C61" w14:textId="77777777" w:rsidR="00C933D1" w:rsidRPr="00663DD1" w:rsidRDefault="00C933D1" w:rsidP="008975B9">
                  <w:pPr>
                    <w:autoSpaceDE/>
                    <w:autoSpaceDN/>
                    <w:adjustRightInd/>
                    <w:rPr>
                      <w:rFonts w:ascii="Times New Roman" w:eastAsia="Times New Roman" w:hAnsi="Times New Roman" w:cs="Times New Roman"/>
                      <w:color w:val="000000" w:themeColor="text1"/>
                      <w:sz w:val="24"/>
                      <w:szCs w:val="24"/>
                      <w:lang w:eastAsia="en-US"/>
                    </w:rPr>
                  </w:pPr>
                </w:p>
              </w:tc>
            </w:tr>
            <w:tr w:rsidR="00C933D1" w:rsidRPr="00663DD1" w14:paraId="6B9C23CB" w14:textId="77777777" w:rsidTr="008975B9">
              <w:trPr>
                <w:trHeight w:val="340"/>
              </w:trPr>
              <w:tc>
                <w:tcPr>
                  <w:tcW w:w="8780" w:type="dxa"/>
                  <w:tcBorders>
                    <w:top w:val="single" w:sz="4" w:space="0" w:color="auto"/>
                    <w:left w:val="nil"/>
                    <w:bottom w:val="single" w:sz="4" w:space="0" w:color="auto"/>
                    <w:right w:val="nil"/>
                  </w:tcBorders>
                  <w:shd w:val="clear" w:color="auto" w:fill="auto"/>
                  <w:vAlign w:val="center"/>
                  <w:hideMark/>
                </w:tcPr>
                <w:p w14:paraId="0A229433" w14:textId="77777777" w:rsidR="00C933D1" w:rsidRPr="00663DD1" w:rsidRDefault="00C933D1" w:rsidP="008975B9">
                  <w:pPr>
                    <w:autoSpaceDE/>
                    <w:autoSpaceDN/>
                    <w:adjustRightInd/>
                    <w:rPr>
                      <w:rFonts w:ascii="Times New Roman" w:eastAsia="Times New Roman" w:hAnsi="Times New Roman" w:cs="Times New Roman"/>
                      <w:b/>
                      <w:bCs/>
                      <w:color w:val="000000" w:themeColor="text1"/>
                      <w:sz w:val="24"/>
                      <w:szCs w:val="24"/>
                      <w:lang w:eastAsia="en-US"/>
                    </w:rPr>
                  </w:pPr>
                  <w:r w:rsidRPr="00663DD1">
                    <w:rPr>
                      <w:rFonts w:ascii="Times New Roman" w:eastAsia="Times New Roman" w:hAnsi="Times New Roman" w:cs="Times New Roman"/>
                      <w:b/>
                      <w:bCs/>
                      <w:color w:val="000000" w:themeColor="text1"/>
                      <w:sz w:val="24"/>
                      <w:szCs w:val="24"/>
                      <w:lang w:eastAsia="en-US"/>
                    </w:rPr>
                    <w:t>Employee Involve (HIWP)/ Reward (Vanderberg et al., 1999)</w:t>
                  </w:r>
                </w:p>
              </w:tc>
            </w:tr>
            <w:tr w:rsidR="00C933D1" w:rsidRPr="00663DD1" w14:paraId="4A6D4B70" w14:textId="77777777" w:rsidTr="008975B9">
              <w:trPr>
                <w:trHeight w:val="680"/>
              </w:trPr>
              <w:tc>
                <w:tcPr>
                  <w:tcW w:w="8780" w:type="dxa"/>
                  <w:tcBorders>
                    <w:top w:val="nil"/>
                    <w:left w:val="nil"/>
                    <w:bottom w:val="nil"/>
                    <w:right w:val="nil"/>
                  </w:tcBorders>
                  <w:shd w:val="clear" w:color="auto" w:fill="auto"/>
                  <w:vAlign w:val="center"/>
                  <w:hideMark/>
                </w:tcPr>
                <w:p w14:paraId="60161695" w14:textId="77777777" w:rsidR="00C933D1" w:rsidRPr="00663DD1" w:rsidRDefault="00C933D1" w:rsidP="008975B9">
                  <w:pPr>
                    <w:autoSpaceDE/>
                    <w:autoSpaceDN/>
                    <w:adjustRightInd/>
                    <w:rPr>
                      <w:rFonts w:ascii="Times New Roman" w:eastAsia="Times New Roman" w:hAnsi="Times New Roman" w:cs="Times New Roman"/>
                      <w:color w:val="000000" w:themeColor="text1"/>
                      <w:sz w:val="24"/>
                      <w:szCs w:val="24"/>
                      <w:lang w:eastAsia="en-US"/>
                    </w:rPr>
                  </w:pPr>
                  <w:r w:rsidRPr="00663DD1">
                    <w:rPr>
                      <w:rFonts w:ascii="Times New Roman" w:eastAsia="Times New Roman" w:hAnsi="Times New Roman" w:cs="Times New Roman"/>
                      <w:color w:val="000000" w:themeColor="text1"/>
                      <w:sz w:val="24"/>
                      <w:szCs w:val="24"/>
                      <w:lang w:eastAsia="en-US"/>
                    </w:rPr>
                    <w:t>My performance evaluations within the past few years have been helpful to me in my professional development</w:t>
                  </w:r>
                </w:p>
              </w:tc>
            </w:tr>
            <w:tr w:rsidR="00C933D1" w:rsidRPr="00663DD1" w14:paraId="708FE4AB" w14:textId="77777777" w:rsidTr="008975B9">
              <w:trPr>
                <w:trHeight w:val="680"/>
              </w:trPr>
              <w:tc>
                <w:tcPr>
                  <w:tcW w:w="8780" w:type="dxa"/>
                  <w:tcBorders>
                    <w:top w:val="nil"/>
                    <w:left w:val="nil"/>
                    <w:bottom w:val="nil"/>
                    <w:right w:val="nil"/>
                  </w:tcBorders>
                  <w:shd w:val="clear" w:color="auto" w:fill="auto"/>
                  <w:vAlign w:val="center"/>
                  <w:hideMark/>
                </w:tcPr>
                <w:p w14:paraId="5DF3E472" w14:textId="77777777" w:rsidR="00C933D1" w:rsidRPr="00663DD1" w:rsidRDefault="00C933D1" w:rsidP="008975B9">
                  <w:pPr>
                    <w:autoSpaceDE/>
                    <w:autoSpaceDN/>
                    <w:adjustRightInd/>
                    <w:rPr>
                      <w:rFonts w:ascii="Times New Roman" w:eastAsia="Times New Roman" w:hAnsi="Times New Roman" w:cs="Times New Roman"/>
                      <w:color w:val="000000" w:themeColor="text1"/>
                      <w:sz w:val="24"/>
                      <w:szCs w:val="24"/>
                      <w:lang w:eastAsia="en-US"/>
                    </w:rPr>
                  </w:pPr>
                  <w:r w:rsidRPr="00663DD1">
                    <w:rPr>
                      <w:rFonts w:ascii="Times New Roman" w:eastAsia="Times New Roman" w:hAnsi="Times New Roman" w:cs="Times New Roman"/>
                      <w:color w:val="000000" w:themeColor="text1"/>
                      <w:sz w:val="24"/>
                      <w:szCs w:val="24"/>
                      <w:lang w:eastAsia="en-US"/>
                    </w:rPr>
                    <w:t>There is a strong link between how well I perform my job and the likelihood of me receiving recognition and praise</w:t>
                  </w:r>
                </w:p>
              </w:tc>
            </w:tr>
            <w:tr w:rsidR="00C933D1" w:rsidRPr="00663DD1" w14:paraId="6B075324" w14:textId="77777777" w:rsidTr="008975B9">
              <w:trPr>
                <w:trHeight w:val="340"/>
              </w:trPr>
              <w:tc>
                <w:tcPr>
                  <w:tcW w:w="8780" w:type="dxa"/>
                  <w:tcBorders>
                    <w:top w:val="nil"/>
                    <w:left w:val="nil"/>
                    <w:bottom w:val="nil"/>
                    <w:right w:val="nil"/>
                  </w:tcBorders>
                  <w:shd w:val="clear" w:color="auto" w:fill="auto"/>
                  <w:vAlign w:val="center"/>
                  <w:hideMark/>
                </w:tcPr>
                <w:p w14:paraId="5B446C9B" w14:textId="77777777" w:rsidR="00C933D1" w:rsidRPr="00663DD1" w:rsidRDefault="00C933D1" w:rsidP="008975B9">
                  <w:pPr>
                    <w:autoSpaceDE/>
                    <w:autoSpaceDN/>
                    <w:adjustRightInd/>
                    <w:rPr>
                      <w:rFonts w:ascii="Times New Roman" w:eastAsia="Times New Roman" w:hAnsi="Times New Roman" w:cs="Times New Roman"/>
                      <w:color w:val="000000" w:themeColor="text1"/>
                      <w:sz w:val="24"/>
                      <w:szCs w:val="24"/>
                      <w:lang w:eastAsia="en-US"/>
                    </w:rPr>
                  </w:pPr>
                  <w:r w:rsidRPr="00663DD1">
                    <w:rPr>
                      <w:rFonts w:ascii="Times New Roman" w:eastAsia="Times New Roman" w:hAnsi="Times New Roman" w:cs="Times New Roman"/>
                      <w:color w:val="000000" w:themeColor="text1"/>
                      <w:sz w:val="24"/>
                      <w:szCs w:val="24"/>
                      <w:lang w:eastAsia="en-US"/>
                    </w:rPr>
                    <w:lastRenderedPageBreak/>
                    <w:t>I am satisfied with the amount of recognition I receive when I do a good job</w:t>
                  </w:r>
                </w:p>
              </w:tc>
            </w:tr>
            <w:tr w:rsidR="00C933D1" w:rsidRPr="00663DD1" w14:paraId="0A19147D" w14:textId="77777777" w:rsidTr="008975B9">
              <w:trPr>
                <w:trHeight w:val="320"/>
              </w:trPr>
              <w:tc>
                <w:tcPr>
                  <w:tcW w:w="8780" w:type="dxa"/>
                  <w:tcBorders>
                    <w:top w:val="nil"/>
                    <w:left w:val="nil"/>
                    <w:bottom w:val="nil"/>
                    <w:right w:val="nil"/>
                  </w:tcBorders>
                  <w:shd w:val="clear" w:color="auto" w:fill="auto"/>
                  <w:vAlign w:val="center"/>
                  <w:hideMark/>
                </w:tcPr>
                <w:p w14:paraId="130D8E4E" w14:textId="77777777" w:rsidR="00C933D1" w:rsidRPr="00663DD1" w:rsidRDefault="00C933D1" w:rsidP="008975B9">
                  <w:pPr>
                    <w:autoSpaceDE/>
                    <w:autoSpaceDN/>
                    <w:adjustRightInd/>
                    <w:rPr>
                      <w:rFonts w:ascii="Times New Roman" w:eastAsia="Times New Roman" w:hAnsi="Times New Roman" w:cs="Times New Roman"/>
                      <w:color w:val="000000" w:themeColor="text1"/>
                      <w:sz w:val="24"/>
                      <w:szCs w:val="24"/>
                      <w:lang w:eastAsia="en-US"/>
                    </w:rPr>
                  </w:pPr>
                </w:p>
              </w:tc>
            </w:tr>
            <w:tr w:rsidR="00C933D1" w:rsidRPr="00663DD1" w14:paraId="7FFA8242" w14:textId="77777777" w:rsidTr="008975B9">
              <w:trPr>
                <w:trHeight w:val="340"/>
              </w:trPr>
              <w:tc>
                <w:tcPr>
                  <w:tcW w:w="8780" w:type="dxa"/>
                  <w:tcBorders>
                    <w:top w:val="single" w:sz="4" w:space="0" w:color="auto"/>
                    <w:left w:val="nil"/>
                    <w:bottom w:val="single" w:sz="4" w:space="0" w:color="auto"/>
                    <w:right w:val="nil"/>
                  </w:tcBorders>
                  <w:shd w:val="clear" w:color="auto" w:fill="auto"/>
                  <w:vAlign w:val="center"/>
                  <w:hideMark/>
                </w:tcPr>
                <w:p w14:paraId="7F33C431" w14:textId="77777777" w:rsidR="00C933D1" w:rsidRPr="00663DD1" w:rsidRDefault="00C933D1" w:rsidP="008975B9">
                  <w:pPr>
                    <w:autoSpaceDE/>
                    <w:autoSpaceDN/>
                    <w:adjustRightInd/>
                    <w:rPr>
                      <w:rFonts w:ascii="Times New Roman" w:eastAsia="Times New Roman" w:hAnsi="Times New Roman" w:cs="Times New Roman"/>
                      <w:b/>
                      <w:bCs/>
                      <w:color w:val="000000" w:themeColor="text1"/>
                      <w:sz w:val="24"/>
                      <w:szCs w:val="24"/>
                      <w:lang w:eastAsia="en-US"/>
                    </w:rPr>
                  </w:pPr>
                  <w:r w:rsidRPr="00663DD1">
                    <w:rPr>
                      <w:rFonts w:ascii="Times New Roman" w:eastAsia="Times New Roman" w:hAnsi="Times New Roman" w:cs="Times New Roman"/>
                      <w:b/>
                      <w:bCs/>
                      <w:color w:val="000000" w:themeColor="text1"/>
                      <w:sz w:val="24"/>
                      <w:szCs w:val="24"/>
                      <w:lang w:eastAsia="en-US"/>
                    </w:rPr>
                    <w:t>Employee Involve (HIWP)/ Knowledge (Vanderberg et al., 1999)</w:t>
                  </w:r>
                </w:p>
              </w:tc>
            </w:tr>
            <w:tr w:rsidR="00C933D1" w:rsidRPr="00663DD1" w14:paraId="44E950D2" w14:textId="77777777" w:rsidTr="008975B9">
              <w:trPr>
                <w:trHeight w:val="680"/>
              </w:trPr>
              <w:tc>
                <w:tcPr>
                  <w:tcW w:w="8780" w:type="dxa"/>
                  <w:tcBorders>
                    <w:top w:val="nil"/>
                    <w:left w:val="nil"/>
                    <w:bottom w:val="nil"/>
                    <w:right w:val="nil"/>
                  </w:tcBorders>
                  <w:shd w:val="clear" w:color="auto" w:fill="auto"/>
                  <w:vAlign w:val="center"/>
                  <w:hideMark/>
                </w:tcPr>
                <w:p w14:paraId="486424EC" w14:textId="77777777" w:rsidR="00C933D1" w:rsidRPr="00663DD1" w:rsidRDefault="00C933D1" w:rsidP="008975B9">
                  <w:pPr>
                    <w:autoSpaceDE/>
                    <w:autoSpaceDN/>
                    <w:adjustRightInd/>
                    <w:rPr>
                      <w:rFonts w:ascii="Times New Roman" w:eastAsia="Times New Roman" w:hAnsi="Times New Roman" w:cs="Times New Roman"/>
                      <w:color w:val="000000" w:themeColor="text1"/>
                      <w:sz w:val="24"/>
                      <w:szCs w:val="24"/>
                      <w:lang w:eastAsia="en-US"/>
                    </w:rPr>
                  </w:pPr>
                  <w:r w:rsidRPr="00663DD1">
                    <w:rPr>
                      <w:rFonts w:ascii="Times New Roman" w:eastAsia="Times New Roman" w:hAnsi="Times New Roman" w:cs="Times New Roman"/>
                      <w:color w:val="000000" w:themeColor="text1"/>
                      <w:sz w:val="24"/>
                      <w:szCs w:val="24"/>
                      <w:lang w:eastAsia="en-US"/>
                    </w:rPr>
                    <w:t>I am given a real opportunity to improve my skills at this company through education and training programs</w:t>
                  </w:r>
                </w:p>
              </w:tc>
            </w:tr>
            <w:tr w:rsidR="00C933D1" w:rsidRPr="00663DD1" w14:paraId="16BA5EA4" w14:textId="77777777" w:rsidTr="008975B9">
              <w:trPr>
                <w:trHeight w:val="340"/>
              </w:trPr>
              <w:tc>
                <w:tcPr>
                  <w:tcW w:w="8780" w:type="dxa"/>
                  <w:tcBorders>
                    <w:top w:val="nil"/>
                    <w:left w:val="nil"/>
                    <w:bottom w:val="nil"/>
                    <w:right w:val="nil"/>
                  </w:tcBorders>
                  <w:shd w:val="clear" w:color="auto" w:fill="auto"/>
                  <w:vAlign w:val="center"/>
                  <w:hideMark/>
                </w:tcPr>
                <w:p w14:paraId="45CE4F05" w14:textId="77777777" w:rsidR="00C933D1" w:rsidRPr="00663DD1" w:rsidRDefault="00C933D1" w:rsidP="008975B9">
                  <w:pPr>
                    <w:autoSpaceDE/>
                    <w:autoSpaceDN/>
                    <w:adjustRightInd/>
                    <w:rPr>
                      <w:rFonts w:ascii="Times New Roman" w:eastAsia="Times New Roman" w:hAnsi="Times New Roman" w:cs="Times New Roman"/>
                      <w:color w:val="000000" w:themeColor="text1"/>
                      <w:sz w:val="24"/>
                      <w:szCs w:val="24"/>
                      <w:lang w:eastAsia="en-US"/>
                    </w:rPr>
                  </w:pPr>
                  <w:r w:rsidRPr="00663DD1">
                    <w:rPr>
                      <w:rFonts w:ascii="Times New Roman" w:eastAsia="Times New Roman" w:hAnsi="Times New Roman" w:cs="Times New Roman"/>
                      <w:color w:val="000000" w:themeColor="text1"/>
                      <w:sz w:val="24"/>
                      <w:szCs w:val="24"/>
                      <w:lang w:eastAsia="en-US"/>
                    </w:rPr>
                    <w:t>My supervisor helped me acquire additional job-related training when I have needed it</w:t>
                  </w:r>
                </w:p>
              </w:tc>
            </w:tr>
            <w:tr w:rsidR="00C933D1" w:rsidRPr="00663DD1" w14:paraId="140E0A8B" w14:textId="77777777" w:rsidTr="008975B9">
              <w:trPr>
                <w:trHeight w:val="340"/>
              </w:trPr>
              <w:tc>
                <w:tcPr>
                  <w:tcW w:w="8780" w:type="dxa"/>
                  <w:tcBorders>
                    <w:top w:val="nil"/>
                    <w:left w:val="nil"/>
                    <w:bottom w:val="nil"/>
                    <w:right w:val="nil"/>
                  </w:tcBorders>
                  <w:shd w:val="clear" w:color="auto" w:fill="auto"/>
                  <w:vAlign w:val="center"/>
                  <w:hideMark/>
                </w:tcPr>
                <w:p w14:paraId="06CD7BAB" w14:textId="77777777" w:rsidR="00C933D1" w:rsidRPr="00663DD1" w:rsidRDefault="00C933D1" w:rsidP="008975B9">
                  <w:pPr>
                    <w:autoSpaceDE/>
                    <w:autoSpaceDN/>
                    <w:adjustRightInd/>
                    <w:rPr>
                      <w:rFonts w:ascii="Times New Roman" w:eastAsia="Times New Roman" w:hAnsi="Times New Roman" w:cs="Times New Roman"/>
                      <w:color w:val="000000" w:themeColor="text1"/>
                      <w:sz w:val="24"/>
                      <w:szCs w:val="24"/>
                      <w:lang w:eastAsia="en-US"/>
                    </w:rPr>
                  </w:pPr>
                  <w:r w:rsidRPr="00663DD1">
                    <w:rPr>
                      <w:rFonts w:ascii="Times New Roman" w:eastAsia="Times New Roman" w:hAnsi="Times New Roman" w:cs="Times New Roman"/>
                      <w:color w:val="000000" w:themeColor="text1"/>
                      <w:sz w:val="24"/>
                      <w:szCs w:val="24"/>
                      <w:lang w:eastAsia="en-US"/>
                    </w:rPr>
                    <w:t>I receive ongoing training, which enables me to do my job better</w:t>
                  </w:r>
                </w:p>
              </w:tc>
            </w:tr>
            <w:tr w:rsidR="00C933D1" w:rsidRPr="00663DD1" w14:paraId="030E646B" w14:textId="77777777" w:rsidTr="008975B9">
              <w:trPr>
                <w:trHeight w:val="320"/>
              </w:trPr>
              <w:tc>
                <w:tcPr>
                  <w:tcW w:w="8780" w:type="dxa"/>
                  <w:tcBorders>
                    <w:top w:val="nil"/>
                    <w:left w:val="nil"/>
                    <w:bottom w:val="nil"/>
                    <w:right w:val="nil"/>
                  </w:tcBorders>
                  <w:shd w:val="clear" w:color="auto" w:fill="auto"/>
                  <w:vAlign w:val="center"/>
                  <w:hideMark/>
                </w:tcPr>
                <w:p w14:paraId="79B72B8B" w14:textId="77777777" w:rsidR="00C933D1" w:rsidRPr="00663DD1" w:rsidRDefault="00C933D1" w:rsidP="008975B9">
                  <w:pPr>
                    <w:autoSpaceDE/>
                    <w:autoSpaceDN/>
                    <w:adjustRightInd/>
                    <w:rPr>
                      <w:rFonts w:ascii="Times New Roman" w:eastAsia="Times New Roman" w:hAnsi="Times New Roman" w:cs="Times New Roman"/>
                      <w:color w:val="000000" w:themeColor="text1"/>
                      <w:sz w:val="24"/>
                      <w:szCs w:val="24"/>
                      <w:lang w:eastAsia="en-US"/>
                    </w:rPr>
                  </w:pPr>
                </w:p>
              </w:tc>
            </w:tr>
            <w:tr w:rsidR="00C933D1" w:rsidRPr="00663DD1" w14:paraId="590C0998" w14:textId="77777777" w:rsidTr="008975B9">
              <w:trPr>
                <w:trHeight w:val="340"/>
              </w:trPr>
              <w:tc>
                <w:tcPr>
                  <w:tcW w:w="8780" w:type="dxa"/>
                  <w:tcBorders>
                    <w:top w:val="nil"/>
                    <w:left w:val="nil"/>
                    <w:bottom w:val="nil"/>
                    <w:right w:val="nil"/>
                  </w:tcBorders>
                  <w:shd w:val="clear" w:color="auto" w:fill="auto"/>
                  <w:vAlign w:val="center"/>
                  <w:hideMark/>
                </w:tcPr>
                <w:p w14:paraId="5A2F0628" w14:textId="77777777" w:rsidR="00C933D1" w:rsidRPr="00663DD1" w:rsidRDefault="00C933D1" w:rsidP="008975B9">
                  <w:pPr>
                    <w:autoSpaceDE/>
                    <w:autoSpaceDN/>
                    <w:adjustRightInd/>
                    <w:rPr>
                      <w:rFonts w:ascii="Times New Roman" w:eastAsia="Times New Roman" w:hAnsi="Times New Roman" w:cs="Times New Roman"/>
                      <w:i/>
                      <w:iCs/>
                      <w:color w:val="000000" w:themeColor="text1"/>
                      <w:sz w:val="24"/>
                      <w:szCs w:val="24"/>
                      <w:lang w:eastAsia="en-US"/>
                    </w:rPr>
                  </w:pPr>
                  <w:r w:rsidRPr="00663DD1">
                    <w:rPr>
                      <w:rFonts w:ascii="Times New Roman" w:eastAsia="Times New Roman" w:hAnsi="Times New Roman" w:cs="Times New Roman"/>
                      <w:i/>
                      <w:iCs/>
                      <w:color w:val="000000" w:themeColor="text1"/>
                      <w:sz w:val="24"/>
                      <w:szCs w:val="24"/>
                      <w:lang w:eastAsia="en-US"/>
                    </w:rPr>
                    <w:t>Dependent Variable</w:t>
                  </w:r>
                </w:p>
              </w:tc>
            </w:tr>
            <w:tr w:rsidR="00C933D1" w:rsidRPr="00663DD1" w14:paraId="4620F20F" w14:textId="77777777" w:rsidTr="008975B9">
              <w:trPr>
                <w:trHeight w:val="320"/>
              </w:trPr>
              <w:tc>
                <w:tcPr>
                  <w:tcW w:w="8780" w:type="dxa"/>
                  <w:tcBorders>
                    <w:top w:val="nil"/>
                    <w:left w:val="nil"/>
                    <w:bottom w:val="nil"/>
                    <w:right w:val="nil"/>
                  </w:tcBorders>
                  <w:shd w:val="clear" w:color="auto" w:fill="auto"/>
                  <w:vAlign w:val="center"/>
                  <w:hideMark/>
                </w:tcPr>
                <w:p w14:paraId="3DD8EDA0" w14:textId="77777777" w:rsidR="00C933D1" w:rsidRPr="00663DD1" w:rsidRDefault="00C933D1" w:rsidP="008975B9">
                  <w:pPr>
                    <w:autoSpaceDE/>
                    <w:autoSpaceDN/>
                    <w:adjustRightInd/>
                    <w:rPr>
                      <w:rFonts w:ascii="Times New Roman" w:eastAsia="Times New Roman" w:hAnsi="Times New Roman" w:cs="Times New Roman"/>
                      <w:i/>
                      <w:iCs/>
                      <w:color w:val="000000" w:themeColor="text1"/>
                      <w:sz w:val="24"/>
                      <w:szCs w:val="24"/>
                      <w:lang w:eastAsia="en-US"/>
                    </w:rPr>
                  </w:pPr>
                </w:p>
              </w:tc>
            </w:tr>
            <w:tr w:rsidR="00C933D1" w:rsidRPr="00663DD1" w14:paraId="1E9E1660" w14:textId="77777777" w:rsidTr="008975B9">
              <w:trPr>
                <w:trHeight w:val="680"/>
              </w:trPr>
              <w:tc>
                <w:tcPr>
                  <w:tcW w:w="8780" w:type="dxa"/>
                  <w:tcBorders>
                    <w:top w:val="single" w:sz="4" w:space="0" w:color="auto"/>
                    <w:left w:val="nil"/>
                    <w:bottom w:val="single" w:sz="4" w:space="0" w:color="auto"/>
                    <w:right w:val="nil"/>
                  </w:tcBorders>
                  <w:shd w:val="clear" w:color="auto" w:fill="auto"/>
                  <w:vAlign w:val="center"/>
                  <w:hideMark/>
                </w:tcPr>
                <w:p w14:paraId="78F3089B" w14:textId="77777777" w:rsidR="00C933D1" w:rsidRPr="00663DD1" w:rsidRDefault="00C933D1" w:rsidP="008975B9">
                  <w:pPr>
                    <w:autoSpaceDE/>
                    <w:autoSpaceDN/>
                    <w:adjustRightInd/>
                    <w:rPr>
                      <w:rFonts w:ascii="Times New Roman" w:eastAsia="Times New Roman" w:hAnsi="Times New Roman" w:cs="Times New Roman"/>
                      <w:b/>
                      <w:bCs/>
                      <w:color w:val="000000" w:themeColor="text1"/>
                      <w:sz w:val="24"/>
                      <w:szCs w:val="24"/>
                      <w:lang w:eastAsia="en-US"/>
                    </w:rPr>
                  </w:pPr>
                  <w:r w:rsidRPr="00663DD1">
                    <w:rPr>
                      <w:rFonts w:ascii="Times New Roman" w:eastAsia="Times New Roman" w:hAnsi="Times New Roman" w:cs="Times New Roman"/>
                      <w:b/>
                      <w:bCs/>
                      <w:color w:val="000000" w:themeColor="text1"/>
                      <w:sz w:val="24"/>
                      <w:szCs w:val="24"/>
                      <w:lang w:eastAsia="en-US"/>
                    </w:rPr>
                    <w:t>Employee Engagement/Cognitive (Schuck, Adelson, &amp; Reio, Employment Engagement Scale- EES, 2017)</w:t>
                  </w:r>
                </w:p>
              </w:tc>
            </w:tr>
            <w:tr w:rsidR="00C933D1" w:rsidRPr="00663DD1" w14:paraId="25A93A51" w14:textId="77777777" w:rsidTr="008975B9">
              <w:trPr>
                <w:trHeight w:val="340"/>
              </w:trPr>
              <w:tc>
                <w:tcPr>
                  <w:tcW w:w="8780" w:type="dxa"/>
                  <w:tcBorders>
                    <w:top w:val="nil"/>
                    <w:left w:val="nil"/>
                    <w:bottom w:val="nil"/>
                    <w:right w:val="nil"/>
                  </w:tcBorders>
                  <w:shd w:val="clear" w:color="auto" w:fill="auto"/>
                  <w:vAlign w:val="center"/>
                  <w:hideMark/>
                </w:tcPr>
                <w:p w14:paraId="31CD224A" w14:textId="77777777" w:rsidR="00C933D1" w:rsidRPr="00663DD1" w:rsidRDefault="00C933D1" w:rsidP="008975B9">
                  <w:pPr>
                    <w:autoSpaceDE/>
                    <w:autoSpaceDN/>
                    <w:adjustRightInd/>
                    <w:rPr>
                      <w:rFonts w:ascii="Times New Roman" w:eastAsia="Times New Roman" w:hAnsi="Times New Roman" w:cs="Times New Roman"/>
                      <w:color w:val="000000" w:themeColor="text1"/>
                      <w:sz w:val="24"/>
                      <w:szCs w:val="24"/>
                      <w:lang w:eastAsia="en-US"/>
                    </w:rPr>
                  </w:pPr>
                  <w:r w:rsidRPr="00663DD1">
                    <w:rPr>
                      <w:rFonts w:ascii="Times New Roman" w:eastAsia="Times New Roman" w:hAnsi="Times New Roman" w:cs="Times New Roman"/>
                      <w:color w:val="000000" w:themeColor="text1"/>
                      <w:sz w:val="24"/>
                      <w:szCs w:val="24"/>
                      <w:lang w:eastAsia="en-US"/>
                    </w:rPr>
                    <w:t>I am really focused when I am working</w:t>
                  </w:r>
                </w:p>
              </w:tc>
            </w:tr>
            <w:tr w:rsidR="00C933D1" w:rsidRPr="00663DD1" w14:paraId="6AB53712" w14:textId="77777777" w:rsidTr="008975B9">
              <w:trPr>
                <w:trHeight w:val="340"/>
              </w:trPr>
              <w:tc>
                <w:tcPr>
                  <w:tcW w:w="8780" w:type="dxa"/>
                  <w:tcBorders>
                    <w:top w:val="nil"/>
                    <w:left w:val="nil"/>
                    <w:bottom w:val="nil"/>
                    <w:right w:val="nil"/>
                  </w:tcBorders>
                  <w:shd w:val="clear" w:color="auto" w:fill="auto"/>
                  <w:vAlign w:val="center"/>
                  <w:hideMark/>
                </w:tcPr>
                <w:p w14:paraId="682EE933" w14:textId="77777777" w:rsidR="00C933D1" w:rsidRPr="00663DD1" w:rsidRDefault="00C933D1" w:rsidP="008975B9">
                  <w:pPr>
                    <w:autoSpaceDE/>
                    <w:autoSpaceDN/>
                    <w:adjustRightInd/>
                    <w:rPr>
                      <w:rFonts w:ascii="Times New Roman" w:eastAsia="Times New Roman" w:hAnsi="Times New Roman" w:cs="Times New Roman"/>
                      <w:color w:val="000000" w:themeColor="text1"/>
                      <w:sz w:val="24"/>
                      <w:szCs w:val="24"/>
                      <w:lang w:eastAsia="en-US"/>
                    </w:rPr>
                  </w:pPr>
                  <w:r w:rsidRPr="00663DD1">
                    <w:rPr>
                      <w:rFonts w:ascii="Times New Roman" w:eastAsia="Times New Roman" w:hAnsi="Times New Roman" w:cs="Times New Roman"/>
                      <w:color w:val="000000" w:themeColor="text1"/>
                      <w:sz w:val="24"/>
                      <w:szCs w:val="24"/>
                      <w:lang w:eastAsia="en-US"/>
                    </w:rPr>
                    <w:t>I concentrate on my job when I am at work</w:t>
                  </w:r>
                </w:p>
              </w:tc>
            </w:tr>
            <w:tr w:rsidR="00C933D1" w:rsidRPr="00663DD1" w14:paraId="5CA280EC" w14:textId="77777777" w:rsidTr="008975B9">
              <w:trPr>
                <w:trHeight w:val="340"/>
              </w:trPr>
              <w:tc>
                <w:tcPr>
                  <w:tcW w:w="8780" w:type="dxa"/>
                  <w:tcBorders>
                    <w:top w:val="nil"/>
                    <w:left w:val="nil"/>
                    <w:bottom w:val="nil"/>
                    <w:right w:val="nil"/>
                  </w:tcBorders>
                  <w:shd w:val="clear" w:color="auto" w:fill="auto"/>
                  <w:vAlign w:val="center"/>
                  <w:hideMark/>
                </w:tcPr>
                <w:p w14:paraId="450E9CCF" w14:textId="77777777" w:rsidR="00C933D1" w:rsidRPr="00663DD1" w:rsidRDefault="00C933D1" w:rsidP="008975B9">
                  <w:pPr>
                    <w:autoSpaceDE/>
                    <w:autoSpaceDN/>
                    <w:adjustRightInd/>
                    <w:rPr>
                      <w:rFonts w:ascii="Times New Roman" w:eastAsia="Times New Roman" w:hAnsi="Times New Roman" w:cs="Times New Roman"/>
                      <w:color w:val="000000" w:themeColor="text1"/>
                      <w:sz w:val="24"/>
                      <w:szCs w:val="24"/>
                      <w:lang w:eastAsia="en-US"/>
                    </w:rPr>
                  </w:pPr>
                  <w:r w:rsidRPr="00663DD1">
                    <w:rPr>
                      <w:rFonts w:ascii="Times New Roman" w:eastAsia="Times New Roman" w:hAnsi="Times New Roman" w:cs="Times New Roman"/>
                      <w:color w:val="000000" w:themeColor="text1"/>
                      <w:sz w:val="24"/>
                      <w:szCs w:val="24"/>
                      <w:lang w:eastAsia="en-US"/>
                    </w:rPr>
                    <w:t>At work, I am focused on my job</w:t>
                  </w:r>
                </w:p>
              </w:tc>
            </w:tr>
            <w:tr w:rsidR="00C933D1" w:rsidRPr="00663DD1" w14:paraId="596E427C" w14:textId="77777777" w:rsidTr="008975B9">
              <w:trPr>
                <w:trHeight w:val="320"/>
              </w:trPr>
              <w:tc>
                <w:tcPr>
                  <w:tcW w:w="8780" w:type="dxa"/>
                  <w:tcBorders>
                    <w:top w:val="nil"/>
                    <w:left w:val="nil"/>
                    <w:bottom w:val="nil"/>
                    <w:right w:val="nil"/>
                  </w:tcBorders>
                  <w:shd w:val="clear" w:color="auto" w:fill="auto"/>
                  <w:vAlign w:val="center"/>
                  <w:hideMark/>
                </w:tcPr>
                <w:p w14:paraId="6138C1C3" w14:textId="77777777" w:rsidR="00C933D1" w:rsidRPr="00663DD1" w:rsidRDefault="00C933D1" w:rsidP="008975B9">
                  <w:pPr>
                    <w:autoSpaceDE/>
                    <w:autoSpaceDN/>
                    <w:adjustRightInd/>
                    <w:rPr>
                      <w:rFonts w:ascii="Times New Roman" w:eastAsia="Times New Roman" w:hAnsi="Times New Roman" w:cs="Times New Roman"/>
                      <w:color w:val="000000" w:themeColor="text1"/>
                      <w:sz w:val="24"/>
                      <w:szCs w:val="24"/>
                      <w:lang w:eastAsia="en-US"/>
                    </w:rPr>
                  </w:pPr>
                </w:p>
              </w:tc>
            </w:tr>
            <w:tr w:rsidR="00C933D1" w:rsidRPr="00663DD1" w14:paraId="7E67450B" w14:textId="77777777" w:rsidTr="008975B9">
              <w:trPr>
                <w:trHeight w:val="680"/>
              </w:trPr>
              <w:tc>
                <w:tcPr>
                  <w:tcW w:w="8780" w:type="dxa"/>
                  <w:tcBorders>
                    <w:top w:val="single" w:sz="4" w:space="0" w:color="auto"/>
                    <w:left w:val="nil"/>
                    <w:bottom w:val="single" w:sz="4" w:space="0" w:color="auto"/>
                    <w:right w:val="nil"/>
                  </w:tcBorders>
                  <w:shd w:val="clear" w:color="auto" w:fill="auto"/>
                  <w:vAlign w:val="center"/>
                  <w:hideMark/>
                </w:tcPr>
                <w:p w14:paraId="75F9776B" w14:textId="77777777" w:rsidR="00C933D1" w:rsidRPr="00663DD1" w:rsidRDefault="00C933D1" w:rsidP="008975B9">
                  <w:pPr>
                    <w:autoSpaceDE/>
                    <w:autoSpaceDN/>
                    <w:adjustRightInd/>
                    <w:rPr>
                      <w:rFonts w:ascii="Times New Roman" w:eastAsia="Times New Roman" w:hAnsi="Times New Roman" w:cs="Times New Roman"/>
                      <w:b/>
                      <w:bCs/>
                      <w:color w:val="000000" w:themeColor="text1"/>
                      <w:sz w:val="24"/>
                      <w:szCs w:val="24"/>
                      <w:lang w:eastAsia="en-US"/>
                    </w:rPr>
                  </w:pPr>
                  <w:r w:rsidRPr="00663DD1">
                    <w:rPr>
                      <w:rFonts w:ascii="Times New Roman" w:eastAsia="Times New Roman" w:hAnsi="Times New Roman" w:cs="Times New Roman"/>
                      <w:b/>
                      <w:bCs/>
                      <w:color w:val="000000" w:themeColor="text1"/>
                      <w:sz w:val="24"/>
                      <w:szCs w:val="24"/>
                      <w:lang w:eastAsia="en-US"/>
                    </w:rPr>
                    <w:t>Employee Engagement/Emotional (Schuck, Adelson, &amp; Reio, Employment Engagement Scale- EES, 2017)</w:t>
                  </w:r>
                </w:p>
              </w:tc>
            </w:tr>
            <w:tr w:rsidR="00C933D1" w:rsidRPr="00663DD1" w14:paraId="14EB6773" w14:textId="77777777" w:rsidTr="008975B9">
              <w:trPr>
                <w:trHeight w:val="340"/>
              </w:trPr>
              <w:tc>
                <w:tcPr>
                  <w:tcW w:w="8780" w:type="dxa"/>
                  <w:tcBorders>
                    <w:top w:val="nil"/>
                    <w:left w:val="nil"/>
                    <w:bottom w:val="nil"/>
                    <w:right w:val="nil"/>
                  </w:tcBorders>
                  <w:shd w:val="clear" w:color="auto" w:fill="auto"/>
                  <w:vAlign w:val="center"/>
                  <w:hideMark/>
                </w:tcPr>
                <w:p w14:paraId="5AD0BCE4" w14:textId="77777777" w:rsidR="00C933D1" w:rsidRPr="00663DD1" w:rsidRDefault="00C933D1" w:rsidP="008975B9">
                  <w:pPr>
                    <w:autoSpaceDE/>
                    <w:autoSpaceDN/>
                    <w:adjustRightInd/>
                    <w:rPr>
                      <w:rFonts w:ascii="Times New Roman" w:eastAsia="Times New Roman" w:hAnsi="Times New Roman" w:cs="Times New Roman"/>
                      <w:color w:val="000000" w:themeColor="text1"/>
                      <w:sz w:val="24"/>
                      <w:szCs w:val="24"/>
                      <w:lang w:eastAsia="en-US"/>
                    </w:rPr>
                  </w:pPr>
                  <w:r w:rsidRPr="00663DD1">
                    <w:rPr>
                      <w:rFonts w:ascii="Times New Roman" w:eastAsia="Times New Roman" w:hAnsi="Times New Roman" w:cs="Times New Roman"/>
                      <w:color w:val="000000" w:themeColor="text1"/>
                      <w:sz w:val="24"/>
                      <w:szCs w:val="24"/>
                      <w:lang w:eastAsia="en-US"/>
                    </w:rPr>
                    <w:t>Working at my current organization has a great deal of personal meaning to me</w:t>
                  </w:r>
                </w:p>
              </w:tc>
            </w:tr>
            <w:tr w:rsidR="00C933D1" w:rsidRPr="00663DD1" w14:paraId="7757E0E5" w14:textId="77777777" w:rsidTr="008975B9">
              <w:trPr>
                <w:trHeight w:val="340"/>
              </w:trPr>
              <w:tc>
                <w:tcPr>
                  <w:tcW w:w="8780" w:type="dxa"/>
                  <w:tcBorders>
                    <w:top w:val="nil"/>
                    <w:left w:val="nil"/>
                    <w:bottom w:val="nil"/>
                    <w:right w:val="nil"/>
                  </w:tcBorders>
                  <w:shd w:val="clear" w:color="auto" w:fill="auto"/>
                  <w:vAlign w:val="center"/>
                  <w:hideMark/>
                </w:tcPr>
                <w:p w14:paraId="25EC5A7B" w14:textId="77777777" w:rsidR="00C933D1" w:rsidRPr="00663DD1" w:rsidRDefault="00C933D1" w:rsidP="008975B9">
                  <w:pPr>
                    <w:autoSpaceDE/>
                    <w:autoSpaceDN/>
                    <w:adjustRightInd/>
                    <w:rPr>
                      <w:rFonts w:ascii="Times New Roman" w:eastAsia="Times New Roman" w:hAnsi="Times New Roman" w:cs="Times New Roman"/>
                      <w:color w:val="000000" w:themeColor="text1"/>
                      <w:sz w:val="24"/>
                      <w:szCs w:val="24"/>
                      <w:lang w:eastAsia="en-US"/>
                    </w:rPr>
                  </w:pPr>
                  <w:r w:rsidRPr="00663DD1">
                    <w:rPr>
                      <w:rFonts w:ascii="Times New Roman" w:eastAsia="Times New Roman" w:hAnsi="Times New Roman" w:cs="Times New Roman"/>
                      <w:color w:val="000000" w:themeColor="text1"/>
                      <w:sz w:val="24"/>
                      <w:szCs w:val="24"/>
                      <w:lang w:eastAsia="en-US"/>
                    </w:rPr>
                    <w:t>I feel a strong sense of belonging to my job</w:t>
                  </w:r>
                </w:p>
              </w:tc>
            </w:tr>
            <w:tr w:rsidR="00C933D1" w:rsidRPr="00663DD1" w14:paraId="33C5B77B" w14:textId="77777777" w:rsidTr="008975B9">
              <w:trPr>
                <w:trHeight w:val="340"/>
              </w:trPr>
              <w:tc>
                <w:tcPr>
                  <w:tcW w:w="8780" w:type="dxa"/>
                  <w:tcBorders>
                    <w:top w:val="nil"/>
                    <w:left w:val="nil"/>
                    <w:bottom w:val="nil"/>
                    <w:right w:val="nil"/>
                  </w:tcBorders>
                  <w:shd w:val="clear" w:color="auto" w:fill="auto"/>
                  <w:vAlign w:val="center"/>
                  <w:hideMark/>
                </w:tcPr>
                <w:p w14:paraId="015BA496" w14:textId="77777777" w:rsidR="00C933D1" w:rsidRPr="00663DD1" w:rsidRDefault="00C933D1" w:rsidP="008975B9">
                  <w:pPr>
                    <w:autoSpaceDE/>
                    <w:autoSpaceDN/>
                    <w:adjustRightInd/>
                    <w:rPr>
                      <w:rFonts w:ascii="Times New Roman" w:eastAsia="Times New Roman" w:hAnsi="Times New Roman" w:cs="Times New Roman"/>
                      <w:color w:val="000000" w:themeColor="text1"/>
                      <w:sz w:val="24"/>
                      <w:szCs w:val="24"/>
                      <w:lang w:eastAsia="en-US"/>
                    </w:rPr>
                  </w:pPr>
                  <w:r w:rsidRPr="00663DD1">
                    <w:rPr>
                      <w:rFonts w:ascii="Times New Roman" w:eastAsia="Times New Roman" w:hAnsi="Times New Roman" w:cs="Times New Roman"/>
                      <w:color w:val="000000" w:themeColor="text1"/>
                      <w:sz w:val="24"/>
                      <w:szCs w:val="24"/>
                      <w:lang w:eastAsia="en-US"/>
                    </w:rPr>
                    <w:t>I believe in the mission and purpose of my company</w:t>
                  </w:r>
                </w:p>
              </w:tc>
            </w:tr>
            <w:tr w:rsidR="00C933D1" w:rsidRPr="00663DD1" w14:paraId="3DD41367" w14:textId="77777777" w:rsidTr="008975B9">
              <w:trPr>
                <w:trHeight w:val="340"/>
              </w:trPr>
              <w:tc>
                <w:tcPr>
                  <w:tcW w:w="8780" w:type="dxa"/>
                  <w:tcBorders>
                    <w:top w:val="nil"/>
                    <w:left w:val="nil"/>
                    <w:bottom w:val="nil"/>
                    <w:right w:val="nil"/>
                  </w:tcBorders>
                  <w:shd w:val="clear" w:color="auto" w:fill="auto"/>
                  <w:vAlign w:val="center"/>
                  <w:hideMark/>
                </w:tcPr>
                <w:p w14:paraId="431CAADF" w14:textId="77777777" w:rsidR="00C933D1" w:rsidRPr="00663DD1" w:rsidRDefault="00C933D1" w:rsidP="008975B9">
                  <w:pPr>
                    <w:autoSpaceDE/>
                    <w:autoSpaceDN/>
                    <w:adjustRightInd/>
                    <w:rPr>
                      <w:rFonts w:ascii="Times New Roman" w:eastAsia="Times New Roman" w:hAnsi="Times New Roman" w:cs="Times New Roman"/>
                      <w:color w:val="000000" w:themeColor="text1"/>
                      <w:sz w:val="24"/>
                      <w:szCs w:val="24"/>
                      <w:lang w:eastAsia="en-US"/>
                    </w:rPr>
                  </w:pPr>
                  <w:r w:rsidRPr="00663DD1">
                    <w:rPr>
                      <w:rFonts w:ascii="Times New Roman" w:eastAsia="Times New Roman" w:hAnsi="Times New Roman" w:cs="Times New Roman"/>
                      <w:color w:val="000000" w:themeColor="text1"/>
                      <w:sz w:val="24"/>
                      <w:szCs w:val="24"/>
                      <w:lang w:eastAsia="en-US"/>
                    </w:rPr>
                    <w:t>I care about the future of my company</w:t>
                  </w:r>
                </w:p>
              </w:tc>
            </w:tr>
            <w:tr w:rsidR="00C933D1" w:rsidRPr="00663DD1" w14:paraId="701698A8" w14:textId="77777777" w:rsidTr="008975B9">
              <w:trPr>
                <w:trHeight w:val="320"/>
              </w:trPr>
              <w:tc>
                <w:tcPr>
                  <w:tcW w:w="8780" w:type="dxa"/>
                  <w:tcBorders>
                    <w:top w:val="nil"/>
                    <w:left w:val="nil"/>
                    <w:bottom w:val="nil"/>
                    <w:right w:val="nil"/>
                  </w:tcBorders>
                  <w:shd w:val="clear" w:color="auto" w:fill="auto"/>
                  <w:vAlign w:val="center"/>
                  <w:hideMark/>
                </w:tcPr>
                <w:p w14:paraId="0BF9253F" w14:textId="77777777" w:rsidR="00C933D1" w:rsidRPr="00663DD1" w:rsidRDefault="00C933D1" w:rsidP="008975B9">
                  <w:pPr>
                    <w:autoSpaceDE/>
                    <w:autoSpaceDN/>
                    <w:adjustRightInd/>
                    <w:rPr>
                      <w:rFonts w:ascii="Times New Roman" w:eastAsia="Times New Roman" w:hAnsi="Times New Roman" w:cs="Times New Roman"/>
                      <w:color w:val="000000" w:themeColor="text1"/>
                      <w:sz w:val="24"/>
                      <w:szCs w:val="24"/>
                      <w:lang w:eastAsia="en-US"/>
                    </w:rPr>
                  </w:pPr>
                </w:p>
              </w:tc>
            </w:tr>
            <w:tr w:rsidR="00C933D1" w:rsidRPr="00663DD1" w14:paraId="3952AF3C" w14:textId="77777777" w:rsidTr="008975B9">
              <w:trPr>
                <w:trHeight w:val="680"/>
              </w:trPr>
              <w:tc>
                <w:tcPr>
                  <w:tcW w:w="8780" w:type="dxa"/>
                  <w:tcBorders>
                    <w:top w:val="single" w:sz="4" w:space="0" w:color="auto"/>
                    <w:left w:val="nil"/>
                    <w:bottom w:val="single" w:sz="4" w:space="0" w:color="auto"/>
                    <w:right w:val="nil"/>
                  </w:tcBorders>
                  <w:shd w:val="clear" w:color="auto" w:fill="auto"/>
                  <w:vAlign w:val="center"/>
                  <w:hideMark/>
                </w:tcPr>
                <w:p w14:paraId="2DEB5CC5" w14:textId="77777777" w:rsidR="00C933D1" w:rsidRPr="00663DD1" w:rsidRDefault="00C933D1" w:rsidP="008975B9">
                  <w:pPr>
                    <w:autoSpaceDE/>
                    <w:autoSpaceDN/>
                    <w:adjustRightInd/>
                    <w:rPr>
                      <w:rFonts w:ascii="Times New Roman" w:eastAsia="Times New Roman" w:hAnsi="Times New Roman" w:cs="Times New Roman"/>
                      <w:b/>
                      <w:bCs/>
                      <w:color w:val="000000" w:themeColor="text1"/>
                      <w:sz w:val="24"/>
                      <w:szCs w:val="24"/>
                      <w:lang w:eastAsia="en-US"/>
                    </w:rPr>
                  </w:pPr>
                  <w:r w:rsidRPr="00663DD1">
                    <w:rPr>
                      <w:rFonts w:ascii="Times New Roman" w:eastAsia="Times New Roman" w:hAnsi="Times New Roman" w:cs="Times New Roman"/>
                      <w:b/>
                      <w:bCs/>
                      <w:color w:val="000000" w:themeColor="text1"/>
                      <w:sz w:val="24"/>
                      <w:szCs w:val="24"/>
                      <w:lang w:eastAsia="en-US"/>
                    </w:rPr>
                    <w:t>Employee Engagement/Behavioral (Schuck, Adelson, &amp; Reio, Employment Engagement Scale- EES, 2017)</w:t>
                  </w:r>
                </w:p>
              </w:tc>
            </w:tr>
            <w:tr w:rsidR="00C933D1" w:rsidRPr="00663DD1" w14:paraId="4B2E82A4" w14:textId="77777777" w:rsidTr="008975B9">
              <w:trPr>
                <w:trHeight w:val="340"/>
              </w:trPr>
              <w:tc>
                <w:tcPr>
                  <w:tcW w:w="8780" w:type="dxa"/>
                  <w:tcBorders>
                    <w:top w:val="nil"/>
                    <w:left w:val="nil"/>
                    <w:bottom w:val="nil"/>
                    <w:right w:val="nil"/>
                  </w:tcBorders>
                  <w:shd w:val="clear" w:color="auto" w:fill="auto"/>
                  <w:vAlign w:val="center"/>
                  <w:hideMark/>
                </w:tcPr>
                <w:p w14:paraId="34195715" w14:textId="77777777" w:rsidR="00C933D1" w:rsidRPr="00663DD1" w:rsidRDefault="00C933D1" w:rsidP="008975B9">
                  <w:pPr>
                    <w:autoSpaceDE/>
                    <w:autoSpaceDN/>
                    <w:adjustRightInd/>
                    <w:rPr>
                      <w:rFonts w:ascii="Times New Roman" w:eastAsia="Times New Roman" w:hAnsi="Times New Roman" w:cs="Times New Roman"/>
                      <w:color w:val="000000" w:themeColor="text1"/>
                      <w:sz w:val="24"/>
                      <w:szCs w:val="24"/>
                      <w:lang w:eastAsia="en-US"/>
                    </w:rPr>
                  </w:pPr>
                  <w:r w:rsidRPr="00663DD1">
                    <w:rPr>
                      <w:rFonts w:ascii="Times New Roman" w:eastAsia="Times New Roman" w:hAnsi="Times New Roman" w:cs="Times New Roman"/>
                      <w:color w:val="000000" w:themeColor="text1"/>
                      <w:sz w:val="24"/>
                      <w:szCs w:val="24"/>
                      <w:lang w:eastAsia="en-US"/>
                    </w:rPr>
                    <w:t>I am willing to put in extra effort without being asked</w:t>
                  </w:r>
                </w:p>
              </w:tc>
            </w:tr>
            <w:tr w:rsidR="00C933D1" w:rsidRPr="00663DD1" w14:paraId="6186E3DC" w14:textId="77777777" w:rsidTr="008975B9">
              <w:trPr>
                <w:trHeight w:val="340"/>
              </w:trPr>
              <w:tc>
                <w:tcPr>
                  <w:tcW w:w="8780" w:type="dxa"/>
                  <w:tcBorders>
                    <w:top w:val="nil"/>
                    <w:left w:val="nil"/>
                    <w:bottom w:val="nil"/>
                    <w:right w:val="nil"/>
                  </w:tcBorders>
                  <w:shd w:val="clear" w:color="auto" w:fill="auto"/>
                  <w:vAlign w:val="center"/>
                  <w:hideMark/>
                </w:tcPr>
                <w:p w14:paraId="5256A864" w14:textId="77777777" w:rsidR="00C933D1" w:rsidRPr="00663DD1" w:rsidRDefault="00C933D1" w:rsidP="008975B9">
                  <w:pPr>
                    <w:autoSpaceDE/>
                    <w:autoSpaceDN/>
                    <w:adjustRightInd/>
                    <w:rPr>
                      <w:rFonts w:ascii="Times New Roman" w:eastAsia="Times New Roman" w:hAnsi="Times New Roman" w:cs="Times New Roman"/>
                      <w:color w:val="000000" w:themeColor="text1"/>
                      <w:sz w:val="24"/>
                      <w:szCs w:val="24"/>
                      <w:lang w:eastAsia="en-US"/>
                    </w:rPr>
                  </w:pPr>
                  <w:r w:rsidRPr="00663DD1">
                    <w:rPr>
                      <w:rFonts w:ascii="Times New Roman" w:eastAsia="Times New Roman" w:hAnsi="Times New Roman" w:cs="Times New Roman"/>
                      <w:color w:val="000000" w:themeColor="text1"/>
                      <w:sz w:val="24"/>
                      <w:szCs w:val="24"/>
                      <w:lang w:eastAsia="en-US"/>
                    </w:rPr>
                    <w:t>I often go above what is expected of me to help my team be successful</w:t>
                  </w:r>
                </w:p>
              </w:tc>
            </w:tr>
            <w:tr w:rsidR="00C933D1" w:rsidRPr="00663DD1" w14:paraId="50BB2B53" w14:textId="77777777" w:rsidTr="008975B9">
              <w:trPr>
                <w:trHeight w:val="340"/>
              </w:trPr>
              <w:tc>
                <w:tcPr>
                  <w:tcW w:w="8780" w:type="dxa"/>
                  <w:tcBorders>
                    <w:top w:val="nil"/>
                    <w:left w:val="nil"/>
                    <w:bottom w:val="single" w:sz="4" w:space="0" w:color="auto"/>
                    <w:right w:val="nil"/>
                  </w:tcBorders>
                  <w:shd w:val="clear" w:color="auto" w:fill="auto"/>
                  <w:vAlign w:val="center"/>
                  <w:hideMark/>
                </w:tcPr>
                <w:p w14:paraId="0EE05F78" w14:textId="77777777" w:rsidR="00C933D1" w:rsidRPr="00663DD1" w:rsidRDefault="00C933D1" w:rsidP="008975B9">
                  <w:pPr>
                    <w:autoSpaceDE/>
                    <w:autoSpaceDN/>
                    <w:adjustRightInd/>
                    <w:rPr>
                      <w:rFonts w:ascii="Times New Roman" w:eastAsia="Times New Roman" w:hAnsi="Times New Roman" w:cs="Times New Roman"/>
                      <w:color w:val="000000" w:themeColor="text1"/>
                      <w:sz w:val="24"/>
                      <w:szCs w:val="24"/>
                      <w:lang w:eastAsia="en-US"/>
                    </w:rPr>
                  </w:pPr>
                  <w:r w:rsidRPr="00663DD1">
                    <w:rPr>
                      <w:rFonts w:ascii="Times New Roman" w:eastAsia="Times New Roman" w:hAnsi="Times New Roman" w:cs="Times New Roman"/>
                      <w:color w:val="000000" w:themeColor="text1"/>
                      <w:sz w:val="24"/>
                      <w:szCs w:val="24"/>
                      <w:lang w:eastAsia="en-US"/>
                    </w:rPr>
                    <w:t>I work harder that expected to help my company</w:t>
                  </w:r>
                </w:p>
              </w:tc>
            </w:tr>
            <w:tr w:rsidR="00C933D1" w:rsidRPr="00663DD1" w14:paraId="5D72ECD8" w14:textId="77777777" w:rsidTr="008975B9">
              <w:trPr>
                <w:trHeight w:val="320"/>
              </w:trPr>
              <w:tc>
                <w:tcPr>
                  <w:tcW w:w="8780" w:type="dxa"/>
                  <w:tcBorders>
                    <w:top w:val="nil"/>
                    <w:left w:val="nil"/>
                    <w:bottom w:val="nil"/>
                    <w:right w:val="nil"/>
                  </w:tcBorders>
                  <w:shd w:val="clear" w:color="auto" w:fill="auto"/>
                  <w:vAlign w:val="center"/>
                  <w:hideMark/>
                </w:tcPr>
                <w:p w14:paraId="3779F9DA" w14:textId="77777777" w:rsidR="00C933D1" w:rsidRPr="00663DD1" w:rsidRDefault="00C933D1" w:rsidP="008975B9">
                  <w:pPr>
                    <w:autoSpaceDE/>
                    <w:autoSpaceDN/>
                    <w:adjustRightInd/>
                    <w:rPr>
                      <w:rFonts w:ascii="Times New Roman" w:eastAsia="Times New Roman" w:hAnsi="Times New Roman" w:cs="Times New Roman"/>
                      <w:color w:val="000000" w:themeColor="text1"/>
                      <w:sz w:val="24"/>
                      <w:szCs w:val="24"/>
                      <w:lang w:eastAsia="en-US"/>
                    </w:rPr>
                  </w:pPr>
                </w:p>
              </w:tc>
            </w:tr>
            <w:tr w:rsidR="00C933D1" w:rsidRPr="00663DD1" w14:paraId="0101B630" w14:textId="77777777" w:rsidTr="008975B9">
              <w:trPr>
                <w:trHeight w:val="340"/>
              </w:trPr>
              <w:tc>
                <w:tcPr>
                  <w:tcW w:w="8780" w:type="dxa"/>
                  <w:tcBorders>
                    <w:top w:val="nil"/>
                    <w:left w:val="nil"/>
                    <w:bottom w:val="nil"/>
                    <w:right w:val="nil"/>
                  </w:tcBorders>
                  <w:shd w:val="clear" w:color="auto" w:fill="auto"/>
                  <w:vAlign w:val="center"/>
                  <w:hideMark/>
                </w:tcPr>
                <w:p w14:paraId="1CF513B5" w14:textId="77777777" w:rsidR="00C933D1" w:rsidRPr="00663DD1" w:rsidRDefault="00C933D1" w:rsidP="008975B9">
                  <w:pPr>
                    <w:autoSpaceDE/>
                    <w:autoSpaceDN/>
                    <w:adjustRightInd/>
                    <w:rPr>
                      <w:rFonts w:ascii="Times New Roman" w:eastAsia="Times New Roman" w:hAnsi="Times New Roman" w:cs="Times New Roman"/>
                      <w:i/>
                      <w:iCs/>
                      <w:color w:val="000000" w:themeColor="text1"/>
                      <w:sz w:val="24"/>
                      <w:szCs w:val="24"/>
                      <w:lang w:eastAsia="en-US"/>
                    </w:rPr>
                  </w:pPr>
                  <w:r w:rsidRPr="00663DD1">
                    <w:rPr>
                      <w:rFonts w:ascii="Times New Roman" w:eastAsia="Times New Roman" w:hAnsi="Times New Roman" w:cs="Times New Roman"/>
                      <w:i/>
                      <w:iCs/>
                      <w:color w:val="000000" w:themeColor="text1"/>
                      <w:sz w:val="24"/>
                      <w:szCs w:val="24"/>
                      <w:lang w:eastAsia="en-US"/>
                    </w:rPr>
                    <w:t>Control Variables</w:t>
                  </w:r>
                </w:p>
              </w:tc>
            </w:tr>
            <w:tr w:rsidR="00C933D1" w:rsidRPr="00663DD1" w14:paraId="3CD7FE1B" w14:textId="77777777" w:rsidTr="008975B9">
              <w:trPr>
                <w:trHeight w:val="320"/>
              </w:trPr>
              <w:tc>
                <w:tcPr>
                  <w:tcW w:w="8780" w:type="dxa"/>
                  <w:tcBorders>
                    <w:top w:val="nil"/>
                    <w:left w:val="nil"/>
                    <w:bottom w:val="nil"/>
                    <w:right w:val="nil"/>
                  </w:tcBorders>
                  <w:shd w:val="clear" w:color="auto" w:fill="auto"/>
                  <w:vAlign w:val="center"/>
                  <w:hideMark/>
                </w:tcPr>
                <w:p w14:paraId="39B70217" w14:textId="77777777" w:rsidR="00C933D1" w:rsidRPr="00663DD1" w:rsidRDefault="00C933D1" w:rsidP="008975B9">
                  <w:pPr>
                    <w:autoSpaceDE/>
                    <w:autoSpaceDN/>
                    <w:adjustRightInd/>
                    <w:rPr>
                      <w:rFonts w:ascii="Times New Roman" w:eastAsia="Times New Roman" w:hAnsi="Times New Roman" w:cs="Times New Roman"/>
                      <w:i/>
                      <w:iCs/>
                      <w:color w:val="000000" w:themeColor="text1"/>
                      <w:sz w:val="24"/>
                      <w:szCs w:val="24"/>
                      <w:lang w:eastAsia="en-US"/>
                    </w:rPr>
                  </w:pPr>
                </w:p>
              </w:tc>
            </w:tr>
            <w:tr w:rsidR="00C933D1" w:rsidRPr="00663DD1" w14:paraId="2D557428" w14:textId="77777777" w:rsidTr="008975B9">
              <w:trPr>
                <w:trHeight w:val="340"/>
              </w:trPr>
              <w:tc>
                <w:tcPr>
                  <w:tcW w:w="8780" w:type="dxa"/>
                  <w:tcBorders>
                    <w:top w:val="single" w:sz="4" w:space="0" w:color="auto"/>
                    <w:left w:val="nil"/>
                    <w:bottom w:val="nil"/>
                    <w:right w:val="nil"/>
                  </w:tcBorders>
                  <w:shd w:val="clear" w:color="auto" w:fill="auto"/>
                  <w:vAlign w:val="center"/>
                  <w:hideMark/>
                </w:tcPr>
                <w:p w14:paraId="453C1744" w14:textId="77777777" w:rsidR="00C933D1" w:rsidRPr="00663DD1" w:rsidRDefault="00C933D1" w:rsidP="008975B9">
                  <w:pPr>
                    <w:autoSpaceDE/>
                    <w:autoSpaceDN/>
                    <w:adjustRightInd/>
                    <w:rPr>
                      <w:rFonts w:ascii="Times New Roman" w:eastAsia="Times New Roman" w:hAnsi="Times New Roman" w:cs="Times New Roman"/>
                      <w:color w:val="000000" w:themeColor="text1"/>
                      <w:sz w:val="24"/>
                      <w:szCs w:val="24"/>
                      <w:lang w:eastAsia="en-US"/>
                    </w:rPr>
                  </w:pPr>
                  <w:r w:rsidRPr="00663DD1">
                    <w:rPr>
                      <w:rFonts w:ascii="Times New Roman" w:eastAsia="Times New Roman" w:hAnsi="Times New Roman" w:cs="Times New Roman"/>
                      <w:color w:val="000000" w:themeColor="text1"/>
                      <w:sz w:val="24"/>
                      <w:szCs w:val="24"/>
                      <w:lang w:eastAsia="en-US"/>
                    </w:rPr>
                    <w:t>Gender</w:t>
                  </w:r>
                </w:p>
              </w:tc>
            </w:tr>
            <w:tr w:rsidR="00C933D1" w:rsidRPr="00663DD1" w14:paraId="73308EB0" w14:textId="77777777" w:rsidTr="008975B9">
              <w:trPr>
                <w:trHeight w:val="340"/>
              </w:trPr>
              <w:tc>
                <w:tcPr>
                  <w:tcW w:w="8780" w:type="dxa"/>
                  <w:tcBorders>
                    <w:top w:val="nil"/>
                    <w:left w:val="nil"/>
                    <w:bottom w:val="nil"/>
                    <w:right w:val="nil"/>
                  </w:tcBorders>
                  <w:shd w:val="clear" w:color="auto" w:fill="auto"/>
                  <w:vAlign w:val="center"/>
                  <w:hideMark/>
                </w:tcPr>
                <w:p w14:paraId="4255DDF3" w14:textId="77777777" w:rsidR="00C933D1" w:rsidRPr="00663DD1" w:rsidRDefault="00C933D1" w:rsidP="008975B9">
                  <w:pPr>
                    <w:autoSpaceDE/>
                    <w:autoSpaceDN/>
                    <w:adjustRightInd/>
                    <w:rPr>
                      <w:rFonts w:ascii="Times New Roman" w:eastAsia="Times New Roman" w:hAnsi="Times New Roman" w:cs="Times New Roman"/>
                      <w:color w:val="000000" w:themeColor="text1"/>
                      <w:sz w:val="24"/>
                      <w:szCs w:val="24"/>
                      <w:lang w:eastAsia="en-US"/>
                    </w:rPr>
                  </w:pPr>
                  <w:r w:rsidRPr="00663DD1">
                    <w:rPr>
                      <w:rFonts w:ascii="Times New Roman" w:eastAsia="Times New Roman" w:hAnsi="Times New Roman" w:cs="Times New Roman"/>
                      <w:color w:val="000000" w:themeColor="text1"/>
                      <w:sz w:val="24"/>
                      <w:szCs w:val="24"/>
                      <w:lang w:eastAsia="en-US"/>
                    </w:rPr>
                    <w:t>Age</w:t>
                  </w:r>
                </w:p>
              </w:tc>
            </w:tr>
            <w:tr w:rsidR="00C933D1" w:rsidRPr="00663DD1" w14:paraId="0A4B2F36" w14:textId="77777777" w:rsidTr="008975B9">
              <w:trPr>
                <w:trHeight w:val="340"/>
              </w:trPr>
              <w:tc>
                <w:tcPr>
                  <w:tcW w:w="8780" w:type="dxa"/>
                  <w:tcBorders>
                    <w:top w:val="nil"/>
                    <w:left w:val="nil"/>
                    <w:bottom w:val="nil"/>
                    <w:right w:val="nil"/>
                  </w:tcBorders>
                  <w:shd w:val="clear" w:color="auto" w:fill="auto"/>
                  <w:vAlign w:val="center"/>
                  <w:hideMark/>
                </w:tcPr>
                <w:p w14:paraId="28DEE6DB" w14:textId="77777777" w:rsidR="00C933D1" w:rsidRPr="00663DD1" w:rsidRDefault="00C933D1" w:rsidP="008975B9">
                  <w:pPr>
                    <w:autoSpaceDE/>
                    <w:autoSpaceDN/>
                    <w:adjustRightInd/>
                    <w:rPr>
                      <w:rFonts w:ascii="Times New Roman" w:eastAsia="Times New Roman" w:hAnsi="Times New Roman" w:cs="Times New Roman"/>
                      <w:color w:val="000000" w:themeColor="text1"/>
                      <w:sz w:val="24"/>
                      <w:szCs w:val="24"/>
                      <w:lang w:eastAsia="en-US"/>
                    </w:rPr>
                  </w:pPr>
                  <w:r w:rsidRPr="00663DD1">
                    <w:rPr>
                      <w:rFonts w:ascii="Times New Roman" w:eastAsia="Times New Roman" w:hAnsi="Times New Roman" w:cs="Times New Roman"/>
                      <w:color w:val="000000" w:themeColor="text1"/>
                      <w:sz w:val="24"/>
                      <w:szCs w:val="24"/>
                      <w:lang w:eastAsia="en-US"/>
                    </w:rPr>
                    <w:t>How long have you been with your company? (Tenure in years)</w:t>
                  </w:r>
                </w:p>
              </w:tc>
            </w:tr>
            <w:tr w:rsidR="00C933D1" w:rsidRPr="00663DD1" w14:paraId="2FF6AAD5" w14:textId="77777777" w:rsidTr="008975B9">
              <w:trPr>
                <w:trHeight w:val="340"/>
              </w:trPr>
              <w:tc>
                <w:tcPr>
                  <w:tcW w:w="8780" w:type="dxa"/>
                  <w:tcBorders>
                    <w:top w:val="nil"/>
                    <w:left w:val="nil"/>
                    <w:bottom w:val="nil"/>
                    <w:right w:val="nil"/>
                  </w:tcBorders>
                  <w:shd w:val="clear" w:color="auto" w:fill="auto"/>
                  <w:vAlign w:val="center"/>
                  <w:hideMark/>
                </w:tcPr>
                <w:p w14:paraId="015EE152" w14:textId="77777777" w:rsidR="00C933D1" w:rsidRPr="00663DD1" w:rsidRDefault="00C933D1" w:rsidP="008975B9">
                  <w:pPr>
                    <w:autoSpaceDE/>
                    <w:autoSpaceDN/>
                    <w:adjustRightInd/>
                    <w:rPr>
                      <w:rFonts w:ascii="Times New Roman" w:eastAsia="Times New Roman" w:hAnsi="Times New Roman" w:cs="Times New Roman"/>
                      <w:color w:val="000000" w:themeColor="text1"/>
                      <w:sz w:val="24"/>
                      <w:szCs w:val="24"/>
                      <w:lang w:eastAsia="en-US"/>
                    </w:rPr>
                  </w:pPr>
                  <w:r w:rsidRPr="00663DD1">
                    <w:rPr>
                      <w:rFonts w:ascii="Times New Roman" w:eastAsia="Times New Roman" w:hAnsi="Times New Roman" w:cs="Times New Roman"/>
                      <w:color w:val="000000" w:themeColor="text1"/>
                      <w:sz w:val="24"/>
                      <w:szCs w:val="24"/>
                      <w:lang w:eastAsia="en-US"/>
                    </w:rPr>
                    <w:t>What is your industry sector?</w:t>
                  </w:r>
                </w:p>
              </w:tc>
            </w:tr>
            <w:tr w:rsidR="00C933D1" w:rsidRPr="00663DD1" w14:paraId="3623D64A" w14:textId="77777777" w:rsidTr="008975B9">
              <w:trPr>
                <w:trHeight w:val="340"/>
              </w:trPr>
              <w:tc>
                <w:tcPr>
                  <w:tcW w:w="8780" w:type="dxa"/>
                  <w:tcBorders>
                    <w:top w:val="nil"/>
                    <w:left w:val="nil"/>
                    <w:bottom w:val="single" w:sz="4" w:space="0" w:color="auto"/>
                    <w:right w:val="nil"/>
                  </w:tcBorders>
                  <w:shd w:val="clear" w:color="auto" w:fill="auto"/>
                  <w:vAlign w:val="center"/>
                  <w:hideMark/>
                </w:tcPr>
                <w:p w14:paraId="25046F05" w14:textId="77777777" w:rsidR="00C933D1" w:rsidRPr="00663DD1" w:rsidRDefault="00C933D1" w:rsidP="008975B9">
                  <w:pPr>
                    <w:autoSpaceDE/>
                    <w:autoSpaceDN/>
                    <w:adjustRightInd/>
                    <w:rPr>
                      <w:rFonts w:ascii="Times New Roman" w:eastAsia="Times New Roman" w:hAnsi="Times New Roman" w:cs="Times New Roman"/>
                      <w:color w:val="000000" w:themeColor="text1"/>
                      <w:sz w:val="24"/>
                      <w:szCs w:val="24"/>
                      <w:lang w:eastAsia="en-US"/>
                    </w:rPr>
                  </w:pPr>
                  <w:r w:rsidRPr="00663DD1">
                    <w:rPr>
                      <w:rFonts w:ascii="Times New Roman" w:eastAsia="Times New Roman" w:hAnsi="Times New Roman" w:cs="Times New Roman"/>
                      <w:color w:val="000000" w:themeColor="text1"/>
                      <w:sz w:val="24"/>
                      <w:szCs w:val="24"/>
                      <w:lang w:eastAsia="en-US"/>
                    </w:rPr>
                    <w:t>What is your job level/title?</w:t>
                  </w:r>
                </w:p>
              </w:tc>
            </w:tr>
          </w:tbl>
          <w:p w14:paraId="17E0B14F" w14:textId="77777777" w:rsidR="00C933D1" w:rsidRPr="00663DD1" w:rsidRDefault="00C933D1" w:rsidP="008975B9">
            <w:pPr>
              <w:spacing w:line="320" w:lineRule="atLeast"/>
              <w:ind w:right="60"/>
              <w:rPr>
                <w:rFonts w:ascii="Arial" w:hAnsi="Arial" w:cs="Arial"/>
                <w:color w:val="000000" w:themeColor="text1"/>
                <w:sz w:val="30"/>
                <w:szCs w:val="30"/>
              </w:rPr>
            </w:pPr>
          </w:p>
        </w:tc>
      </w:tr>
    </w:tbl>
    <w:p w14:paraId="4BBF266B" w14:textId="77777777" w:rsidR="00C933D1" w:rsidRPr="00663DD1" w:rsidRDefault="00C933D1" w:rsidP="00C933D1">
      <w:pPr>
        <w:spacing w:line="480" w:lineRule="auto"/>
        <w:rPr>
          <w:rFonts w:ascii="Times New Roman" w:hAnsi="Times New Roman" w:cs="Times New Roman"/>
          <w:b/>
          <w:bCs/>
          <w:color w:val="000000" w:themeColor="text1"/>
          <w:sz w:val="24"/>
          <w:szCs w:val="24"/>
        </w:rPr>
      </w:pPr>
    </w:p>
    <w:p w14:paraId="5EB79471" w14:textId="04EAB167" w:rsidR="00C933D1" w:rsidRPr="00663DD1" w:rsidRDefault="00C933D1" w:rsidP="00C933D1">
      <w:pPr>
        <w:pStyle w:val="Heading1"/>
        <w:rPr>
          <w:rFonts w:ascii="Times New Roman" w:hAnsi="Times New Roman" w:cs="Times New Roman"/>
          <w:b/>
          <w:bCs/>
          <w:color w:val="000000" w:themeColor="text1"/>
          <w:sz w:val="24"/>
          <w:szCs w:val="24"/>
          <w:shd w:val="clear" w:color="auto" w:fill="FFFFFF"/>
        </w:rPr>
      </w:pPr>
      <w:bookmarkStart w:id="310" w:name="_Toc70598010"/>
      <w:bookmarkStart w:id="311" w:name="_Toc75090812"/>
      <w:r w:rsidRPr="00663DD1">
        <w:rPr>
          <w:rFonts w:ascii="Times New Roman" w:hAnsi="Times New Roman" w:cs="Times New Roman"/>
          <w:b/>
          <w:bCs/>
          <w:color w:val="000000" w:themeColor="text1"/>
          <w:sz w:val="24"/>
          <w:szCs w:val="24"/>
          <w:shd w:val="clear" w:color="auto" w:fill="FFFFFF"/>
        </w:rPr>
        <w:lastRenderedPageBreak/>
        <w:t>Appendix B</w:t>
      </w:r>
      <w:bookmarkEnd w:id="310"/>
      <w:bookmarkEnd w:id="311"/>
    </w:p>
    <w:p w14:paraId="43C690F0" w14:textId="77777777" w:rsidR="00C933D1" w:rsidRPr="00663DD1" w:rsidRDefault="00C933D1" w:rsidP="00C933D1">
      <w:pPr>
        <w:autoSpaceDE/>
        <w:autoSpaceDN/>
        <w:adjustRightInd/>
        <w:rPr>
          <w:rFonts w:ascii="Times New Roman" w:eastAsia="Times New Roman" w:hAnsi="Times New Roman" w:cs="Times New Roman"/>
          <w:color w:val="000000" w:themeColor="text1"/>
          <w:sz w:val="24"/>
          <w:szCs w:val="24"/>
          <w:shd w:val="clear" w:color="auto" w:fill="FFFFFF"/>
          <w:lang w:eastAsia="en-US"/>
        </w:rPr>
      </w:pPr>
      <w:r w:rsidRPr="00663DD1">
        <w:rPr>
          <w:rFonts w:ascii="Times New Roman" w:eastAsia="Times New Roman" w:hAnsi="Times New Roman" w:cs="Times New Roman"/>
          <w:color w:val="000000" w:themeColor="text1"/>
          <w:sz w:val="24"/>
          <w:szCs w:val="24"/>
          <w:shd w:val="clear" w:color="auto" w:fill="FFFFFF"/>
          <w:lang w:eastAsia="en-US"/>
        </w:rPr>
        <w:t>  </w:t>
      </w:r>
    </w:p>
    <w:p w14:paraId="33B31184" w14:textId="77777777" w:rsidR="00C933D1" w:rsidRPr="00663DD1" w:rsidRDefault="00C933D1" w:rsidP="00C933D1">
      <w:pPr>
        <w:pStyle w:val="Heading2"/>
        <w:rPr>
          <w:rFonts w:ascii="Times New Roman" w:hAnsi="Times New Roman" w:cs="Times New Roman"/>
          <w:b/>
          <w:bCs/>
          <w:color w:val="000000" w:themeColor="text1"/>
          <w:sz w:val="24"/>
          <w:szCs w:val="24"/>
          <w:shd w:val="clear" w:color="auto" w:fill="FFFFFF"/>
        </w:rPr>
      </w:pPr>
      <w:bookmarkStart w:id="312" w:name="_Toc70598011"/>
      <w:bookmarkStart w:id="313" w:name="_Toc75090813"/>
      <w:r w:rsidRPr="00663DD1">
        <w:rPr>
          <w:rFonts w:ascii="Times New Roman" w:hAnsi="Times New Roman" w:cs="Times New Roman"/>
          <w:b/>
          <w:bCs/>
          <w:color w:val="000000" w:themeColor="text1"/>
          <w:sz w:val="24"/>
          <w:szCs w:val="24"/>
          <w:shd w:val="clear" w:color="auto" w:fill="FFFFFF"/>
        </w:rPr>
        <w:t>Informational Letter</w:t>
      </w:r>
      <w:bookmarkEnd w:id="312"/>
      <w:bookmarkEnd w:id="313"/>
      <w:r w:rsidRPr="00663DD1">
        <w:rPr>
          <w:rFonts w:ascii="Times New Roman" w:hAnsi="Times New Roman" w:cs="Times New Roman"/>
          <w:b/>
          <w:bCs/>
          <w:color w:val="000000" w:themeColor="text1"/>
          <w:sz w:val="24"/>
          <w:szCs w:val="24"/>
          <w:shd w:val="clear" w:color="auto" w:fill="FFFFFF"/>
        </w:rPr>
        <w:t xml:space="preserve">  </w:t>
      </w:r>
    </w:p>
    <w:p w14:paraId="77B3D5FB" w14:textId="77777777" w:rsidR="00C933D1" w:rsidRPr="00663DD1" w:rsidRDefault="00C933D1" w:rsidP="00C933D1">
      <w:pPr>
        <w:autoSpaceDE/>
        <w:autoSpaceDN/>
        <w:adjustRightInd/>
        <w:rPr>
          <w:rFonts w:ascii="Times New Roman" w:eastAsia="Times New Roman" w:hAnsi="Times New Roman" w:cs="Times New Roman"/>
          <w:color w:val="000000" w:themeColor="text1"/>
          <w:sz w:val="24"/>
          <w:szCs w:val="24"/>
          <w:lang w:eastAsia="en-US"/>
        </w:rPr>
      </w:pPr>
    </w:p>
    <w:p w14:paraId="49250701" w14:textId="5488C429" w:rsidR="00C933D1" w:rsidRPr="00663DD1" w:rsidRDefault="00C933D1" w:rsidP="00C933D1">
      <w:pPr>
        <w:autoSpaceDE/>
        <w:autoSpaceDN/>
        <w:adjustRightInd/>
        <w:rPr>
          <w:rFonts w:ascii="Times New Roman" w:eastAsia="Times New Roman" w:hAnsi="Times New Roman" w:cs="Times New Roman"/>
          <w:color w:val="000000" w:themeColor="text1"/>
          <w:sz w:val="24"/>
          <w:szCs w:val="24"/>
          <w:lang w:eastAsia="en-US"/>
        </w:rPr>
      </w:pPr>
      <w:r w:rsidRPr="00663DD1">
        <w:rPr>
          <w:rFonts w:ascii="Times New Roman" w:eastAsia="Times New Roman" w:hAnsi="Times New Roman" w:cs="Times New Roman"/>
          <w:color w:val="000000" w:themeColor="text1"/>
          <w:sz w:val="24"/>
          <w:szCs w:val="24"/>
          <w:lang w:eastAsia="en-US"/>
        </w:rPr>
        <w:t> Hello, my name is Ligia Trejo, a doctoral candidate at the Florida International University’s Chapman Graduate School of Business. You have been chosen at random to be in a research study about communication in organizations and its consequences. Results will help provide insights for better process of organizational performance. If you decide to be in this study, you will be one of the 250 people in this research study. Participation in this study will take about 5-10 minutes of your time. Please note that the survey consists of four sets of items which are not related to each other. If you agree to be in the study, I will ask you to do the following things:   </w:t>
      </w:r>
    </w:p>
    <w:p w14:paraId="2C8A7EEA" w14:textId="77777777" w:rsidR="00C933D1" w:rsidRPr="00663DD1" w:rsidRDefault="00C933D1" w:rsidP="00C933D1">
      <w:pPr>
        <w:autoSpaceDE/>
        <w:autoSpaceDN/>
        <w:adjustRightInd/>
        <w:rPr>
          <w:rFonts w:ascii="Times New Roman" w:eastAsia="Times New Roman" w:hAnsi="Times New Roman" w:cs="Times New Roman"/>
          <w:color w:val="000000" w:themeColor="text1"/>
          <w:sz w:val="24"/>
          <w:szCs w:val="24"/>
          <w:lang w:eastAsia="en-US"/>
        </w:rPr>
      </w:pPr>
      <w:r w:rsidRPr="00663DD1">
        <w:rPr>
          <w:rFonts w:ascii="Times New Roman" w:eastAsia="Times New Roman" w:hAnsi="Times New Roman" w:cs="Times New Roman"/>
          <w:color w:val="000000" w:themeColor="text1"/>
          <w:sz w:val="24"/>
          <w:szCs w:val="24"/>
          <w:lang w:eastAsia="en-US"/>
        </w:rPr>
        <w:t> </w:t>
      </w:r>
    </w:p>
    <w:p w14:paraId="5833B0C5" w14:textId="77777777" w:rsidR="00C933D1" w:rsidRPr="00663DD1" w:rsidRDefault="00C933D1" w:rsidP="00C933D1">
      <w:pPr>
        <w:autoSpaceDE/>
        <w:autoSpaceDN/>
        <w:adjustRightInd/>
        <w:rPr>
          <w:rFonts w:ascii="Times New Roman" w:eastAsia="Times New Roman" w:hAnsi="Times New Roman" w:cs="Times New Roman"/>
          <w:color w:val="000000" w:themeColor="text1"/>
          <w:sz w:val="24"/>
          <w:szCs w:val="24"/>
          <w:lang w:eastAsia="en-US"/>
        </w:rPr>
      </w:pPr>
      <w:r w:rsidRPr="00663DD1">
        <w:rPr>
          <w:rFonts w:ascii="Times New Roman" w:eastAsia="Times New Roman" w:hAnsi="Times New Roman" w:cs="Times New Roman"/>
          <w:color w:val="000000" w:themeColor="text1"/>
          <w:sz w:val="24"/>
          <w:szCs w:val="24"/>
          <w:lang w:eastAsia="en-US"/>
        </w:rPr>
        <w:t> 1.    Answer all the 29 questions responding to “which extent you agree or disagree with” for each statement.     </w:t>
      </w:r>
    </w:p>
    <w:p w14:paraId="521166A2" w14:textId="77777777" w:rsidR="00C933D1" w:rsidRPr="00663DD1" w:rsidRDefault="00C933D1" w:rsidP="00C933D1">
      <w:pPr>
        <w:autoSpaceDE/>
        <w:autoSpaceDN/>
        <w:adjustRightInd/>
        <w:rPr>
          <w:rFonts w:ascii="Times New Roman" w:eastAsia="Times New Roman" w:hAnsi="Times New Roman" w:cs="Times New Roman"/>
          <w:color w:val="000000" w:themeColor="text1"/>
          <w:sz w:val="24"/>
          <w:szCs w:val="24"/>
          <w:lang w:eastAsia="en-US"/>
        </w:rPr>
      </w:pPr>
      <w:r w:rsidRPr="00663DD1">
        <w:rPr>
          <w:rFonts w:ascii="Times New Roman" w:eastAsia="Times New Roman" w:hAnsi="Times New Roman" w:cs="Times New Roman"/>
          <w:color w:val="000000" w:themeColor="text1"/>
          <w:sz w:val="24"/>
          <w:szCs w:val="24"/>
          <w:lang w:eastAsia="en-US"/>
        </w:rPr>
        <w:t>2.     Answer 5 demographic/descriptive questions about yourself.     </w:t>
      </w:r>
    </w:p>
    <w:p w14:paraId="009B325E" w14:textId="77777777" w:rsidR="00C933D1" w:rsidRPr="00663DD1" w:rsidRDefault="00C933D1" w:rsidP="00C933D1">
      <w:pPr>
        <w:autoSpaceDE/>
        <w:autoSpaceDN/>
        <w:adjustRightInd/>
        <w:rPr>
          <w:rFonts w:ascii="Times New Roman" w:eastAsia="Times New Roman" w:hAnsi="Times New Roman" w:cs="Times New Roman"/>
          <w:color w:val="000000" w:themeColor="text1"/>
          <w:sz w:val="24"/>
          <w:szCs w:val="24"/>
          <w:lang w:eastAsia="en-US"/>
        </w:rPr>
      </w:pPr>
      <w:r w:rsidRPr="00663DD1">
        <w:rPr>
          <w:rFonts w:ascii="Times New Roman" w:eastAsia="Times New Roman" w:hAnsi="Times New Roman" w:cs="Times New Roman"/>
          <w:color w:val="000000" w:themeColor="text1"/>
          <w:sz w:val="24"/>
          <w:szCs w:val="24"/>
          <w:lang w:eastAsia="en-US"/>
        </w:rPr>
        <w:t> </w:t>
      </w:r>
    </w:p>
    <w:p w14:paraId="5CE7E7A2" w14:textId="1DDA4624" w:rsidR="00C933D1" w:rsidRPr="00663DD1" w:rsidRDefault="00C933D1" w:rsidP="00C933D1">
      <w:pPr>
        <w:autoSpaceDE/>
        <w:autoSpaceDN/>
        <w:adjustRightInd/>
        <w:rPr>
          <w:rFonts w:ascii="Times New Roman" w:eastAsia="Times New Roman" w:hAnsi="Times New Roman" w:cs="Times New Roman"/>
          <w:color w:val="000000" w:themeColor="text1"/>
          <w:sz w:val="24"/>
          <w:szCs w:val="24"/>
          <w:lang w:eastAsia="en-US"/>
        </w:rPr>
      </w:pPr>
      <w:r w:rsidRPr="00663DD1">
        <w:rPr>
          <w:rFonts w:ascii="Times New Roman" w:eastAsia="Times New Roman" w:hAnsi="Times New Roman" w:cs="Times New Roman"/>
          <w:color w:val="000000" w:themeColor="text1"/>
          <w:sz w:val="24"/>
          <w:szCs w:val="24"/>
          <w:lang w:eastAsia="en-US"/>
        </w:rPr>
        <w:t>There are no foreseeable risks or benefits to you for participating in this study. It is expected that this study will benefit society by providing insights and information used for better organizational procedures and processes.      </w:t>
      </w:r>
    </w:p>
    <w:p w14:paraId="47AE277D" w14:textId="77777777" w:rsidR="00C933D1" w:rsidRPr="00663DD1" w:rsidRDefault="00C933D1" w:rsidP="00C933D1">
      <w:pPr>
        <w:autoSpaceDE/>
        <w:autoSpaceDN/>
        <w:adjustRightInd/>
        <w:rPr>
          <w:rFonts w:ascii="Times New Roman" w:eastAsia="Times New Roman" w:hAnsi="Times New Roman" w:cs="Times New Roman"/>
          <w:color w:val="000000" w:themeColor="text1"/>
          <w:sz w:val="24"/>
          <w:szCs w:val="24"/>
          <w:lang w:eastAsia="en-US"/>
        </w:rPr>
      </w:pPr>
      <w:r w:rsidRPr="00663DD1">
        <w:rPr>
          <w:rFonts w:ascii="Times New Roman" w:eastAsia="Times New Roman" w:hAnsi="Times New Roman" w:cs="Times New Roman"/>
          <w:color w:val="000000" w:themeColor="text1"/>
          <w:sz w:val="24"/>
          <w:szCs w:val="24"/>
          <w:lang w:eastAsia="en-US"/>
        </w:rPr>
        <w:t> </w:t>
      </w:r>
    </w:p>
    <w:p w14:paraId="7F2DD274" w14:textId="77777777" w:rsidR="00C933D1" w:rsidRPr="00663DD1" w:rsidRDefault="00C933D1" w:rsidP="00C933D1">
      <w:pPr>
        <w:autoSpaceDE/>
        <w:autoSpaceDN/>
        <w:adjustRightInd/>
        <w:rPr>
          <w:rFonts w:ascii="Times New Roman" w:eastAsia="Times New Roman" w:hAnsi="Times New Roman" w:cs="Times New Roman"/>
          <w:color w:val="000000" w:themeColor="text1"/>
          <w:sz w:val="24"/>
          <w:szCs w:val="24"/>
          <w:lang w:eastAsia="en-US"/>
        </w:rPr>
      </w:pPr>
      <w:r w:rsidRPr="00663DD1">
        <w:rPr>
          <w:rFonts w:ascii="Times New Roman" w:eastAsia="Times New Roman" w:hAnsi="Times New Roman" w:cs="Times New Roman"/>
          <w:color w:val="000000" w:themeColor="text1"/>
          <w:sz w:val="24"/>
          <w:szCs w:val="24"/>
          <w:lang w:eastAsia="en-US"/>
        </w:rPr>
        <w:t>You will be paid $1 for completing the survey as a thank you for your generous support and time.         </w:t>
      </w:r>
    </w:p>
    <w:p w14:paraId="1BEFA980" w14:textId="77777777" w:rsidR="00C933D1" w:rsidRPr="00663DD1" w:rsidRDefault="00C933D1" w:rsidP="00C933D1">
      <w:pPr>
        <w:autoSpaceDE/>
        <w:autoSpaceDN/>
        <w:adjustRightInd/>
        <w:rPr>
          <w:rFonts w:ascii="Times New Roman" w:eastAsia="Times New Roman" w:hAnsi="Times New Roman" w:cs="Times New Roman"/>
          <w:color w:val="000000" w:themeColor="text1"/>
          <w:sz w:val="24"/>
          <w:szCs w:val="24"/>
          <w:lang w:eastAsia="en-US"/>
        </w:rPr>
      </w:pPr>
      <w:r w:rsidRPr="00663DD1">
        <w:rPr>
          <w:rFonts w:ascii="Times New Roman" w:eastAsia="Times New Roman" w:hAnsi="Times New Roman" w:cs="Times New Roman"/>
          <w:color w:val="000000" w:themeColor="text1"/>
          <w:sz w:val="24"/>
          <w:szCs w:val="24"/>
          <w:lang w:eastAsia="en-US"/>
        </w:rPr>
        <w:t> </w:t>
      </w:r>
    </w:p>
    <w:p w14:paraId="544642A1" w14:textId="77777777" w:rsidR="00C933D1" w:rsidRPr="00663DD1" w:rsidRDefault="00C933D1" w:rsidP="00C933D1">
      <w:pPr>
        <w:autoSpaceDE/>
        <w:autoSpaceDN/>
        <w:adjustRightInd/>
        <w:rPr>
          <w:rFonts w:ascii="Times New Roman" w:eastAsia="Times New Roman" w:hAnsi="Times New Roman" w:cs="Times New Roman"/>
          <w:color w:val="000000" w:themeColor="text1"/>
          <w:sz w:val="24"/>
          <w:szCs w:val="24"/>
          <w:lang w:eastAsia="en-US"/>
        </w:rPr>
      </w:pPr>
      <w:r w:rsidRPr="00663DD1">
        <w:rPr>
          <w:rFonts w:ascii="Times New Roman" w:eastAsia="Times New Roman" w:hAnsi="Times New Roman" w:cs="Times New Roman"/>
          <w:color w:val="000000" w:themeColor="text1"/>
          <w:sz w:val="24"/>
          <w:szCs w:val="24"/>
          <w:lang w:eastAsia="en-US"/>
        </w:rPr>
        <w:t>Your answers are confidential.    </w:t>
      </w:r>
    </w:p>
    <w:p w14:paraId="2676FDFF" w14:textId="77777777" w:rsidR="00C933D1" w:rsidRPr="00663DD1" w:rsidRDefault="00C933D1" w:rsidP="00C933D1">
      <w:pPr>
        <w:autoSpaceDE/>
        <w:autoSpaceDN/>
        <w:adjustRightInd/>
        <w:rPr>
          <w:rFonts w:ascii="Times New Roman" w:eastAsia="Times New Roman" w:hAnsi="Times New Roman" w:cs="Times New Roman"/>
          <w:color w:val="000000" w:themeColor="text1"/>
          <w:sz w:val="24"/>
          <w:szCs w:val="24"/>
          <w:lang w:eastAsia="en-US"/>
        </w:rPr>
      </w:pPr>
      <w:r w:rsidRPr="00663DD1">
        <w:rPr>
          <w:rFonts w:ascii="Times New Roman" w:eastAsia="Times New Roman" w:hAnsi="Times New Roman" w:cs="Times New Roman"/>
          <w:color w:val="000000" w:themeColor="text1"/>
          <w:sz w:val="24"/>
          <w:szCs w:val="24"/>
          <w:lang w:eastAsia="en-US"/>
        </w:rPr>
        <w:t> </w:t>
      </w:r>
    </w:p>
    <w:p w14:paraId="3DFADB81" w14:textId="77777777" w:rsidR="00C933D1" w:rsidRPr="00663DD1" w:rsidRDefault="00C933D1" w:rsidP="00C933D1">
      <w:pPr>
        <w:autoSpaceDE/>
        <w:autoSpaceDN/>
        <w:adjustRightInd/>
        <w:rPr>
          <w:rFonts w:ascii="Times New Roman" w:eastAsia="Times New Roman" w:hAnsi="Times New Roman" w:cs="Times New Roman"/>
          <w:color w:val="000000" w:themeColor="text1"/>
          <w:sz w:val="24"/>
          <w:szCs w:val="24"/>
          <w:lang w:eastAsia="en-US"/>
        </w:rPr>
      </w:pPr>
      <w:r w:rsidRPr="00663DD1">
        <w:rPr>
          <w:rFonts w:ascii="Times New Roman" w:eastAsia="Times New Roman" w:hAnsi="Times New Roman" w:cs="Times New Roman"/>
          <w:color w:val="000000" w:themeColor="text1"/>
          <w:sz w:val="24"/>
          <w:szCs w:val="24"/>
          <w:lang w:eastAsia="en-US"/>
        </w:rPr>
        <w:t> If you have questions for one of the researchers conducting this study, you may contact Ligia Trejo at 954-243-0903.    </w:t>
      </w:r>
    </w:p>
    <w:p w14:paraId="5BC3C2B9" w14:textId="77777777" w:rsidR="00C933D1" w:rsidRPr="00663DD1" w:rsidRDefault="00C933D1" w:rsidP="00C933D1">
      <w:pPr>
        <w:autoSpaceDE/>
        <w:autoSpaceDN/>
        <w:adjustRightInd/>
        <w:rPr>
          <w:rFonts w:ascii="Times New Roman" w:eastAsia="Times New Roman" w:hAnsi="Times New Roman" w:cs="Times New Roman"/>
          <w:color w:val="000000" w:themeColor="text1"/>
          <w:sz w:val="24"/>
          <w:szCs w:val="24"/>
          <w:lang w:eastAsia="en-US"/>
        </w:rPr>
      </w:pPr>
      <w:r w:rsidRPr="00663DD1">
        <w:rPr>
          <w:rFonts w:ascii="Times New Roman" w:eastAsia="Times New Roman" w:hAnsi="Times New Roman" w:cs="Times New Roman"/>
          <w:color w:val="000000" w:themeColor="text1"/>
          <w:sz w:val="24"/>
          <w:szCs w:val="24"/>
          <w:lang w:eastAsia="en-US"/>
        </w:rPr>
        <w:t> </w:t>
      </w:r>
    </w:p>
    <w:p w14:paraId="00120B67" w14:textId="77777777" w:rsidR="00C933D1" w:rsidRPr="00663DD1" w:rsidRDefault="00C933D1" w:rsidP="00C933D1">
      <w:pPr>
        <w:autoSpaceDE/>
        <w:autoSpaceDN/>
        <w:adjustRightInd/>
        <w:rPr>
          <w:rFonts w:ascii="Times New Roman" w:eastAsia="Times New Roman" w:hAnsi="Times New Roman" w:cs="Times New Roman"/>
          <w:color w:val="000000" w:themeColor="text1"/>
          <w:sz w:val="24"/>
          <w:szCs w:val="24"/>
          <w:lang w:eastAsia="en-US"/>
        </w:rPr>
      </w:pPr>
      <w:r w:rsidRPr="00663DD1">
        <w:rPr>
          <w:rFonts w:ascii="Times New Roman" w:eastAsia="Times New Roman" w:hAnsi="Times New Roman" w:cs="Times New Roman"/>
          <w:color w:val="000000" w:themeColor="text1"/>
          <w:sz w:val="24"/>
          <w:szCs w:val="24"/>
          <w:lang w:eastAsia="en-US"/>
        </w:rPr>
        <w:t> If you would like to talk with someone about your rights of being a subject in this research study or about ethical issues with this research study, you may contact the FIU Office of Research Integrity by phone at 305-348-2494 or by email at ori@fiu.edu.    </w:t>
      </w:r>
    </w:p>
    <w:p w14:paraId="4F4C19E0" w14:textId="77777777" w:rsidR="00C933D1" w:rsidRPr="00663DD1" w:rsidRDefault="00C933D1" w:rsidP="00C933D1">
      <w:pPr>
        <w:autoSpaceDE/>
        <w:autoSpaceDN/>
        <w:adjustRightInd/>
        <w:rPr>
          <w:rFonts w:ascii="Times New Roman" w:eastAsia="Times New Roman" w:hAnsi="Times New Roman" w:cs="Times New Roman"/>
          <w:color w:val="000000" w:themeColor="text1"/>
          <w:sz w:val="24"/>
          <w:szCs w:val="24"/>
          <w:lang w:eastAsia="en-US"/>
        </w:rPr>
      </w:pPr>
      <w:r w:rsidRPr="00663DD1">
        <w:rPr>
          <w:rFonts w:ascii="Times New Roman" w:eastAsia="Times New Roman" w:hAnsi="Times New Roman" w:cs="Times New Roman"/>
          <w:color w:val="000000" w:themeColor="text1"/>
          <w:sz w:val="24"/>
          <w:szCs w:val="24"/>
          <w:lang w:eastAsia="en-US"/>
        </w:rPr>
        <w:t> </w:t>
      </w:r>
    </w:p>
    <w:p w14:paraId="35898DB4" w14:textId="59C1A679" w:rsidR="00C933D1" w:rsidRPr="00663DD1" w:rsidRDefault="00C933D1" w:rsidP="00C933D1">
      <w:pPr>
        <w:autoSpaceDE/>
        <w:autoSpaceDN/>
        <w:adjustRightInd/>
        <w:rPr>
          <w:rFonts w:ascii="Times New Roman" w:eastAsia="Times New Roman" w:hAnsi="Times New Roman" w:cs="Times New Roman"/>
          <w:color w:val="000000" w:themeColor="text1"/>
          <w:sz w:val="24"/>
          <w:szCs w:val="24"/>
          <w:lang w:eastAsia="en-US"/>
        </w:rPr>
      </w:pPr>
      <w:r w:rsidRPr="00663DD1">
        <w:rPr>
          <w:rFonts w:ascii="Times New Roman" w:eastAsia="Times New Roman" w:hAnsi="Times New Roman" w:cs="Times New Roman"/>
          <w:color w:val="000000" w:themeColor="text1"/>
          <w:sz w:val="24"/>
          <w:szCs w:val="24"/>
          <w:lang w:eastAsia="en-US"/>
        </w:rPr>
        <w:t>Your participation in this research is voluntary, and you will not be penalized or lose any benefits if you refuse to participate or decide to stop. You may keep a copy of this form for your records.        </w:t>
      </w:r>
    </w:p>
    <w:p w14:paraId="790E0602" w14:textId="77777777" w:rsidR="00C933D1" w:rsidRPr="00663DD1" w:rsidRDefault="00C933D1" w:rsidP="00C933D1">
      <w:pPr>
        <w:autoSpaceDE/>
        <w:autoSpaceDN/>
        <w:adjustRightInd/>
        <w:rPr>
          <w:rFonts w:ascii="Times New Roman" w:eastAsia="Times New Roman" w:hAnsi="Times New Roman" w:cs="Times New Roman"/>
          <w:color w:val="000000" w:themeColor="text1"/>
          <w:sz w:val="24"/>
          <w:szCs w:val="24"/>
          <w:lang w:eastAsia="en-US"/>
        </w:rPr>
      </w:pPr>
      <w:r w:rsidRPr="00663DD1">
        <w:rPr>
          <w:rFonts w:ascii="Times New Roman" w:eastAsia="Times New Roman" w:hAnsi="Times New Roman" w:cs="Times New Roman"/>
          <w:color w:val="000000" w:themeColor="text1"/>
          <w:sz w:val="24"/>
          <w:szCs w:val="24"/>
          <w:lang w:eastAsia="en-US"/>
        </w:rPr>
        <w:t> </w:t>
      </w:r>
    </w:p>
    <w:p w14:paraId="2A096FD7" w14:textId="77777777" w:rsidR="00C933D1" w:rsidRPr="00663DD1" w:rsidRDefault="00C933D1" w:rsidP="00C933D1">
      <w:pPr>
        <w:autoSpaceDE/>
        <w:autoSpaceDN/>
        <w:adjustRightInd/>
        <w:rPr>
          <w:rFonts w:ascii="Times New Roman" w:eastAsia="Times New Roman" w:hAnsi="Times New Roman" w:cs="Times New Roman"/>
          <w:color w:val="000000" w:themeColor="text1"/>
          <w:sz w:val="24"/>
          <w:szCs w:val="24"/>
          <w:lang w:eastAsia="en-US"/>
        </w:rPr>
      </w:pPr>
      <w:r w:rsidRPr="00663DD1">
        <w:rPr>
          <w:rFonts w:ascii="Times New Roman" w:eastAsia="Times New Roman" w:hAnsi="Times New Roman" w:cs="Times New Roman"/>
          <w:color w:val="000000" w:themeColor="text1"/>
          <w:sz w:val="24"/>
          <w:szCs w:val="24"/>
          <w:lang w:eastAsia="en-US"/>
        </w:rPr>
        <w:t>Do you want to continue with the survey?</w:t>
      </w:r>
    </w:p>
    <w:p w14:paraId="47146159" w14:textId="77777777" w:rsidR="00C933D1" w:rsidRPr="00663DD1" w:rsidRDefault="00C933D1" w:rsidP="00C933D1">
      <w:pPr>
        <w:spacing w:line="480" w:lineRule="auto"/>
        <w:rPr>
          <w:rFonts w:ascii="Times New Roman" w:hAnsi="Times New Roman" w:cs="Times New Roman"/>
          <w:color w:val="000000" w:themeColor="text1"/>
          <w:sz w:val="24"/>
          <w:szCs w:val="24"/>
        </w:rPr>
      </w:pPr>
    </w:p>
    <w:p w14:paraId="73E76FCA" w14:textId="77777777" w:rsidR="00C933D1" w:rsidRPr="00663DD1" w:rsidRDefault="00C933D1" w:rsidP="00C933D1">
      <w:pPr>
        <w:spacing w:line="480" w:lineRule="auto"/>
        <w:rPr>
          <w:rFonts w:ascii="Times New Roman" w:hAnsi="Times New Roman" w:cs="Times New Roman"/>
          <w:color w:val="000000" w:themeColor="text1"/>
          <w:sz w:val="24"/>
          <w:szCs w:val="24"/>
        </w:rPr>
      </w:pPr>
    </w:p>
    <w:p w14:paraId="10B89E22" w14:textId="77777777" w:rsidR="00C933D1" w:rsidRPr="00663DD1" w:rsidRDefault="00C933D1" w:rsidP="00C933D1">
      <w:pPr>
        <w:spacing w:line="480" w:lineRule="auto"/>
        <w:rPr>
          <w:rFonts w:ascii="Times New Roman" w:hAnsi="Times New Roman" w:cs="Times New Roman"/>
          <w:color w:val="000000" w:themeColor="text1"/>
          <w:sz w:val="24"/>
          <w:szCs w:val="24"/>
        </w:rPr>
      </w:pPr>
    </w:p>
    <w:p w14:paraId="3AFE04E0" w14:textId="77777777" w:rsidR="00DE44D7" w:rsidRDefault="00DE44D7" w:rsidP="00C933D1">
      <w:pPr>
        <w:pStyle w:val="Heading1"/>
        <w:rPr>
          <w:rStyle w:val="Strong"/>
          <w:rFonts w:ascii="Times New Roman" w:hAnsi="Times New Roman" w:cs="Times New Roman"/>
          <w:color w:val="000000" w:themeColor="text1"/>
          <w:sz w:val="24"/>
          <w:szCs w:val="24"/>
        </w:rPr>
      </w:pPr>
    </w:p>
    <w:p w14:paraId="15973AAC" w14:textId="1C887BB1" w:rsidR="00C933D1" w:rsidRPr="00663DD1" w:rsidRDefault="00C933D1" w:rsidP="00C933D1">
      <w:pPr>
        <w:pStyle w:val="Heading1"/>
        <w:rPr>
          <w:rStyle w:val="Strong"/>
          <w:rFonts w:ascii="Times New Roman" w:hAnsi="Times New Roman" w:cs="Times New Roman"/>
          <w:color w:val="000000" w:themeColor="text1"/>
          <w:sz w:val="24"/>
          <w:szCs w:val="24"/>
        </w:rPr>
      </w:pPr>
      <w:bookmarkStart w:id="314" w:name="_Toc70598012"/>
      <w:bookmarkStart w:id="315" w:name="_Toc75090814"/>
      <w:r w:rsidRPr="00663DD1">
        <w:rPr>
          <w:rStyle w:val="Strong"/>
          <w:rFonts w:ascii="Times New Roman" w:hAnsi="Times New Roman" w:cs="Times New Roman"/>
          <w:color w:val="000000" w:themeColor="text1"/>
          <w:sz w:val="24"/>
          <w:szCs w:val="24"/>
        </w:rPr>
        <w:t>Appendix C</w:t>
      </w:r>
      <w:bookmarkEnd w:id="314"/>
      <w:bookmarkEnd w:id="315"/>
    </w:p>
    <w:p w14:paraId="65B2946D" w14:textId="77777777" w:rsidR="00C933D1" w:rsidRPr="00663DD1" w:rsidRDefault="00C933D1" w:rsidP="00C933D1">
      <w:pPr>
        <w:shd w:val="clear" w:color="auto" w:fill="FFFFFF"/>
        <w:autoSpaceDE/>
        <w:autoSpaceDN/>
        <w:adjustRightInd/>
        <w:rPr>
          <w:rStyle w:val="Strong"/>
          <w:rFonts w:ascii="Times New Roman" w:hAnsi="Times New Roman" w:cs="Times New Roman"/>
          <w:color w:val="000000" w:themeColor="text1"/>
          <w:sz w:val="24"/>
          <w:szCs w:val="24"/>
        </w:rPr>
      </w:pPr>
    </w:p>
    <w:p w14:paraId="0EF4FF6E" w14:textId="77777777" w:rsidR="00C933D1" w:rsidRPr="00663DD1" w:rsidRDefault="00C933D1" w:rsidP="00C933D1">
      <w:pPr>
        <w:pStyle w:val="Heading2"/>
        <w:rPr>
          <w:rStyle w:val="Strong"/>
          <w:rFonts w:ascii="Times New Roman" w:hAnsi="Times New Roman" w:cs="Times New Roman"/>
          <w:color w:val="000000" w:themeColor="text1"/>
          <w:sz w:val="24"/>
          <w:szCs w:val="24"/>
        </w:rPr>
      </w:pPr>
      <w:bookmarkStart w:id="316" w:name="_Toc70598013"/>
      <w:bookmarkStart w:id="317" w:name="_Toc75090815"/>
      <w:r w:rsidRPr="00663DD1">
        <w:rPr>
          <w:rStyle w:val="Strong"/>
          <w:rFonts w:ascii="Times New Roman" w:hAnsi="Times New Roman" w:cs="Times New Roman"/>
          <w:color w:val="000000" w:themeColor="text1"/>
          <w:sz w:val="24"/>
          <w:szCs w:val="24"/>
        </w:rPr>
        <w:t>MTurk Requester Advertisement</w:t>
      </w:r>
      <w:bookmarkEnd w:id="316"/>
      <w:bookmarkEnd w:id="317"/>
    </w:p>
    <w:p w14:paraId="67F7CCAA" w14:textId="77777777" w:rsidR="00C933D1" w:rsidRPr="00663DD1" w:rsidRDefault="00C933D1" w:rsidP="00C933D1">
      <w:pPr>
        <w:shd w:val="clear" w:color="auto" w:fill="FFFFFF"/>
        <w:autoSpaceDE/>
        <w:autoSpaceDN/>
        <w:adjustRightInd/>
        <w:rPr>
          <w:rStyle w:val="Strong"/>
          <w:rFonts w:ascii="Times New Roman" w:hAnsi="Times New Roman" w:cs="Times New Roman"/>
          <w:color w:val="000000" w:themeColor="text1"/>
          <w:sz w:val="24"/>
          <w:szCs w:val="24"/>
        </w:rPr>
      </w:pPr>
    </w:p>
    <w:p w14:paraId="28738E52" w14:textId="77777777" w:rsidR="00C933D1" w:rsidRPr="00663DD1" w:rsidRDefault="00C933D1" w:rsidP="00C933D1">
      <w:pPr>
        <w:shd w:val="clear" w:color="auto" w:fill="FFFFFF"/>
        <w:autoSpaceDE/>
        <w:autoSpaceDN/>
        <w:adjustRightInd/>
        <w:rPr>
          <w:rFonts w:ascii="Times New Roman" w:hAnsi="Times New Roman" w:cs="Times New Roman"/>
          <w:color w:val="000000" w:themeColor="text1"/>
          <w:sz w:val="24"/>
          <w:szCs w:val="24"/>
        </w:rPr>
      </w:pPr>
      <w:r w:rsidRPr="00663DD1">
        <w:rPr>
          <w:rStyle w:val="Strong"/>
          <w:rFonts w:ascii="Times New Roman" w:hAnsi="Times New Roman" w:cs="Times New Roman"/>
          <w:color w:val="000000" w:themeColor="text1"/>
          <w:sz w:val="24"/>
          <w:szCs w:val="24"/>
        </w:rPr>
        <w:t>Survey Link Instructions</w:t>
      </w:r>
      <w:r w:rsidRPr="00663DD1">
        <w:rPr>
          <w:rStyle w:val="apple-converted-space"/>
          <w:rFonts w:ascii="Times New Roman" w:hAnsi="Times New Roman" w:cs="Times New Roman"/>
          <w:color w:val="000000" w:themeColor="text1"/>
          <w:sz w:val="24"/>
          <w:szCs w:val="24"/>
        </w:rPr>
        <w:t> </w:t>
      </w:r>
    </w:p>
    <w:p w14:paraId="74279D3A" w14:textId="77777777" w:rsidR="00C933D1" w:rsidRPr="00663DD1" w:rsidRDefault="00C933D1" w:rsidP="00C933D1">
      <w:pPr>
        <w:pStyle w:val="NormalWeb"/>
        <w:shd w:val="clear" w:color="auto" w:fill="FFFFFF"/>
        <w:spacing w:after="150"/>
        <w:rPr>
          <w:color w:val="000000" w:themeColor="text1"/>
        </w:rPr>
      </w:pPr>
      <w:r w:rsidRPr="00663DD1">
        <w:rPr>
          <w:color w:val="000000" w:themeColor="text1"/>
        </w:rPr>
        <w:t>We are conducting an academic survey about communication in organizations and its consequences. Results will provide better insights for better organizational processes of organizational performance. Select the link below to complete the survey. At the end of the survey, you will receive a code to paste into the box below to receive credit for taking our survey.</w:t>
      </w:r>
    </w:p>
    <w:p w14:paraId="2EC7B82D" w14:textId="77777777" w:rsidR="00C933D1" w:rsidRPr="00663DD1" w:rsidRDefault="00C933D1" w:rsidP="00C933D1">
      <w:pPr>
        <w:pStyle w:val="NormalWeb"/>
        <w:shd w:val="clear" w:color="auto" w:fill="FFFFFF"/>
        <w:spacing w:after="150"/>
        <w:rPr>
          <w:color w:val="000000" w:themeColor="text1"/>
        </w:rPr>
      </w:pPr>
      <w:r w:rsidRPr="00663DD1">
        <w:rPr>
          <w:rStyle w:val="Strong"/>
          <w:color w:val="000000" w:themeColor="text1"/>
        </w:rPr>
        <w:t>Make sure to leave this window open as you complete the survey.</w:t>
      </w:r>
      <w:r w:rsidRPr="00663DD1">
        <w:rPr>
          <w:rStyle w:val="apple-converted-space"/>
          <w:b/>
          <w:bCs/>
          <w:color w:val="000000" w:themeColor="text1"/>
        </w:rPr>
        <w:t> </w:t>
      </w:r>
      <w:r w:rsidRPr="00663DD1">
        <w:rPr>
          <w:color w:val="000000" w:themeColor="text1"/>
        </w:rPr>
        <w:t>When you are finished, you will return to this page to paste the code into the box.</w:t>
      </w:r>
    </w:p>
    <w:p w14:paraId="3EF164CC" w14:textId="77777777" w:rsidR="00C933D1" w:rsidRPr="00663DD1" w:rsidRDefault="00C933D1" w:rsidP="00C933D1">
      <w:pPr>
        <w:pStyle w:val="well"/>
        <w:pBdr>
          <w:top w:val="single" w:sz="6" w:space="7" w:color="E3E3E3"/>
          <w:left w:val="single" w:sz="6" w:space="7" w:color="E3E3E3"/>
          <w:bottom w:val="single" w:sz="6" w:space="7" w:color="E3E3E3"/>
          <w:right w:val="single" w:sz="6" w:space="7" w:color="E3E3E3"/>
        </w:pBdr>
        <w:shd w:val="clear" w:color="auto" w:fill="F5F5F5"/>
        <w:spacing w:before="0" w:beforeAutospacing="0" w:after="300" w:afterAutospacing="0"/>
        <w:rPr>
          <w:color w:val="000000" w:themeColor="text1"/>
        </w:rPr>
      </w:pPr>
      <w:r w:rsidRPr="00663DD1">
        <w:rPr>
          <w:rStyle w:val="Strong"/>
          <w:color w:val="000000" w:themeColor="text1"/>
        </w:rPr>
        <w:t>Template note for Requesters</w:t>
      </w:r>
      <w:r w:rsidRPr="00663DD1">
        <w:rPr>
          <w:rStyle w:val="apple-converted-space"/>
          <w:color w:val="000000" w:themeColor="text1"/>
        </w:rPr>
        <w:t> </w:t>
      </w:r>
      <w:r w:rsidRPr="00663DD1">
        <w:rPr>
          <w:color w:val="000000" w:themeColor="text1"/>
        </w:rPr>
        <w:t>- To verify that Workers actually complete your survey, require each Worker to enter a</w:t>
      </w:r>
      <w:r w:rsidRPr="00663DD1">
        <w:rPr>
          <w:rStyle w:val="apple-converted-space"/>
          <w:color w:val="000000" w:themeColor="text1"/>
        </w:rPr>
        <w:t> </w:t>
      </w:r>
      <w:r w:rsidRPr="00663DD1">
        <w:rPr>
          <w:rStyle w:val="Strong"/>
          <w:color w:val="000000" w:themeColor="text1"/>
        </w:rPr>
        <w:t>unique</w:t>
      </w:r>
      <w:r w:rsidRPr="00663DD1">
        <w:rPr>
          <w:rStyle w:val="apple-converted-space"/>
          <w:color w:val="000000" w:themeColor="text1"/>
        </w:rPr>
        <w:t> </w:t>
      </w:r>
      <w:r w:rsidRPr="00663DD1">
        <w:rPr>
          <w:color w:val="000000" w:themeColor="text1"/>
        </w:rPr>
        <w:t>survey completion code to your HIT. Consult with your survey service provider on how to generate this code at the end of your survey.</w:t>
      </w:r>
    </w:p>
    <w:tbl>
      <w:tblPr>
        <w:tblW w:w="8325" w:type="dxa"/>
        <w:tblBorders>
          <w:top w:val="dotted" w:sz="6" w:space="0" w:color="D3D3D3"/>
          <w:left w:val="dotted" w:sz="6" w:space="0" w:color="D3D3D3"/>
          <w:bottom w:val="dotted" w:sz="6" w:space="0" w:color="D3D3D3"/>
          <w:right w:val="dotted" w:sz="6" w:space="0" w:color="D3D3D3"/>
        </w:tblBorders>
        <w:tblCellMar>
          <w:top w:w="15" w:type="dxa"/>
          <w:left w:w="15" w:type="dxa"/>
          <w:bottom w:w="15" w:type="dxa"/>
          <w:right w:w="15" w:type="dxa"/>
        </w:tblCellMar>
        <w:tblLook w:val="04A0" w:firstRow="1" w:lastRow="0" w:firstColumn="1" w:lastColumn="0" w:noHBand="0" w:noVBand="1"/>
      </w:tblPr>
      <w:tblGrid>
        <w:gridCol w:w="1576"/>
        <w:gridCol w:w="6749"/>
      </w:tblGrid>
      <w:tr w:rsidR="00C933D1" w:rsidRPr="00663DD1" w14:paraId="72CA4DB7" w14:textId="77777777" w:rsidTr="008975B9">
        <w:tc>
          <w:tcPr>
            <w:tcW w:w="0" w:type="auto"/>
            <w:tcBorders>
              <w:top w:val="dotted" w:sz="6" w:space="0" w:color="D3D3D3"/>
              <w:left w:val="dotted" w:sz="6" w:space="0" w:color="D3D3D3"/>
              <w:bottom w:val="dotted" w:sz="6" w:space="0" w:color="D3D3D3"/>
              <w:right w:val="dotted" w:sz="6" w:space="0" w:color="D3D3D3"/>
            </w:tcBorders>
            <w:shd w:val="clear" w:color="auto" w:fill="auto"/>
            <w:tcMar>
              <w:top w:w="75" w:type="dxa"/>
              <w:left w:w="75" w:type="dxa"/>
              <w:bottom w:w="75" w:type="dxa"/>
              <w:right w:w="75" w:type="dxa"/>
            </w:tcMar>
            <w:hideMark/>
          </w:tcPr>
          <w:p w14:paraId="4DB4C6C4" w14:textId="77777777" w:rsidR="00C933D1" w:rsidRPr="00663DD1" w:rsidRDefault="00C933D1" w:rsidP="008975B9">
            <w:pPr>
              <w:spacing w:after="300"/>
              <w:rPr>
                <w:rFonts w:ascii="Times New Roman" w:hAnsi="Times New Roman" w:cs="Times New Roman"/>
                <w:color w:val="000000" w:themeColor="text1"/>
                <w:sz w:val="24"/>
                <w:szCs w:val="24"/>
              </w:rPr>
            </w:pPr>
            <w:r w:rsidRPr="00663DD1">
              <w:rPr>
                <w:rFonts w:ascii="Times New Roman" w:hAnsi="Times New Roman" w:cs="Times New Roman"/>
                <w:color w:val="000000" w:themeColor="text1"/>
                <w:sz w:val="24"/>
                <w:szCs w:val="24"/>
              </w:rPr>
              <w:t>Survey link:</w:t>
            </w:r>
          </w:p>
        </w:tc>
        <w:tc>
          <w:tcPr>
            <w:tcW w:w="0" w:type="auto"/>
            <w:tcBorders>
              <w:top w:val="dotted" w:sz="6" w:space="0" w:color="D3D3D3"/>
              <w:left w:val="dotted" w:sz="6" w:space="0" w:color="D3D3D3"/>
              <w:bottom w:val="dotted" w:sz="6" w:space="0" w:color="D3D3D3"/>
              <w:right w:val="dotted" w:sz="6" w:space="0" w:color="D3D3D3"/>
            </w:tcBorders>
            <w:shd w:val="clear" w:color="auto" w:fill="auto"/>
            <w:tcMar>
              <w:top w:w="75" w:type="dxa"/>
              <w:left w:w="75" w:type="dxa"/>
              <w:bottom w:w="75" w:type="dxa"/>
              <w:right w:w="75" w:type="dxa"/>
            </w:tcMar>
            <w:hideMark/>
          </w:tcPr>
          <w:p w14:paraId="2B3A332F" w14:textId="77777777" w:rsidR="00C933D1" w:rsidRPr="00663DD1" w:rsidRDefault="004760EB" w:rsidP="008975B9">
            <w:pPr>
              <w:spacing w:after="300"/>
              <w:rPr>
                <w:rFonts w:ascii="Times New Roman" w:hAnsi="Times New Roman" w:cs="Times New Roman"/>
                <w:color w:val="000000" w:themeColor="text1"/>
                <w:sz w:val="24"/>
                <w:szCs w:val="24"/>
              </w:rPr>
            </w:pPr>
            <w:hyperlink r:id="rId13" w:tgtFrame="_blank" w:history="1">
              <w:r w:rsidR="00C933D1" w:rsidRPr="00663DD1">
                <w:rPr>
                  <w:rStyle w:val="Hyperlink"/>
                  <w:rFonts w:ascii="Times New Roman" w:hAnsi="Times New Roman" w:cs="Times New Roman"/>
                  <w:color w:val="000000" w:themeColor="text1"/>
                  <w:sz w:val="24"/>
                  <w:szCs w:val="24"/>
                </w:rPr>
                <w:t>https://fiu.qualtrics.com/jfe/form/SV_0CgJ97YDzfzXhkx</w:t>
              </w:r>
            </w:hyperlink>
          </w:p>
        </w:tc>
      </w:tr>
    </w:tbl>
    <w:p w14:paraId="561455CC" w14:textId="77777777" w:rsidR="00C933D1" w:rsidRPr="00663DD1" w:rsidRDefault="00C933D1" w:rsidP="00C933D1">
      <w:pPr>
        <w:spacing w:line="480" w:lineRule="auto"/>
        <w:rPr>
          <w:rFonts w:ascii="Times New Roman" w:hAnsi="Times New Roman" w:cs="Times New Roman"/>
          <w:color w:val="000000" w:themeColor="text1"/>
          <w:sz w:val="24"/>
          <w:szCs w:val="24"/>
        </w:rPr>
      </w:pPr>
      <w:r w:rsidRPr="00663DD1">
        <w:rPr>
          <w:rFonts w:ascii="Times New Roman" w:hAnsi="Times New Roman" w:cs="Times New Roman"/>
          <w:vanish/>
          <w:color w:val="000000" w:themeColor="text1"/>
          <w:sz w:val="24"/>
          <w:szCs w:val="24"/>
        </w:rPr>
        <w:t>Bottom of Form</w:t>
      </w:r>
    </w:p>
    <w:p w14:paraId="652C57BC" w14:textId="77777777" w:rsidR="00C933D1" w:rsidRPr="00663DD1" w:rsidRDefault="00C933D1" w:rsidP="00C933D1">
      <w:pPr>
        <w:spacing w:line="480" w:lineRule="auto"/>
        <w:rPr>
          <w:rFonts w:ascii="Times New Roman" w:hAnsi="Times New Roman" w:cs="Times New Roman"/>
          <w:color w:val="000000" w:themeColor="text1"/>
          <w:sz w:val="24"/>
          <w:szCs w:val="24"/>
        </w:rPr>
      </w:pPr>
    </w:p>
    <w:p w14:paraId="712EC553" w14:textId="77777777" w:rsidR="00C933D1" w:rsidRPr="00663DD1" w:rsidRDefault="00C933D1" w:rsidP="00C933D1">
      <w:pPr>
        <w:spacing w:line="480" w:lineRule="auto"/>
        <w:rPr>
          <w:rFonts w:ascii="Times New Roman" w:hAnsi="Times New Roman" w:cs="Times New Roman"/>
          <w:color w:val="000000" w:themeColor="text1"/>
          <w:sz w:val="24"/>
          <w:szCs w:val="24"/>
        </w:rPr>
      </w:pPr>
    </w:p>
    <w:p w14:paraId="2A54EEED" w14:textId="77777777" w:rsidR="00C933D1" w:rsidRPr="00663DD1" w:rsidRDefault="00C933D1" w:rsidP="00C933D1">
      <w:pPr>
        <w:spacing w:line="480" w:lineRule="auto"/>
        <w:rPr>
          <w:rFonts w:ascii="Times New Roman" w:hAnsi="Times New Roman" w:cs="Times New Roman"/>
          <w:color w:val="000000" w:themeColor="text1"/>
          <w:sz w:val="24"/>
          <w:szCs w:val="24"/>
        </w:rPr>
      </w:pPr>
    </w:p>
    <w:p w14:paraId="175EB19F" w14:textId="77777777" w:rsidR="00C933D1" w:rsidRPr="00663DD1" w:rsidRDefault="00C933D1" w:rsidP="00C933D1">
      <w:pPr>
        <w:spacing w:line="480" w:lineRule="auto"/>
        <w:rPr>
          <w:rFonts w:ascii="Times New Roman" w:hAnsi="Times New Roman" w:cs="Times New Roman"/>
          <w:color w:val="000000" w:themeColor="text1"/>
          <w:sz w:val="24"/>
          <w:szCs w:val="24"/>
        </w:rPr>
      </w:pPr>
    </w:p>
    <w:p w14:paraId="26D0EB18" w14:textId="77777777" w:rsidR="00C933D1" w:rsidRPr="00663DD1" w:rsidRDefault="00C933D1" w:rsidP="00C933D1">
      <w:pPr>
        <w:autoSpaceDE/>
        <w:autoSpaceDN/>
        <w:adjustRightInd/>
        <w:rPr>
          <w:rFonts w:ascii="Helvetica Neue" w:eastAsia="Times New Roman" w:hAnsi="Helvetica Neue" w:cs="Times New Roman"/>
          <w:color w:val="000000" w:themeColor="text1"/>
          <w:sz w:val="23"/>
          <w:szCs w:val="23"/>
          <w:shd w:val="clear" w:color="auto" w:fill="FFFFFF"/>
          <w:lang w:eastAsia="en-US"/>
        </w:rPr>
      </w:pPr>
    </w:p>
    <w:p w14:paraId="37D7B263" w14:textId="77777777" w:rsidR="00C933D1" w:rsidRPr="00663DD1" w:rsidRDefault="00C933D1" w:rsidP="00C933D1">
      <w:pPr>
        <w:autoSpaceDE/>
        <w:autoSpaceDN/>
        <w:adjustRightInd/>
        <w:rPr>
          <w:rFonts w:ascii="Helvetica Neue" w:eastAsia="Times New Roman" w:hAnsi="Helvetica Neue" w:cs="Times New Roman"/>
          <w:color w:val="000000" w:themeColor="text1"/>
          <w:sz w:val="23"/>
          <w:szCs w:val="23"/>
          <w:shd w:val="clear" w:color="auto" w:fill="FFFFFF"/>
          <w:lang w:eastAsia="en-US"/>
        </w:rPr>
      </w:pPr>
    </w:p>
    <w:p w14:paraId="68E3626B" w14:textId="77777777" w:rsidR="00C933D1" w:rsidRPr="00663DD1" w:rsidRDefault="00C933D1" w:rsidP="00C933D1">
      <w:pPr>
        <w:autoSpaceDE/>
        <w:autoSpaceDN/>
        <w:adjustRightInd/>
        <w:rPr>
          <w:rFonts w:ascii="Helvetica Neue" w:eastAsia="Times New Roman" w:hAnsi="Helvetica Neue" w:cs="Times New Roman"/>
          <w:color w:val="000000" w:themeColor="text1"/>
          <w:sz w:val="23"/>
          <w:szCs w:val="23"/>
          <w:shd w:val="clear" w:color="auto" w:fill="FFFFFF"/>
          <w:lang w:eastAsia="en-US"/>
        </w:rPr>
      </w:pPr>
    </w:p>
    <w:p w14:paraId="764396A2" w14:textId="77777777" w:rsidR="00C933D1" w:rsidRPr="00663DD1" w:rsidRDefault="00C933D1" w:rsidP="00C933D1">
      <w:pPr>
        <w:autoSpaceDE/>
        <w:autoSpaceDN/>
        <w:adjustRightInd/>
        <w:rPr>
          <w:rFonts w:ascii="Helvetica Neue" w:eastAsia="Times New Roman" w:hAnsi="Helvetica Neue" w:cs="Times New Roman"/>
          <w:color w:val="000000" w:themeColor="text1"/>
          <w:sz w:val="23"/>
          <w:szCs w:val="23"/>
          <w:shd w:val="clear" w:color="auto" w:fill="FFFFFF"/>
          <w:lang w:eastAsia="en-US"/>
        </w:rPr>
      </w:pPr>
    </w:p>
    <w:p w14:paraId="19F6B70C" w14:textId="77777777" w:rsidR="00C933D1" w:rsidRPr="00663DD1" w:rsidRDefault="00C933D1" w:rsidP="00C933D1">
      <w:pPr>
        <w:autoSpaceDE/>
        <w:autoSpaceDN/>
        <w:adjustRightInd/>
        <w:rPr>
          <w:rFonts w:ascii="Helvetica Neue" w:eastAsia="Times New Roman" w:hAnsi="Helvetica Neue" w:cs="Times New Roman"/>
          <w:color w:val="000000" w:themeColor="text1"/>
          <w:sz w:val="23"/>
          <w:szCs w:val="23"/>
          <w:shd w:val="clear" w:color="auto" w:fill="FFFFFF"/>
          <w:lang w:eastAsia="en-US"/>
        </w:rPr>
      </w:pPr>
    </w:p>
    <w:p w14:paraId="28D8F3F2" w14:textId="77777777" w:rsidR="00C933D1" w:rsidRPr="00663DD1" w:rsidRDefault="00C933D1" w:rsidP="00C933D1">
      <w:pPr>
        <w:autoSpaceDE/>
        <w:autoSpaceDN/>
        <w:adjustRightInd/>
        <w:rPr>
          <w:rFonts w:ascii="Helvetica Neue" w:eastAsia="Times New Roman" w:hAnsi="Helvetica Neue" w:cs="Times New Roman"/>
          <w:color w:val="000000" w:themeColor="text1"/>
          <w:sz w:val="23"/>
          <w:szCs w:val="23"/>
          <w:shd w:val="clear" w:color="auto" w:fill="FFFFFF"/>
          <w:lang w:eastAsia="en-US"/>
        </w:rPr>
      </w:pPr>
    </w:p>
    <w:p w14:paraId="26134150" w14:textId="77777777" w:rsidR="00C933D1" w:rsidRPr="00663DD1" w:rsidRDefault="00C933D1" w:rsidP="00C933D1">
      <w:pPr>
        <w:autoSpaceDE/>
        <w:autoSpaceDN/>
        <w:adjustRightInd/>
        <w:rPr>
          <w:rFonts w:ascii="Helvetica Neue" w:eastAsia="Times New Roman" w:hAnsi="Helvetica Neue" w:cs="Times New Roman"/>
          <w:color w:val="000000" w:themeColor="text1"/>
          <w:sz w:val="23"/>
          <w:szCs w:val="23"/>
          <w:shd w:val="clear" w:color="auto" w:fill="FFFFFF"/>
          <w:lang w:eastAsia="en-US"/>
        </w:rPr>
      </w:pPr>
    </w:p>
    <w:p w14:paraId="4BBD6EF5" w14:textId="77777777" w:rsidR="00C933D1" w:rsidRPr="00663DD1" w:rsidRDefault="00C933D1" w:rsidP="00C933D1">
      <w:pPr>
        <w:autoSpaceDE/>
        <w:autoSpaceDN/>
        <w:adjustRightInd/>
        <w:rPr>
          <w:rFonts w:ascii="Helvetica Neue" w:eastAsia="Times New Roman" w:hAnsi="Helvetica Neue" w:cs="Times New Roman"/>
          <w:color w:val="000000" w:themeColor="text1"/>
          <w:sz w:val="23"/>
          <w:szCs w:val="23"/>
          <w:shd w:val="clear" w:color="auto" w:fill="FFFFFF"/>
          <w:lang w:eastAsia="en-US"/>
        </w:rPr>
      </w:pPr>
    </w:p>
    <w:p w14:paraId="3D567F20" w14:textId="77777777" w:rsidR="00C933D1" w:rsidRPr="00663DD1" w:rsidRDefault="00C933D1" w:rsidP="00C933D1">
      <w:pPr>
        <w:autoSpaceDE/>
        <w:autoSpaceDN/>
        <w:adjustRightInd/>
        <w:rPr>
          <w:rFonts w:ascii="Helvetica Neue" w:eastAsia="Times New Roman" w:hAnsi="Helvetica Neue" w:cs="Times New Roman"/>
          <w:color w:val="000000" w:themeColor="text1"/>
          <w:sz w:val="23"/>
          <w:szCs w:val="23"/>
          <w:shd w:val="clear" w:color="auto" w:fill="FFFFFF"/>
          <w:lang w:eastAsia="en-US"/>
        </w:rPr>
      </w:pPr>
    </w:p>
    <w:p w14:paraId="3A57CB76" w14:textId="77777777" w:rsidR="00C933D1" w:rsidRPr="00663DD1" w:rsidRDefault="00C933D1" w:rsidP="00C933D1">
      <w:pPr>
        <w:autoSpaceDE/>
        <w:autoSpaceDN/>
        <w:adjustRightInd/>
        <w:rPr>
          <w:rFonts w:ascii="Helvetica Neue" w:eastAsia="Times New Roman" w:hAnsi="Helvetica Neue" w:cs="Times New Roman"/>
          <w:color w:val="000000" w:themeColor="text1"/>
          <w:sz w:val="23"/>
          <w:szCs w:val="23"/>
          <w:shd w:val="clear" w:color="auto" w:fill="FFFFFF"/>
          <w:lang w:eastAsia="en-US"/>
        </w:rPr>
      </w:pPr>
    </w:p>
    <w:p w14:paraId="552549BA" w14:textId="77777777" w:rsidR="00C933D1" w:rsidRDefault="00C933D1" w:rsidP="00C933D1">
      <w:pPr>
        <w:autoSpaceDE/>
        <w:autoSpaceDN/>
        <w:adjustRightInd/>
        <w:rPr>
          <w:rFonts w:ascii="Helvetica Neue" w:eastAsia="Times New Roman" w:hAnsi="Helvetica Neue" w:cs="Times New Roman"/>
          <w:color w:val="000000" w:themeColor="text1"/>
          <w:sz w:val="23"/>
          <w:szCs w:val="23"/>
          <w:shd w:val="clear" w:color="auto" w:fill="FFFFFF"/>
          <w:lang w:eastAsia="en-US"/>
        </w:rPr>
      </w:pPr>
    </w:p>
    <w:p w14:paraId="128A58F0" w14:textId="77777777" w:rsidR="00C933D1" w:rsidRPr="00663DD1" w:rsidRDefault="00C933D1" w:rsidP="00C933D1">
      <w:pPr>
        <w:autoSpaceDE/>
        <w:autoSpaceDN/>
        <w:adjustRightInd/>
        <w:rPr>
          <w:rFonts w:ascii="Helvetica Neue" w:eastAsia="Times New Roman" w:hAnsi="Helvetica Neue" w:cs="Times New Roman"/>
          <w:color w:val="000000" w:themeColor="text1"/>
          <w:sz w:val="23"/>
          <w:szCs w:val="23"/>
          <w:shd w:val="clear" w:color="auto" w:fill="FFFFFF"/>
          <w:lang w:eastAsia="en-US"/>
        </w:rPr>
      </w:pPr>
    </w:p>
    <w:p w14:paraId="6082A609" w14:textId="77777777" w:rsidR="00C933D1" w:rsidRPr="00663DD1" w:rsidRDefault="00C933D1" w:rsidP="00C933D1">
      <w:pPr>
        <w:pStyle w:val="Heading1"/>
        <w:rPr>
          <w:rStyle w:val="Strong"/>
          <w:rFonts w:ascii="Times New Roman" w:hAnsi="Times New Roman" w:cs="Times New Roman"/>
          <w:color w:val="000000" w:themeColor="text1"/>
          <w:sz w:val="24"/>
          <w:szCs w:val="24"/>
        </w:rPr>
      </w:pPr>
      <w:bookmarkStart w:id="318" w:name="_Toc70598014"/>
      <w:bookmarkStart w:id="319" w:name="_Toc75090816"/>
      <w:r w:rsidRPr="00663DD1">
        <w:rPr>
          <w:rStyle w:val="Strong"/>
          <w:rFonts w:ascii="Times New Roman" w:hAnsi="Times New Roman" w:cs="Times New Roman"/>
          <w:color w:val="000000" w:themeColor="text1"/>
          <w:sz w:val="24"/>
          <w:szCs w:val="24"/>
        </w:rPr>
        <w:lastRenderedPageBreak/>
        <w:t>Appendix D</w:t>
      </w:r>
      <w:bookmarkEnd w:id="318"/>
      <w:bookmarkEnd w:id="319"/>
    </w:p>
    <w:p w14:paraId="0F287F9D" w14:textId="77777777" w:rsidR="00C933D1" w:rsidRPr="00663DD1" w:rsidRDefault="00C933D1" w:rsidP="00C933D1">
      <w:pPr>
        <w:shd w:val="clear" w:color="auto" w:fill="FFFFFF"/>
        <w:autoSpaceDE/>
        <w:autoSpaceDN/>
        <w:adjustRightInd/>
        <w:rPr>
          <w:rStyle w:val="Strong"/>
          <w:rFonts w:ascii="Times New Roman" w:hAnsi="Times New Roman" w:cs="Times New Roman"/>
          <w:color w:val="000000" w:themeColor="text1"/>
          <w:sz w:val="24"/>
          <w:szCs w:val="24"/>
        </w:rPr>
      </w:pPr>
    </w:p>
    <w:p w14:paraId="1FB4636F" w14:textId="77777777" w:rsidR="00C933D1" w:rsidRPr="00663DD1" w:rsidRDefault="00C933D1" w:rsidP="00C933D1">
      <w:pPr>
        <w:pStyle w:val="Heading2"/>
        <w:rPr>
          <w:rStyle w:val="Strong"/>
          <w:rFonts w:ascii="Times New Roman" w:hAnsi="Times New Roman" w:cs="Times New Roman"/>
          <w:b w:val="0"/>
          <w:bCs w:val="0"/>
          <w:i/>
          <w:iCs/>
          <w:color w:val="000000" w:themeColor="text1"/>
          <w:sz w:val="24"/>
          <w:szCs w:val="24"/>
        </w:rPr>
      </w:pPr>
      <w:bookmarkStart w:id="320" w:name="_Toc70598015"/>
      <w:bookmarkStart w:id="321" w:name="_Toc75090817"/>
      <w:r w:rsidRPr="00663DD1">
        <w:rPr>
          <w:rFonts w:ascii="Times New Roman" w:hAnsi="Times New Roman" w:cs="Times New Roman"/>
          <w:b/>
          <w:bCs/>
          <w:color w:val="000000" w:themeColor="text1"/>
          <w:sz w:val="24"/>
          <w:szCs w:val="24"/>
        </w:rPr>
        <w:t>Psychological separator</w:t>
      </w:r>
      <w:bookmarkEnd w:id="320"/>
      <w:bookmarkEnd w:id="321"/>
    </w:p>
    <w:p w14:paraId="6657520B" w14:textId="77777777" w:rsidR="00C933D1" w:rsidRPr="00663DD1" w:rsidRDefault="00C933D1" w:rsidP="00C933D1">
      <w:pPr>
        <w:autoSpaceDE/>
        <w:autoSpaceDN/>
        <w:adjustRightInd/>
        <w:rPr>
          <w:rFonts w:ascii="Helvetica Neue" w:eastAsia="Times New Roman" w:hAnsi="Helvetica Neue" w:cs="Times New Roman"/>
          <w:color w:val="000000" w:themeColor="text1"/>
          <w:sz w:val="23"/>
          <w:szCs w:val="23"/>
          <w:shd w:val="clear" w:color="auto" w:fill="FFFFFF"/>
          <w:lang w:eastAsia="en-US"/>
        </w:rPr>
      </w:pPr>
    </w:p>
    <w:p w14:paraId="3EF35D18" w14:textId="77777777" w:rsidR="00C933D1" w:rsidRPr="00DE6C94" w:rsidRDefault="00C933D1" w:rsidP="00C933D1">
      <w:pPr>
        <w:autoSpaceDE/>
        <w:autoSpaceDN/>
        <w:adjustRightInd/>
        <w:rPr>
          <w:rFonts w:ascii="Times New Roman" w:eastAsia="Times New Roman" w:hAnsi="Times New Roman" w:cs="Times New Roman"/>
          <w:color w:val="000000" w:themeColor="text1"/>
          <w:sz w:val="24"/>
          <w:szCs w:val="24"/>
          <w:lang w:eastAsia="en-US"/>
        </w:rPr>
      </w:pPr>
      <w:r w:rsidRPr="00DE6C94">
        <w:rPr>
          <w:rFonts w:ascii="Times New Roman" w:eastAsia="Times New Roman" w:hAnsi="Times New Roman" w:cs="Times New Roman"/>
          <w:color w:val="000000" w:themeColor="text1"/>
          <w:sz w:val="24"/>
          <w:szCs w:val="24"/>
          <w:shd w:val="clear" w:color="auto" w:fill="FFFFFF"/>
          <w:lang w:eastAsia="en-US"/>
        </w:rPr>
        <w:t>Thank you for completing the first section of the survey. Before moving to the next section, here are some tips on how to protect yourself and others during the pandemic.</w:t>
      </w:r>
    </w:p>
    <w:p w14:paraId="1947272E" w14:textId="77777777" w:rsidR="00C933D1" w:rsidRPr="00DE6C94" w:rsidRDefault="00C933D1" w:rsidP="00C933D1">
      <w:pPr>
        <w:autoSpaceDE/>
        <w:autoSpaceDN/>
        <w:adjustRightInd/>
        <w:rPr>
          <w:rFonts w:ascii="Times New Roman" w:eastAsia="Times New Roman" w:hAnsi="Times New Roman" w:cs="Times New Roman"/>
          <w:color w:val="000000" w:themeColor="text1"/>
          <w:sz w:val="24"/>
          <w:szCs w:val="24"/>
          <w:lang w:eastAsia="en-US"/>
        </w:rPr>
      </w:pPr>
      <w:r w:rsidRPr="00DE6C94">
        <w:rPr>
          <w:rFonts w:ascii="Times New Roman" w:eastAsia="Times New Roman" w:hAnsi="Times New Roman" w:cs="Times New Roman"/>
          <w:color w:val="000000" w:themeColor="text1"/>
          <w:sz w:val="24"/>
          <w:szCs w:val="24"/>
          <w:lang w:eastAsia="en-US"/>
        </w:rPr>
        <w:t> </w:t>
      </w:r>
    </w:p>
    <w:p w14:paraId="59B6D1CC" w14:textId="77777777" w:rsidR="00C933D1" w:rsidRPr="00DE6C94" w:rsidRDefault="00C933D1" w:rsidP="00C933D1">
      <w:pPr>
        <w:autoSpaceDE/>
        <w:autoSpaceDN/>
        <w:adjustRightInd/>
        <w:rPr>
          <w:rFonts w:ascii="Times New Roman" w:eastAsia="Times New Roman" w:hAnsi="Times New Roman" w:cs="Times New Roman"/>
          <w:color w:val="000000" w:themeColor="text1"/>
          <w:sz w:val="24"/>
          <w:szCs w:val="24"/>
          <w:lang w:eastAsia="en-US"/>
        </w:rPr>
      </w:pPr>
      <w:r w:rsidRPr="00DE6C94">
        <w:rPr>
          <w:rFonts w:ascii="Times New Roman" w:eastAsia="Times New Roman" w:hAnsi="Times New Roman" w:cs="Times New Roman"/>
          <w:color w:val="000000" w:themeColor="text1"/>
          <w:sz w:val="24"/>
          <w:szCs w:val="24"/>
          <w:lang w:eastAsia="en-US"/>
        </w:rPr>
        <w:t>1) Wash your hands often</w:t>
      </w:r>
    </w:p>
    <w:p w14:paraId="559B60E4" w14:textId="77777777" w:rsidR="00C933D1" w:rsidRPr="00DE6C94" w:rsidRDefault="00C933D1" w:rsidP="00C933D1">
      <w:pPr>
        <w:autoSpaceDE/>
        <w:autoSpaceDN/>
        <w:adjustRightInd/>
        <w:rPr>
          <w:rFonts w:ascii="Times New Roman" w:eastAsia="Times New Roman" w:hAnsi="Times New Roman" w:cs="Times New Roman"/>
          <w:color w:val="000000" w:themeColor="text1"/>
          <w:sz w:val="24"/>
          <w:szCs w:val="24"/>
          <w:lang w:eastAsia="en-US"/>
        </w:rPr>
      </w:pPr>
      <w:r w:rsidRPr="00DE6C94">
        <w:rPr>
          <w:rFonts w:ascii="Times New Roman" w:eastAsia="Times New Roman" w:hAnsi="Times New Roman" w:cs="Times New Roman"/>
          <w:color w:val="000000" w:themeColor="text1"/>
          <w:sz w:val="24"/>
          <w:szCs w:val="24"/>
          <w:lang w:eastAsia="en-US"/>
        </w:rPr>
        <w:t>2) Stay at least 6 feet away from others</w:t>
      </w:r>
    </w:p>
    <w:p w14:paraId="44E0E63E" w14:textId="77777777" w:rsidR="00C933D1" w:rsidRPr="00DE6C94" w:rsidRDefault="00C933D1" w:rsidP="00C933D1">
      <w:pPr>
        <w:autoSpaceDE/>
        <w:autoSpaceDN/>
        <w:adjustRightInd/>
        <w:rPr>
          <w:rFonts w:ascii="Times New Roman" w:eastAsia="Times New Roman" w:hAnsi="Times New Roman" w:cs="Times New Roman"/>
          <w:color w:val="000000" w:themeColor="text1"/>
          <w:sz w:val="24"/>
          <w:szCs w:val="24"/>
          <w:lang w:eastAsia="en-US"/>
        </w:rPr>
      </w:pPr>
      <w:r w:rsidRPr="00DE6C94">
        <w:rPr>
          <w:rFonts w:ascii="Times New Roman" w:eastAsia="Times New Roman" w:hAnsi="Times New Roman" w:cs="Times New Roman"/>
          <w:color w:val="000000" w:themeColor="text1"/>
          <w:sz w:val="24"/>
          <w:szCs w:val="24"/>
          <w:lang w:eastAsia="en-US"/>
        </w:rPr>
        <w:t>3) Cover your nose and mouth with a mask</w:t>
      </w:r>
    </w:p>
    <w:p w14:paraId="02EDA315" w14:textId="77777777" w:rsidR="00C933D1" w:rsidRPr="00DE6C94" w:rsidRDefault="00C933D1" w:rsidP="00C933D1">
      <w:pPr>
        <w:autoSpaceDE/>
        <w:autoSpaceDN/>
        <w:adjustRightInd/>
        <w:rPr>
          <w:rFonts w:ascii="Times New Roman" w:eastAsia="Times New Roman" w:hAnsi="Times New Roman" w:cs="Times New Roman"/>
          <w:color w:val="000000" w:themeColor="text1"/>
          <w:sz w:val="24"/>
          <w:szCs w:val="24"/>
          <w:lang w:eastAsia="en-US"/>
        </w:rPr>
      </w:pPr>
      <w:r w:rsidRPr="00DE6C94">
        <w:rPr>
          <w:rFonts w:ascii="Times New Roman" w:eastAsia="Times New Roman" w:hAnsi="Times New Roman" w:cs="Times New Roman"/>
          <w:color w:val="000000" w:themeColor="text1"/>
          <w:sz w:val="24"/>
          <w:szCs w:val="24"/>
          <w:lang w:eastAsia="en-US"/>
        </w:rPr>
        <w:t>4) Cover coughs and sneezes</w:t>
      </w:r>
    </w:p>
    <w:p w14:paraId="719605D6" w14:textId="77777777" w:rsidR="00C933D1" w:rsidRPr="00DE6C94" w:rsidRDefault="00C933D1" w:rsidP="00C933D1">
      <w:pPr>
        <w:autoSpaceDE/>
        <w:autoSpaceDN/>
        <w:adjustRightInd/>
        <w:rPr>
          <w:rFonts w:ascii="Times New Roman" w:eastAsia="Times New Roman" w:hAnsi="Times New Roman" w:cs="Times New Roman"/>
          <w:color w:val="000000" w:themeColor="text1"/>
          <w:sz w:val="24"/>
          <w:szCs w:val="24"/>
          <w:lang w:eastAsia="en-US"/>
        </w:rPr>
      </w:pPr>
      <w:r w:rsidRPr="00DE6C94">
        <w:rPr>
          <w:rFonts w:ascii="Times New Roman" w:eastAsia="Times New Roman" w:hAnsi="Times New Roman" w:cs="Times New Roman"/>
          <w:color w:val="000000" w:themeColor="text1"/>
          <w:sz w:val="24"/>
          <w:szCs w:val="24"/>
          <w:lang w:eastAsia="en-US"/>
        </w:rPr>
        <w:t>5) Clean and disinfect</w:t>
      </w:r>
    </w:p>
    <w:p w14:paraId="236ADF34" w14:textId="77777777" w:rsidR="00C933D1" w:rsidRPr="00DE6C94" w:rsidRDefault="00C933D1" w:rsidP="00C933D1">
      <w:pPr>
        <w:autoSpaceDE/>
        <w:autoSpaceDN/>
        <w:adjustRightInd/>
        <w:rPr>
          <w:rFonts w:ascii="Times New Roman" w:eastAsia="Times New Roman" w:hAnsi="Times New Roman" w:cs="Times New Roman"/>
          <w:color w:val="000000" w:themeColor="text1"/>
          <w:sz w:val="24"/>
          <w:szCs w:val="24"/>
          <w:lang w:eastAsia="en-US"/>
        </w:rPr>
      </w:pPr>
      <w:r w:rsidRPr="00DE6C94">
        <w:rPr>
          <w:rFonts w:ascii="Times New Roman" w:eastAsia="Times New Roman" w:hAnsi="Times New Roman" w:cs="Times New Roman"/>
          <w:color w:val="000000" w:themeColor="text1"/>
          <w:sz w:val="24"/>
          <w:szCs w:val="24"/>
          <w:lang w:eastAsia="en-US"/>
        </w:rPr>
        <w:t>6) Monitor your health daily  </w:t>
      </w:r>
    </w:p>
    <w:p w14:paraId="56018D0E" w14:textId="77777777" w:rsidR="00C933D1" w:rsidRPr="00663DD1" w:rsidRDefault="00C933D1" w:rsidP="00C933D1">
      <w:pPr>
        <w:spacing w:line="480" w:lineRule="auto"/>
        <w:rPr>
          <w:rFonts w:ascii="Times New Roman" w:hAnsi="Times New Roman" w:cs="Times New Roman"/>
          <w:color w:val="000000" w:themeColor="text1"/>
          <w:sz w:val="24"/>
          <w:szCs w:val="24"/>
        </w:rPr>
      </w:pPr>
    </w:p>
    <w:p w14:paraId="148D30A6" w14:textId="77777777" w:rsidR="00C933D1" w:rsidRPr="00663DD1" w:rsidRDefault="00C933D1" w:rsidP="00C933D1">
      <w:pPr>
        <w:spacing w:line="480" w:lineRule="auto"/>
        <w:rPr>
          <w:rFonts w:ascii="Times New Roman" w:hAnsi="Times New Roman" w:cs="Times New Roman"/>
          <w:color w:val="000000" w:themeColor="text1"/>
          <w:sz w:val="24"/>
          <w:szCs w:val="24"/>
        </w:rPr>
      </w:pPr>
    </w:p>
    <w:p w14:paraId="07900CA0" w14:textId="77777777" w:rsidR="00C933D1" w:rsidRPr="00663DD1" w:rsidRDefault="00C933D1" w:rsidP="00C933D1">
      <w:pPr>
        <w:spacing w:line="480" w:lineRule="auto"/>
        <w:rPr>
          <w:rFonts w:ascii="Times New Roman" w:hAnsi="Times New Roman" w:cs="Times New Roman"/>
          <w:color w:val="000000" w:themeColor="text1"/>
          <w:sz w:val="24"/>
          <w:szCs w:val="24"/>
        </w:rPr>
      </w:pPr>
    </w:p>
    <w:p w14:paraId="3C411211" w14:textId="77777777" w:rsidR="00C933D1" w:rsidRPr="00663DD1" w:rsidRDefault="00C933D1" w:rsidP="00C933D1">
      <w:pPr>
        <w:spacing w:line="480" w:lineRule="auto"/>
        <w:rPr>
          <w:rFonts w:ascii="Times New Roman" w:hAnsi="Times New Roman" w:cs="Times New Roman"/>
          <w:color w:val="000000" w:themeColor="text1"/>
          <w:sz w:val="24"/>
          <w:szCs w:val="24"/>
        </w:rPr>
      </w:pPr>
    </w:p>
    <w:p w14:paraId="275EFC01" w14:textId="77777777" w:rsidR="00C933D1" w:rsidRPr="00663DD1" w:rsidRDefault="00C933D1" w:rsidP="00C933D1">
      <w:pPr>
        <w:spacing w:line="480" w:lineRule="auto"/>
        <w:rPr>
          <w:rFonts w:ascii="Times New Roman" w:hAnsi="Times New Roman" w:cs="Times New Roman"/>
          <w:color w:val="000000" w:themeColor="text1"/>
          <w:sz w:val="24"/>
          <w:szCs w:val="24"/>
        </w:rPr>
      </w:pPr>
    </w:p>
    <w:p w14:paraId="01F68670" w14:textId="77777777" w:rsidR="00C933D1" w:rsidRPr="00663DD1" w:rsidRDefault="00C933D1" w:rsidP="00C933D1">
      <w:pPr>
        <w:spacing w:line="480" w:lineRule="auto"/>
        <w:rPr>
          <w:rFonts w:ascii="Times New Roman" w:hAnsi="Times New Roman" w:cs="Times New Roman"/>
          <w:color w:val="000000" w:themeColor="text1"/>
          <w:sz w:val="24"/>
          <w:szCs w:val="24"/>
        </w:rPr>
      </w:pPr>
    </w:p>
    <w:p w14:paraId="69902285" w14:textId="77777777" w:rsidR="00C933D1" w:rsidRPr="00663DD1" w:rsidRDefault="00C933D1" w:rsidP="00C933D1">
      <w:pPr>
        <w:spacing w:line="480" w:lineRule="auto"/>
        <w:rPr>
          <w:rFonts w:ascii="Times New Roman" w:hAnsi="Times New Roman" w:cs="Times New Roman"/>
          <w:color w:val="000000" w:themeColor="text1"/>
          <w:sz w:val="24"/>
          <w:szCs w:val="24"/>
        </w:rPr>
      </w:pPr>
    </w:p>
    <w:p w14:paraId="59892C1F" w14:textId="77777777" w:rsidR="00C933D1" w:rsidRPr="00663DD1" w:rsidRDefault="00C933D1" w:rsidP="00C933D1">
      <w:pPr>
        <w:spacing w:line="480" w:lineRule="auto"/>
        <w:rPr>
          <w:rFonts w:ascii="Times New Roman" w:hAnsi="Times New Roman" w:cs="Times New Roman"/>
          <w:color w:val="000000" w:themeColor="text1"/>
          <w:sz w:val="24"/>
          <w:szCs w:val="24"/>
        </w:rPr>
      </w:pPr>
    </w:p>
    <w:p w14:paraId="7E6E9001" w14:textId="77777777" w:rsidR="00C933D1" w:rsidRPr="00663DD1" w:rsidRDefault="00C933D1" w:rsidP="00C933D1">
      <w:pPr>
        <w:spacing w:line="480" w:lineRule="auto"/>
        <w:rPr>
          <w:rFonts w:ascii="Times New Roman" w:hAnsi="Times New Roman" w:cs="Times New Roman"/>
          <w:color w:val="000000" w:themeColor="text1"/>
          <w:sz w:val="24"/>
          <w:szCs w:val="24"/>
        </w:rPr>
      </w:pPr>
    </w:p>
    <w:p w14:paraId="72976208" w14:textId="77777777" w:rsidR="00C933D1" w:rsidRPr="00663DD1" w:rsidRDefault="00C933D1" w:rsidP="00C933D1">
      <w:pPr>
        <w:spacing w:line="480" w:lineRule="auto"/>
        <w:rPr>
          <w:rFonts w:ascii="Times New Roman" w:hAnsi="Times New Roman" w:cs="Times New Roman"/>
          <w:color w:val="000000" w:themeColor="text1"/>
          <w:sz w:val="24"/>
          <w:szCs w:val="24"/>
        </w:rPr>
      </w:pPr>
    </w:p>
    <w:p w14:paraId="3498CDDC" w14:textId="77777777" w:rsidR="00C933D1" w:rsidRPr="00663DD1" w:rsidRDefault="00C933D1" w:rsidP="00C933D1">
      <w:pPr>
        <w:spacing w:line="480" w:lineRule="auto"/>
        <w:rPr>
          <w:rFonts w:ascii="Times New Roman" w:hAnsi="Times New Roman" w:cs="Times New Roman"/>
          <w:color w:val="000000" w:themeColor="text1"/>
          <w:sz w:val="24"/>
          <w:szCs w:val="24"/>
        </w:rPr>
      </w:pPr>
    </w:p>
    <w:p w14:paraId="651E3BA0" w14:textId="77777777" w:rsidR="00C933D1" w:rsidRPr="00663DD1" w:rsidRDefault="00C933D1" w:rsidP="00C933D1">
      <w:pPr>
        <w:spacing w:line="480" w:lineRule="auto"/>
        <w:rPr>
          <w:rFonts w:ascii="Times New Roman" w:hAnsi="Times New Roman" w:cs="Times New Roman"/>
          <w:color w:val="000000" w:themeColor="text1"/>
          <w:sz w:val="24"/>
          <w:szCs w:val="24"/>
        </w:rPr>
      </w:pPr>
    </w:p>
    <w:p w14:paraId="53E246A2" w14:textId="77777777" w:rsidR="00C933D1" w:rsidRPr="00663DD1" w:rsidRDefault="00C933D1" w:rsidP="00C933D1">
      <w:pPr>
        <w:spacing w:line="480" w:lineRule="auto"/>
        <w:rPr>
          <w:rFonts w:ascii="Times New Roman" w:hAnsi="Times New Roman" w:cs="Times New Roman"/>
          <w:color w:val="000000" w:themeColor="text1"/>
          <w:sz w:val="24"/>
          <w:szCs w:val="24"/>
        </w:rPr>
      </w:pPr>
    </w:p>
    <w:p w14:paraId="2ABCA911" w14:textId="77777777" w:rsidR="00C933D1" w:rsidRPr="00663DD1" w:rsidRDefault="00C933D1" w:rsidP="00C933D1">
      <w:pPr>
        <w:spacing w:line="480" w:lineRule="auto"/>
        <w:rPr>
          <w:rFonts w:ascii="Times New Roman" w:hAnsi="Times New Roman" w:cs="Times New Roman"/>
          <w:color w:val="000000" w:themeColor="text1"/>
          <w:sz w:val="24"/>
          <w:szCs w:val="24"/>
        </w:rPr>
      </w:pPr>
    </w:p>
    <w:p w14:paraId="2519DC5D" w14:textId="122FD45F" w:rsidR="00C933D1" w:rsidRPr="003B3784" w:rsidRDefault="00DE44D7" w:rsidP="003B3784">
      <w:pPr>
        <w:autoSpaceDE/>
        <w:autoSpaceDN/>
        <w:adjustRightInd/>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br w:type="page"/>
      </w:r>
      <w:r w:rsidR="00C933D1" w:rsidRPr="00663DD1">
        <w:rPr>
          <w:rFonts w:ascii="Times New Roman" w:hAnsi="Times New Roman" w:cs="Times New Roman"/>
          <w:b/>
          <w:bCs/>
          <w:color w:val="000000" w:themeColor="text1"/>
          <w:sz w:val="24"/>
          <w:szCs w:val="24"/>
        </w:rPr>
        <w:lastRenderedPageBreak/>
        <w:t>Appendix E</w:t>
      </w:r>
    </w:p>
    <w:p w14:paraId="6C27946E" w14:textId="77777777" w:rsidR="00C933D1" w:rsidRPr="00663DD1" w:rsidRDefault="00C933D1" w:rsidP="00C933D1">
      <w:pPr>
        <w:tabs>
          <w:tab w:val="left" w:pos="1980"/>
          <w:tab w:val="left" w:pos="2160"/>
          <w:tab w:val="right" w:pos="10224"/>
        </w:tabs>
        <w:jc w:val="both"/>
        <w:rPr>
          <w:rFonts w:ascii="Times New Roman" w:hAnsi="Times New Roman" w:cs="Times New Roman"/>
          <w:color w:val="000000" w:themeColor="text1"/>
          <w:sz w:val="24"/>
          <w:szCs w:val="24"/>
        </w:rPr>
      </w:pPr>
    </w:p>
    <w:p w14:paraId="45762617" w14:textId="77777777" w:rsidR="00C933D1" w:rsidRPr="00663DD1" w:rsidRDefault="00C933D1" w:rsidP="00C933D1">
      <w:pPr>
        <w:pStyle w:val="Heading2"/>
        <w:rPr>
          <w:rFonts w:ascii="Times New Roman" w:hAnsi="Times New Roman" w:cs="Times New Roman"/>
          <w:b/>
          <w:bCs/>
          <w:color w:val="000000" w:themeColor="text1"/>
          <w:sz w:val="24"/>
          <w:szCs w:val="24"/>
        </w:rPr>
      </w:pPr>
      <w:bookmarkStart w:id="322" w:name="_Toc70598016"/>
      <w:bookmarkStart w:id="323" w:name="_Toc75090818"/>
      <w:r w:rsidRPr="00663DD1">
        <w:rPr>
          <w:rFonts w:ascii="Times New Roman" w:hAnsi="Times New Roman" w:cs="Times New Roman"/>
          <w:b/>
          <w:bCs/>
          <w:color w:val="000000" w:themeColor="text1"/>
          <w:sz w:val="24"/>
          <w:szCs w:val="24"/>
        </w:rPr>
        <w:t>Test of Normality</w:t>
      </w:r>
      <w:bookmarkEnd w:id="322"/>
      <w:bookmarkEnd w:id="323"/>
    </w:p>
    <w:p w14:paraId="60A00A02" w14:textId="77777777" w:rsidR="00C933D1" w:rsidRPr="00663DD1" w:rsidRDefault="00C933D1" w:rsidP="00C933D1">
      <w:pPr>
        <w:tabs>
          <w:tab w:val="left" w:pos="1980"/>
          <w:tab w:val="left" w:pos="2160"/>
          <w:tab w:val="right" w:pos="10224"/>
        </w:tabs>
        <w:jc w:val="both"/>
        <w:rPr>
          <w:rFonts w:ascii="Times New Roman" w:hAnsi="Times New Roman" w:cs="Times New Roman"/>
          <w:color w:val="000000" w:themeColor="text1"/>
          <w:sz w:val="24"/>
          <w:szCs w:val="24"/>
        </w:rPr>
      </w:pPr>
    </w:p>
    <w:p w14:paraId="76ACDDC4" w14:textId="77777777" w:rsidR="00C933D1" w:rsidRPr="00663DD1" w:rsidRDefault="00C933D1" w:rsidP="00C933D1">
      <w:pPr>
        <w:tabs>
          <w:tab w:val="left" w:pos="1980"/>
          <w:tab w:val="left" w:pos="2160"/>
          <w:tab w:val="right" w:pos="10224"/>
        </w:tabs>
        <w:jc w:val="both"/>
        <w:rPr>
          <w:rFonts w:ascii="Times New Roman" w:hAnsi="Times New Roman" w:cs="Times New Roman"/>
          <w:color w:val="000000" w:themeColor="text1"/>
          <w:sz w:val="24"/>
          <w:szCs w:val="24"/>
        </w:rPr>
      </w:pPr>
    </w:p>
    <w:p w14:paraId="60C4AFBF" w14:textId="77777777" w:rsidR="00C933D1" w:rsidRPr="00663DD1" w:rsidRDefault="00C933D1" w:rsidP="00C933D1">
      <w:pPr>
        <w:tabs>
          <w:tab w:val="left" w:pos="1980"/>
          <w:tab w:val="left" w:pos="2160"/>
          <w:tab w:val="right" w:pos="10224"/>
        </w:tabs>
        <w:jc w:val="both"/>
        <w:rPr>
          <w:rFonts w:ascii="Times New Roman" w:hAnsi="Times New Roman" w:cs="Times New Roman"/>
          <w:i/>
          <w:iCs/>
          <w:color w:val="000000" w:themeColor="text1"/>
          <w:sz w:val="24"/>
          <w:szCs w:val="24"/>
        </w:rPr>
      </w:pPr>
      <w:r w:rsidRPr="00663DD1">
        <w:rPr>
          <w:rFonts w:ascii="Times New Roman" w:hAnsi="Times New Roman" w:cs="Times New Roman"/>
          <w:i/>
          <w:iCs/>
          <w:color w:val="000000" w:themeColor="text1"/>
          <w:sz w:val="24"/>
          <w:szCs w:val="24"/>
        </w:rPr>
        <w:t>Effective Communication</w:t>
      </w:r>
    </w:p>
    <w:p w14:paraId="749722DA" w14:textId="77777777" w:rsidR="00C933D1" w:rsidRPr="00663DD1" w:rsidRDefault="00C933D1" w:rsidP="00C933D1">
      <w:pPr>
        <w:tabs>
          <w:tab w:val="left" w:pos="1980"/>
          <w:tab w:val="left" w:pos="2160"/>
          <w:tab w:val="right" w:pos="10224"/>
        </w:tabs>
        <w:jc w:val="both"/>
        <w:rPr>
          <w:rFonts w:ascii="Times New Roman" w:hAnsi="Times New Roman" w:cs="Times New Roman"/>
          <w:color w:val="000000" w:themeColor="text1"/>
          <w:sz w:val="24"/>
          <w:szCs w:val="24"/>
        </w:rPr>
      </w:pPr>
    </w:p>
    <w:p w14:paraId="6520F7AF" w14:textId="77777777" w:rsidR="00C933D1" w:rsidRPr="00663DD1" w:rsidRDefault="00C933D1" w:rsidP="00C933D1">
      <w:pPr>
        <w:tabs>
          <w:tab w:val="left" w:pos="1980"/>
          <w:tab w:val="left" w:pos="2160"/>
          <w:tab w:val="right" w:pos="10224"/>
        </w:tabs>
        <w:jc w:val="both"/>
        <w:rPr>
          <w:rFonts w:ascii="Times New Roman" w:hAnsi="Times New Roman" w:cs="Times New Roman"/>
          <w:color w:val="000000" w:themeColor="text1"/>
          <w:sz w:val="24"/>
          <w:szCs w:val="24"/>
        </w:rPr>
      </w:pPr>
      <w:r w:rsidRPr="00663DD1">
        <w:rPr>
          <w:rFonts w:ascii="Times New Roman" w:hAnsi="Times New Roman" w:cs="Times New Roman"/>
          <w:noProof/>
          <w:color w:val="000000" w:themeColor="text1"/>
          <w:sz w:val="24"/>
          <w:szCs w:val="24"/>
          <w:lang w:eastAsia="en-US"/>
        </w:rPr>
        <w:drawing>
          <wp:inline distT="0" distB="0" distL="0" distR="0" wp14:anchorId="3DCFA9A0" wp14:editId="62AB372A">
            <wp:extent cx="4604280" cy="2880626"/>
            <wp:effectExtent l="12700" t="12700" r="19050" b="15240"/>
            <wp:docPr id="37" name="Picture 37" descr="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Chart, histogram&#10;&#10;Description automatically generated"/>
                    <pic:cNvPicPr/>
                  </pic:nvPicPr>
                  <pic:blipFill>
                    <a:blip r:embed="rId14"/>
                    <a:stretch>
                      <a:fillRect/>
                    </a:stretch>
                  </pic:blipFill>
                  <pic:spPr>
                    <a:xfrm>
                      <a:off x="0" y="0"/>
                      <a:ext cx="4622707" cy="2892155"/>
                    </a:xfrm>
                    <a:prstGeom prst="rect">
                      <a:avLst/>
                    </a:prstGeom>
                    <a:ln>
                      <a:solidFill>
                        <a:schemeClr val="tx1"/>
                      </a:solidFill>
                    </a:ln>
                  </pic:spPr>
                </pic:pic>
              </a:graphicData>
            </a:graphic>
          </wp:inline>
        </w:drawing>
      </w:r>
    </w:p>
    <w:p w14:paraId="3CCAE365" w14:textId="77777777" w:rsidR="00C933D1" w:rsidRPr="00663DD1" w:rsidRDefault="00C933D1" w:rsidP="00C933D1">
      <w:pPr>
        <w:tabs>
          <w:tab w:val="left" w:pos="1980"/>
          <w:tab w:val="left" w:pos="2160"/>
          <w:tab w:val="right" w:pos="10224"/>
        </w:tabs>
        <w:jc w:val="both"/>
        <w:rPr>
          <w:rFonts w:ascii="Times New Roman" w:hAnsi="Times New Roman" w:cs="Times New Roman"/>
          <w:color w:val="000000" w:themeColor="text1"/>
          <w:sz w:val="24"/>
          <w:szCs w:val="24"/>
        </w:rPr>
      </w:pPr>
    </w:p>
    <w:p w14:paraId="4E8265F8" w14:textId="77777777" w:rsidR="00C933D1" w:rsidRPr="00663DD1" w:rsidRDefault="00C933D1" w:rsidP="00C933D1">
      <w:pPr>
        <w:tabs>
          <w:tab w:val="left" w:pos="1980"/>
          <w:tab w:val="left" w:pos="2160"/>
          <w:tab w:val="right" w:pos="10224"/>
        </w:tabs>
        <w:jc w:val="both"/>
        <w:rPr>
          <w:rFonts w:ascii="Times New Roman" w:hAnsi="Times New Roman" w:cs="Times New Roman"/>
          <w:color w:val="000000" w:themeColor="text1"/>
          <w:sz w:val="24"/>
          <w:szCs w:val="24"/>
        </w:rPr>
      </w:pPr>
    </w:p>
    <w:p w14:paraId="7B8EB17C" w14:textId="77777777" w:rsidR="00C933D1" w:rsidRPr="00663DD1" w:rsidRDefault="00C933D1" w:rsidP="00C933D1">
      <w:pPr>
        <w:tabs>
          <w:tab w:val="left" w:pos="1980"/>
          <w:tab w:val="left" w:pos="2160"/>
          <w:tab w:val="right" w:pos="10224"/>
        </w:tabs>
        <w:jc w:val="both"/>
        <w:rPr>
          <w:rFonts w:ascii="Times New Roman" w:hAnsi="Times New Roman" w:cs="Times New Roman"/>
          <w:color w:val="000000" w:themeColor="text1"/>
          <w:sz w:val="24"/>
          <w:szCs w:val="24"/>
        </w:rPr>
      </w:pPr>
      <w:r w:rsidRPr="00663DD1">
        <w:rPr>
          <w:rFonts w:ascii="Times New Roman" w:hAnsi="Times New Roman" w:cs="Times New Roman"/>
          <w:noProof/>
          <w:color w:val="000000" w:themeColor="text1"/>
          <w:sz w:val="24"/>
          <w:szCs w:val="24"/>
          <w:lang w:eastAsia="en-US"/>
        </w:rPr>
        <w:drawing>
          <wp:inline distT="0" distB="0" distL="0" distR="0" wp14:anchorId="5D703081" wp14:editId="3401B46F">
            <wp:extent cx="4435522" cy="2813962"/>
            <wp:effectExtent l="0" t="0" r="0" b="5715"/>
            <wp:docPr id="54" name="Picture 54"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4" descr="Chart, scatter chart&#10;&#10;Description automatically generated"/>
                    <pic:cNvPicPr/>
                  </pic:nvPicPr>
                  <pic:blipFill>
                    <a:blip r:embed="rId15"/>
                    <a:stretch>
                      <a:fillRect/>
                    </a:stretch>
                  </pic:blipFill>
                  <pic:spPr>
                    <a:xfrm>
                      <a:off x="0" y="0"/>
                      <a:ext cx="4457666" cy="2828010"/>
                    </a:xfrm>
                    <a:prstGeom prst="rect">
                      <a:avLst/>
                    </a:prstGeom>
                  </pic:spPr>
                </pic:pic>
              </a:graphicData>
            </a:graphic>
          </wp:inline>
        </w:drawing>
      </w:r>
    </w:p>
    <w:p w14:paraId="2C3BCC72" w14:textId="77777777" w:rsidR="00C933D1" w:rsidRPr="00663DD1" w:rsidRDefault="00C933D1" w:rsidP="00C933D1">
      <w:pPr>
        <w:tabs>
          <w:tab w:val="left" w:pos="1980"/>
          <w:tab w:val="left" w:pos="2160"/>
          <w:tab w:val="right" w:pos="10224"/>
        </w:tabs>
        <w:jc w:val="both"/>
        <w:rPr>
          <w:rFonts w:ascii="Times New Roman" w:hAnsi="Times New Roman" w:cs="Times New Roman"/>
          <w:color w:val="000000" w:themeColor="text1"/>
          <w:sz w:val="24"/>
          <w:szCs w:val="24"/>
        </w:rPr>
      </w:pPr>
    </w:p>
    <w:p w14:paraId="0D1F088F" w14:textId="77777777" w:rsidR="00C933D1" w:rsidRPr="00663DD1" w:rsidRDefault="00C933D1" w:rsidP="00C933D1">
      <w:pPr>
        <w:tabs>
          <w:tab w:val="left" w:pos="1980"/>
          <w:tab w:val="left" w:pos="2160"/>
          <w:tab w:val="right" w:pos="10224"/>
        </w:tabs>
        <w:jc w:val="both"/>
        <w:rPr>
          <w:rFonts w:ascii="Times New Roman" w:hAnsi="Times New Roman" w:cs="Times New Roman"/>
          <w:color w:val="000000" w:themeColor="text1"/>
          <w:sz w:val="24"/>
          <w:szCs w:val="24"/>
        </w:rPr>
      </w:pPr>
    </w:p>
    <w:p w14:paraId="7A9812F0" w14:textId="77777777" w:rsidR="00C933D1" w:rsidRPr="00663DD1" w:rsidRDefault="00C933D1" w:rsidP="00C933D1">
      <w:pPr>
        <w:tabs>
          <w:tab w:val="left" w:pos="1980"/>
          <w:tab w:val="left" w:pos="2160"/>
          <w:tab w:val="right" w:pos="10224"/>
        </w:tabs>
        <w:jc w:val="both"/>
        <w:rPr>
          <w:rFonts w:ascii="Times New Roman" w:hAnsi="Times New Roman" w:cs="Times New Roman"/>
          <w:color w:val="000000" w:themeColor="text1"/>
          <w:sz w:val="24"/>
          <w:szCs w:val="24"/>
        </w:rPr>
      </w:pPr>
    </w:p>
    <w:p w14:paraId="39CE6DDF" w14:textId="77777777" w:rsidR="003B3784" w:rsidRDefault="003B3784" w:rsidP="00C933D1">
      <w:pPr>
        <w:tabs>
          <w:tab w:val="left" w:pos="1980"/>
          <w:tab w:val="left" w:pos="2160"/>
          <w:tab w:val="right" w:pos="10224"/>
        </w:tabs>
        <w:jc w:val="both"/>
        <w:rPr>
          <w:rFonts w:ascii="Times New Roman" w:hAnsi="Times New Roman" w:cs="Times New Roman"/>
          <w:i/>
          <w:iCs/>
          <w:color w:val="000000" w:themeColor="text1"/>
          <w:sz w:val="24"/>
          <w:szCs w:val="24"/>
        </w:rPr>
      </w:pPr>
    </w:p>
    <w:p w14:paraId="72304B16" w14:textId="41BD916A" w:rsidR="003B3784" w:rsidRDefault="003B3784" w:rsidP="003B3784">
      <w:pPr>
        <w:autoSpaceDE/>
        <w:autoSpaceDN/>
        <w:adjustRightInd/>
        <w:rPr>
          <w:rFonts w:ascii="Times New Roman" w:hAnsi="Times New Roman" w:cs="Times New Roman"/>
          <w:i/>
          <w:iCs/>
          <w:color w:val="000000" w:themeColor="text1"/>
          <w:sz w:val="24"/>
          <w:szCs w:val="24"/>
        </w:rPr>
      </w:pPr>
      <w:r>
        <w:rPr>
          <w:rFonts w:ascii="Times New Roman" w:hAnsi="Times New Roman" w:cs="Times New Roman"/>
          <w:i/>
          <w:iCs/>
          <w:color w:val="000000" w:themeColor="text1"/>
          <w:sz w:val="24"/>
          <w:szCs w:val="24"/>
        </w:rPr>
        <w:br w:type="page"/>
      </w:r>
    </w:p>
    <w:p w14:paraId="371B7BD9" w14:textId="3F59CFD7" w:rsidR="00C933D1" w:rsidRPr="00663DD1" w:rsidRDefault="00C933D1" w:rsidP="00C933D1">
      <w:pPr>
        <w:tabs>
          <w:tab w:val="left" w:pos="1980"/>
          <w:tab w:val="left" w:pos="2160"/>
          <w:tab w:val="right" w:pos="10224"/>
        </w:tabs>
        <w:jc w:val="both"/>
        <w:rPr>
          <w:rFonts w:ascii="Times New Roman" w:hAnsi="Times New Roman" w:cs="Times New Roman"/>
          <w:i/>
          <w:iCs/>
          <w:color w:val="000000" w:themeColor="text1"/>
          <w:sz w:val="24"/>
          <w:szCs w:val="24"/>
        </w:rPr>
      </w:pPr>
      <w:r w:rsidRPr="00663DD1">
        <w:rPr>
          <w:rFonts w:ascii="Times New Roman" w:hAnsi="Times New Roman" w:cs="Times New Roman"/>
          <w:i/>
          <w:iCs/>
          <w:color w:val="000000" w:themeColor="text1"/>
          <w:sz w:val="24"/>
          <w:szCs w:val="24"/>
        </w:rPr>
        <w:lastRenderedPageBreak/>
        <w:t>Interpersonal Trust</w:t>
      </w:r>
    </w:p>
    <w:p w14:paraId="346AF4A5" w14:textId="77777777" w:rsidR="00C933D1" w:rsidRPr="00663DD1" w:rsidRDefault="00C933D1" w:rsidP="00C933D1">
      <w:pPr>
        <w:tabs>
          <w:tab w:val="left" w:pos="1980"/>
          <w:tab w:val="left" w:pos="2160"/>
          <w:tab w:val="right" w:pos="10224"/>
        </w:tabs>
        <w:jc w:val="both"/>
        <w:rPr>
          <w:rFonts w:ascii="Times New Roman" w:hAnsi="Times New Roman" w:cs="Times New Roman"/>
          <w:color w:val="000000" w:themeColor="text1"/>
          <w:sz w:val="24"/>
          <w:szCs w:val="24"/>
        </w:rPr>
      </w:pPr>
    </w:p>
    <w:p w14:paraId="06383C5B" w14:textId="77777777" w:rsidR="00C933D1" w:rsidRPr="00663DD1" w:rsidRDefault="00C933D1" w:rsidP="00C933D1">
      <w:pPr>
        <w:tabs>
          <w:tab w:val="left" w:pos="1980"/>
          <w:tab w:val="left" w:pos="2160"/>
          <w:tab w:val="right" w:pos="10224"/>
        </w:tabs>
        <w:jc w:val="both"/>
        <w:rPr>
          <w:rFonts w:ascii="Times New Roman" w:hAnsi="Times New Roman" w:cs="Times New Roman"/>
          <w:color w:val="000000" w:themeColor="text1"/>
          <w:sz w:val="24"/>
          <w:szCs w:val="24"/>
        </w:rPr>
      </w:pPr>
      <w:r w:rsidRPr="00663DD1">
        <w:rPr>
          <w:rFonts w:ascii="Times New Roman" w:hAnsi="Times New Roman" w:cs="Times New Roman"/>
          <w:noProof/>
          <w:color w:val="000000" w:themeColor="text1"/>
          <w:sz w:val="24"/>
          <w:szCs w:val="24"/>
          <w:lang w:eastAsia="en-US"/>
        </w:rPr>
        <w:drawing>
          <wp:inline distT="0" distB="0" distL="0" distR="0" wp14:anchorId="4073CB8F" wp14:editId="3555007F">
            <wp:extent cx="4989204" cy="3121451"/>
            <wp:effectExtent l="12700" t="12700" r="14605" b="15875"/>
            <wp:docPr id="41" name="Picture 41" descr="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Chart, histogram&#10;&#10;Description automatically generated"/>
                    <pic:cNvPicPr/>
                  </pic:nvPicPr>
                  <pic:blipFill>
                    <a:blip r:embed="rId16"/>
                    <a:stretch>
                      <a:fillRect/>
                    </a:stretch>
                  </pic:blipFill>
                  <pic:spPr>
                    <a:xfrm>
                      <a:off x="0" y="0"/>
                      <a:ext cx="5003521" cy="3130408"/>
                    </a:xfrm>
                    <a:prstGeom prst="rect">
                      <a:avLst/>
                    </a:prstGeom>
                    <a:ln>
                      <a:solidFill>
                        <a:schemeClr val="tx1"/>
                      </a:solidFill>
                    </a:ln>
                  </pic:spPr>
                </pic:pic>
              </a:graphicData>
            </a:graphic>
          </wp:inline>
        </w:drawing>
      </w:r>
    </w:p>
    <w:p w14:paraId="36701D71" w14:textId="77777777" w:rsidR="00C933D1" w:rsidRPr="00663DD1" w:rsidRDefault="00C933D1" w:rsidP="00C933D1">
      <w:pPr>
        <w:tabs>
          <w:tab w:val="left" w:pos="1980"/>
          <w:tab w:val="left" w:pos="2160"/>
          <w:tab w:val="right" w:pos="10224"/>
        </w:tabs>
        <w:jc w:val="both"/>
        <w:rPr>
          <w:rFonts w:ascii="Times New Roman" w:hAnsi="Times New Roman" w:cs="Times New Roman"/>
          <w:color w:val="000000" w:themeColor="text1"/>
          <w:sz w:val="24"/>
          <w:szCs w:val="24"/>
        </w:rPr>
      </w:pPr>
    </w:p>
    <w:p w14:paraId="06263C3D" w14:textId="77777777" w:rsidR="00C933D1" w:rsidRPr="00663DD1" w:rsidRDefault="00C933D1" w:rsidP="00C933D1">
      <w:pPr>
        <w:tabs>
          <w:tab w:val="left" w:pos="1980"/>
          <w:tab w:val="left" w:pos="2160"/>
          <w:tab w:val="right" w:pos="10224"/>
        </w:tabs>
        <w:jc w:val="both"/>
        <w:rPr>
          <w:rFonts w:ascii="Times New Roman" w:hAnsi="Times New Roman" w:cs="Times New Roman"/>
          <w:color w:val="000000" w:themeColor="text1"/>
          <w:sz w:val="24"/>
          <w:szCs w:val="24"/>
        </w:rPr>
      </w:pPr>
    </w:p>
    <w:p w14:paraId="03E1AEE1" w14:textId="77777777" w:rsidR="00C933D1" w:rsidRPr="00663DD1" w:rsidRDefault="00C933D1" w:rsidP="00C933D1">
      <w:pPr>
        <w:tabs>
          <w:tab w:val="left" w:pos="1980"/>
          <w:tab w:val="left" w:pos="2160"/>
          <w:tab w:val="right" w:pos="10224"/>
        </w:tabs>
        <w:jc w:val="both"/>
        <w:rPr>
          <w:rFonts w:ascii="Times New Roman" w:hAnsi="Times New Roman" w:cs="Times New Roman"/>
          <w:color w:val="000000" w:themeColor="text1"/>
          <w:sz w:val="24"/>
          <w:szCs w:val="24"/>
        </w:rPr>
      </w:pPr>
      <w:r w:rsidRPr="00663DD1">
        <w:rPr>
          <w:rFonts w:ascii="Times New Roman" w:hAnsi="Times New Roman" w:cs="Times New Roman"/>
          <w:noProof/>
          <w:color w:val="000000" w:themeColor="text1"/>
          <w:sz w:val="24"/>
          <w:szCs w:val="24"/>
          <w:lang w:eastAsia="en-US"/>
        </w:rPr>
        <w:drawing>
          <wp:inline distT="0" distB="0" distL="0" distR="0" wp14:anchorId="1900CFEC" wp14:editId="4F3544A9">
            <wp:extent cx="5080936" cy="3179928"/>
            <wp:effectExtent l="0" t="0" r="0" b="0"/>
            <wp:docPr id="48" name="Picture 48"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descr="Chart, scatter chart&#10;&#10;Description automatically generated"/>
                    <pic:cNvPicPr/>
                  </pic:nvPicPr>
                  <pic:blipFill>
                    <a:blip r:embed="rId17"/>
                    <a:stretch>
                      <a:fillRect/>
                    </a:stretch>
                  </pic:blipFill>
                  <pic:spPr>
                    <a:xfrm>
                      <a:off x="0" y="0"/>
                      <a:ext cx="5094679" cy="3188529"/>
                    </a:xfrm>
                    <a:prstGeom prst="rect">
                      <a:avLst/>
                    </a:prstGeom>
                  </pic:spPr>
                </pic:pic>
              </a:graphicData>
            </a:graphic>
          </wp:inline>
        </w:drawing>
      </w:r>
    </w:p>
    <w:p w14:paraId="03FEA27E" w14:textId="77777777" w:rsidR="00C933D1" w:rsidRPr="00663DD1" w:rsidRDefault="00C933D1" w:rsidP="00C933D1">
      <w:pPr>
        <w:tabs>
          <w:tab w:val="left" w:pos="1980"/>
          <w:tab w:val="left" w:pos="2160"/>
          <w:tab w:val="right" w:pos="10224"/>
        </w:tabs>
        <w:jc w:val="both"/>
        <w:rPr>
          <w:rFonts w:ascii="Times New Roman" w:hAnsi="Times New Roman" w:cs="Times New Roman"/>
          <w:color w:val="000000" w:themeColor="text1"/>
          <w:sz w:val="24"/>
          <w:szCs w:val="24"/>
        </w:rPr>
      </w:pPr>
    </w:p>
    <w:p w14:paraId="5AAC6A74" w14:textId="77777777" w:rsidR="00C933D1" w:rsidRPr="00663DD1" w:rsidRDefault="00C933D1" w:rsidP="00C933D1">
      <w:pPr>
        <w:tabs>
          <w:tab w:val="left" w:pos="1980"/>
          <w:tab w:val="left" w:pos="2160"/>
          <w:tab w:val="right" w:pos="10224"/>
        </w:tabs>
        <w:jc w:val="both"/>
        <w:rPr>
          <w:rFonts w:ascii="Times New Roman" w:hAnsi="Times New Roman" w:cs="Times New Roman"/>
          <w:color w:val="000000" w:themeColor="text1"/>
          <w:sz w:val="24"/>
          <w:szCs w:val="24"/>
        </w:rPr>
      </w:pPr>
    </w:p>
    <w:p w14:paraId="237CC433" w14:textId="77777777" w:rsidR="00C933D1" w:rsidRPr="00663DD1" w:rsidRDefault="00C933D1" w:rsidP="00C933D1">
      <w:pPr>
        <w:tabs>
          <w:tab w:val="left" w:pos="1980"/>
          <w:tab w:val="left" w:pos="2160"/>
          <w:tab w:val="right" w:pos="10224"/>
        </w:tabs>
        <w:jc w:val="both"/>
        <w:rPr>
          <w:rFonts w:ascii="Times New Roman" w:hAnsi="Times New Roman" w:cs="Times New Roman"/>
          <w:color w:val="000000" w:themeColor="text1"/>
          <w:sz w:val="24"/>
          <w:szCs w:val="24"/>
        </w:rPr>
      </w:pPr>
    </w:p>
    <w:p w14:paraId="047FAD20" w14:textId="77777777" w:rsidR="00C933D1" w:rsidRDefault="00C933D1" w:rsidP="00C933D1">
      <w:pPr>
        <w:tabs>
          <w:tab w:val="left" w:pos="1980"/>
          <w:tab w:val="left" w:pos="2160"/>
          <w:tab w:val="right" w:pos="10224"/>
        </w:tabs>
        <w:jc w:val="both"/>
        <w:rPr>
          <w:rFonts w:ascii="Times New Roman" w:hAnsi="Times New Roman" w:cs="Times New Roman"/>
          <w:i/>
          <w:iCs/>
          <w:color w:val="000000" w:themeColor="text1"/>
          <w:sz w:val="24"/>
          <w:szCs w:val="24"/>
        </w:rPr>
      </w:pPr>
    </w:p>
    <w:p w14:paraId="31215AE0" w14:textId="77777777" w:rsidR="00C933D1" w:rsidRDefault="00C933D1" w:rsidP="00C933D1">
      <w:pPr>
        <w:tabs>
          <w:tab w:val="left" w:pos="1980"/>
          <w:tab w:val="left" w:pos="2160"/>
          <w:tab w:val="right" w:pos="10224"/>
        </w:tabs>
        <w:jc w:val="both"/>
        <w:rPr>
          <w:rFonts w:ascii="Times New Roman" w:hAnsi="Times New Roman" w:cs="Times New Roman"/>
          <w:i/>
          <w:iCs/>
          <w:color w:val="000000" w:themeColor="text1"/>
          <w:sz w:val="24"/>
          <w:szCs w:val="24"/>
        </w:rPr>
      </w:pPr>
    </w:p>
    <w:p w14:paraId="34A9591F" w14:textId="77777777" w:rsidR="00DE44D7" w:rsidRDefault="00DE44D7" w:rsidP="00C933D1">
      <w:pPr>
        <w:tabs>
          <w:tab w:val="left" w:pos="1980"/>
          <w:tab w:val="left" w:pos="2160"/>
          <w:tab w:val="right" w:pos="10224"/>
        </w:tabs>
        <w:jc w:val="both"/>
        <w:rPr>
          <w:rFonts w:ascii="Times New Roman" w:hAnsi="Times New Roman" w:cs="Times New Roman"/>
          <w:i/>
          <w:iCs/>
          <w:color w:val="000000" w:themeColor="text1"/>
          <w:sz w:val="24"/>
          <w:szCs w:val="24"/>
        </w:rPr>
      </w:pPr>
    </w:p>
    <w:p w14:paraId="4C42E589" w14:textId="77777777" w:rsidR="00DE44D7" w:rsidRDefault="00DE44D7" w:rsidP="00C933D1">
      <w:pPr>
        <w:tabs>
          <w:tab w:val="left" w:pos="1980"/>
          <w:tab w:val="left" w:pos="2160"/>
          <w:tab w:val="right" w:pos="10224"/>
        </w:tabs>
        <w:jc w:val="both"/>
        <w:rPr>
          <w:rFonts w:ascii="Times New Roman" w:hAnsi="Times New Roman" w:cs="Times New Roman"/>
          <w:i/>
          <w:iCs/>
          <w:color w:val="000000" w:themeColor="text1"/>
          <w:sz w:val="24"/>
          <w:szCs w:val="24"/>
        </w:rPr>
      </w:pPr>
    </w:p>
    <w:p w14:paraId="0A88ED9B" w14:textId="77777777" w:rsidR="00DE44D7" w:rsidRDefault="00DE44D7" w:rsidP="00C933D1">
      <w:pPr>
        <w:tabs>
          <w:tab w:val="left" w:pos="1980"/>
          <w:tab w:val="left" w:pos="2160"/>
          <w:tab w:val="right" w:pos="10224"/>
        </w:tabs>
        <w:jc w:val="both"/>
        <w:rPr>
          <w:rFonts w:ascii="Times New Roman" w:hAnsi="Times New Roman" w:cs="Times New Roman"/>
          <w:i/>
          <w:iCs/>
          <w:color w:val="000000" w:themeColor="text1"/>
          <w:sz w:val="24"/>
          <w:szCs w:val="24"/>
        </w:rPr>
      </w:pPr>
    </w:p>
    <w:p w14:paraId="67A80A54" w14:textId="3D6C9B27" w:rsidR="00C933D1" w:rsidRPr="00663DD1" w:rsidRDefault="00C933D1" w:rsidP="00C933D1">
      <w:pPr>
        <w:tabs>
          <w:tab w:val="left" w:pos="1980"/>
          <w:tab w:val="left" w:pos="2160"/>
          <w:tab w:val="right" w:pos="10224"/>
        </w:tabs>
        <w:jc w:val="both"/>
        <w:rPr>
          <w:rFonts w:ascii="Times New Roman" w:hAnsi="Times New Roman" w:cs="Times New Roman"/>
          <w:i/>
          <w:iCs/>
          <w:color w:val="000000" w:themeColor="text1"/>
          <w:sz w:val="24"/>
          <w:szCs w:val="24"/>
        </w:rPr>
      </w:pPr>
      <w:r w:rsidRPr="00663DD1">
        <w:rPr>
          <w:rFonts w:ascii="Times New Roman" w:hAnsi="Times New Roman" w:cs="Times New Roman"/>
          <w:i/>
          <w:iCs/>
          <w:color w:val="000000" w:themeColor="text1"/>
          <w:sz w:val="24"/>
          <w:szCs w:val="24"/>
        </w:rPr>
        <w:t>Employee Involvement</w:t>
      </w:r>
    </w:p>
    <w:p w14:paraId="34A1393E" w14:textId="77777777" w:rsidR="00C933D1" w:rsidRPr="00663DD1" w:rsidRDefault="00C933D1" w:rsidP="00C933D1">
      <w:pPr>
        <w:tabs>
          <w:tab w:val="left" w:pos="1980"/>
          <w:tab w:val="left" w:pos="2160"/>
          <w:tab w:val="right" w:pos="10224"/>
        </w:tabs>
        <w:jc w:val="both"/>
        <w:rPr>
          <w:rFonts w:ascii="Times New Roman" w:hAnsi="Times New Roman" w:cs="Times New Roman"/>
          <w:color w:val="000000" w:themeColor="text1"/>
          <w:sz w:val="24"/>
          <w:szCs w:val="24"/>
        </w:rPr>
      </w:pPr>
    </w:p>
    <w:p w14:paraId="281DDB9D" w14:textId="77777777" w:rsidR="00C933D1" w:rsidRPr="00663DD1" w:rsidRDefault="00C933D1" w:rsidP="00C933D1">
      <w:pPr>
        <w:tabs>
          <w:tab w:val="left" w:pos="1980"/>
          <w:tab w:val="left" w:pos="2160"/>
          <w:tab w:val="right" w:pos="10224"/>
        </w:tabs>
        <w:jc w:val="both"/>
        <w:rPr>
          <w:rFonts w:ascii="Times New Roman" w:hAnsi="Times New Roman" w:cs="Times New Roman"/>
          <w:vanish/>
          <w:color w:val="000000" w:themeColor="text1"/>
          <w:sz w:val="24"/>
          <w:szCs w:val="24"/>
        </w:rPr>
      </w:pPr>
      <w:r w:rsidRPr="00663DD1">
        <w:rPr>
          <w:rFonts w:ascii="Times New Roman" w:hAnsi="Times New Roman" w:cs="Times New Roman"/>
          <w:noProof/>
          <w:color w:val="000000" w:themeColor="text1"/>
          <w:sz w:val="24"/>
          <w:szCs w:val="24"/>
          <w:lang w:eastAsia="en-US"/>
        </w:rPr>
        <w:drawing>
          <wp:inline distT="0" distB="0" distL="0" distR="0" wp14:anchorId="4997DC83" wp14:editId="61F3749D">
            <wp:extent cx="4887860" cy="3058046"/>
            <wp:effectExtent l="12700" t="12700" r="14605" b="15875"/>
            <wp:docPr id="43" name="Picture 43" descr="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descr="Chart, histogram&#10;&#10;Description automatically generated"/>
                    <pic:cNvPicPr/>
                  </pic:nvPicPr>
                  <pic:blipFill>
                    <a:blip r:embed="rId18"/>
                    <a:stretch>
                      <a:fillRect/>
                    </a:stretch>
                  </pic:blipFill>
                  <pic:spPr>
                    <a:xfrm>
                      <a:off x="0" y="0"/>
                      <a:ext cx="4904093" cy="3068202"/>
                    </a:xfrm>
                    <a:prstGeom prst="rect">
                      <a:avLst/>
                    </a:prstGeom>
                    <a:ln>
                      <a:solidFill>
                        <a:schemeClr val="tx1"/>
                      </a:solidFill>
                    </a:ln>
                  </pic:spPr>
                </pic:pic>
              </a:graphicData>
            </a:graphic>
          </wp:inline>
        </w:drawing>
      </w:r>
    </w:p>
    <w:p w14:paraId="1C7ED294" w14:textId="77777777" w:rsidR="00C933D1" w:rsidRPr="00663DD1" w:rsidRDefault="00C933D1" w:rsidP="00C933D1">
      <w:pPr>
        <w:spacing w:line="480" w:lineRule="auto"/>
        <w:rPr>
          <w:rFonts w:ascii="Times New Roman" w:hAnsi="Times New Roman" w:cs="Times New Roman"/>
          <w:color w:val="000000" w:themeColor="text1"/>
          <w:sz w:val="24"/>
          <w:szCs w:val="24"/>
        </w:rPr>
      </w:pPr>
    </w:p>
    <w:p w14:paraId="4861489D" w14:textId="77777777" w:rsidR="00C933D1" w:rsidRPr="00663DD1" w:rsidRDefault="00C933D1" w:rsidP="00C933D1">
      <w:pPr>
        <w:tabs>
          <w:tab w:val="left" w:pos="1980"/>
          <w:tab w:val="left" w:pos="2160"/>
          <w:tab w:val="right" w:pos="10224"/>
        </w:tabs>
        <w:jc w:val="both"/>
        <w:rPr>
          <w:rFonts w:ascii="Times New Roman" w:hAnsi="Times New Roman" w:cs="Times New Roman"/>
          <w:color w:val="000000" w:themeColor="text1"/>
          <w:sz w:val="24"/>
          <w:szCs w:val="24"/>
        </w:rPr>
      </w:pPr>
    </w:p>
    <w:p w14:paraId="572B8880" w14:textId="77777777" w:rsidR="00C933D1" w:rsidRPr="00663DD1" w:rsidRDefault="00C933D1" w:rsidP="00C933D1">
      <w:pPr>
        <w:tabs>
          <w:tab w:val="left" w:pos="1980"/>
          <w:tab w:val="left" w:pos="2160"/>
          <w:tab w:val="right" w:pos="10224"/>
        </w:tabs>
        <w:jc w:val="both"/>
        <w:rPr>
          <w:rFonts w:ascii="Times New Roman" w:hAnsi="Times New Roman" w:cs="Times New Roman"/>
          <w:color w:val="000000" w:themeColor="text1"/>
          <w:sz w:val="24"/>
          <w:szCs w:val="24"/>
        </w:rPr>
      </w:pPr>
    </w:p>
    <w:p w14:paraId="3C206BB2" w14:textId="77777777" w:rsidR="00C933D1" w:rsidRPr="00663DD1" w:rsidRDefault="00C933D1" w:rsidP="00C933D1">
      <w:pPr>
        <w:tabs>
          <w:tab w:val="left" w:pos="1980"/>
          <w:tab w:val="left" w:pos="2160"/>
          <w:tab w:val="right" w:pos="10224"/>
        </w:tabs>
        <w:jc w:val="both"/>
        <w:rPr>
          <w:rFonts w:ascii="Times New Roman" w:hAnsi="Times New Roman" w:cs="Times New Roman"/>
          <w:color w:val="000000" w:themeColor="text1"/>
          <w:sz w:val="24"/>
          <w:szCs w:val="24"/>
        </w:rPr>
      </w:pPr>
    </w:p>
    <w:p w14:paraId="42D0534C" w14:textId="77777777" w:rsidR="00C933D1" w:rsidRPr="00663DD1" w:rsidRDefault="00C933D1" w:rsidP="00C933D1">
      <w:pPr>
        <w:tabs>
          <w:tab w:val="left" w:pos="1980"/>
          <w:tab w:val="left" w:pos="2160"/>
          <w:tab w:val="right" w:pos="10224"/>
        </w:tabs>
        <w:jc w:val="both"/>
        <w:rPr>
          <w:rFonts w:ascii="Times New Roman" w:hAnsi="Times New Roman" w:cs="Times New Roman"/>
          <w:color w:val="000000" w:themeColor="text1"/>
          <w:sz w:val="24"/>
          <w:szCs w:val="24"/>
        </w:rPr>
      </w:pPr>
      <w:r w:rsidRPr="00663DD1">
        <w:rPr>
          <w:rFonts w:ascii="Times New Roman" w:hAnsi="Times New Roman" w:cs="Times New Roman"/>
          <w:noProof/>
          <w:color w:val="000000" w:themeColor="text1"/>
          <w:sz w:val="24"/>
          <w:szCs w:val="24"/>
          <w:lang w:eastAsia="en-US"/>
        </w:rPr>
        <w:drawing>
          <wp:inline distT="0" distB="0" distL="0" distR="0" wp14:anchorId="53CDA1DF" wp14:editId="12C7C500">
            <wp:extent cx="4885899" cy="3057864"/>
            <wp:effectExtent l="0" t="0" r="3810" b="3175"/>
            <wp:docPr id="55" name="Picture 55" descr="Chart, line 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descr="Chart, line chart, scatter chart&#10;&#10;Description automatically generated"/>
                    <pic:cNvPicPr/>
                  </pic:nvPicPr>
                  <pic:blipFill>
                    <a:blip r:embed="rId19"/>
                    <a:stretch>
                      <a:fillRect/>
                    </a:stretch>
                  </pic:blipFill>
                  <pic:spPr>
                    <a:xfrm>
                      <a:off x="0" y="0"/>
                      <a:ext cx="4905618" cy="3070205"/>
                    </a:xfrm>
                    <a:prstGeom prst="rect">
                      <a:avLst/>
                    </a:prstGeom>
                  </pic:spPr>
                </pic:pic>
              </a:graphicData>
            </a:graphic>
          </wp:inline>
        </w:drawing>
      </w:r>
    </w:p>
    <w:p w14:paraId="4D1856F6" w14:textId="77777777" w:rsidR="00C933D1" w:rsidRPr="00663DD1" w:rsidRDefault="00C933D1" w:rsidP="00C933D1">
      <w:pPr>
        <w:tabs>
          <w:tab w:val="left" w:pos="1980"/>
          <w:tab w:val="left" w:pos="2160"/>
          <w:tab w:val="right" w:pos="10224"/>
        </w:tabs>
        <w:jc w:val="both"/>
        <w:rPr>
          <w:rFonts w:ascii="Times New Roman" w:hAnsi="Times New Roman" w:cs="Times New Roman"/>
          <w:color w:val="000000" w:themeColor="text1"/>
          <w:sz w:val="24"/>
          <w:szCs w:val="24"/>
        </w:rPr>
      </w:pPr>
    </w:p>
    <w:p w14:paraId="39CCF8BB" w14:textId="77777777" w:rsidR="00C933D1" w:rsidRPr="00663DD1" w:rsidRDefault="00C933D1" w:rsidP="00C933D1">
      <w:pPr>
        <w:tabs>
          <w:tab w:val="left" w:pos="1980"/>
          <w:tab w:val="left" w:pos="2160"/>
          <w:tab w:val="right" w:pos="10224"/>
        </w:tabs>
        <w:jc w:val="both"/>
        <w:rPr>
          <w:rFonts w:ascii="Times New Roman" w:hAnsi="Times New Roman" w:cs="Times New Roman"/>
          <w:color w:val="000000" w:themeColor="text1"/>
          <w:sz w:val="24"/>
          <w:szCs w:val="24"/>
        </w:rPr>
      </w:pPr>
    </w:p>
    <w:p w14:paraId="076EDDDA" w14:textId="77777777" w:rsidR="00C933D1" w:rsidRDefault="00C933D1" w:rsidP="00C933D1">
      <w:pPr>
        <w:tabs>
          <w:tab w:val="left" w:pos="1980"/>
          <w:tab w:val="left" w:pos="2160"/>
          <w:tab w:val="right" w:pos="10224"/>
        </w:tabs>
        <w:jc w:val="both"/>
        <w:rPr>
          <w:rFonts w:ascii="Times New Roman" w:hAnsi="Times New Roman" w:cs="Times New Roman"/>
          <w:i/>
          <w:iCs/>
          <w:color w:val="000000" w:themeColor="text1"/>
          <w:sz w:val="24"/>
          <w:szCs w:val="24"/>
        </w:rPr>
      </w:pPr>
    </w:p>
    <w:p w14:paraId="4341A559" w14:textId="77777777" w:rsidR="00C933D1" w:rsidRDefault="00C933D1" w:rsidP="00C933D1">
      <w:pPr>
        <w:tabs>
          <w:tab w:val="left" w:pos="1980"/>
          <w:tab w:val="left" w:pos="2160"/>
          <w:tab w:val="right" w:pos="10224"/>
        </w:tabs>
        <w:jc w:val="both"/>
        <w:rPr>
          <w:rFonts w:ascii="Times New Roman" w:hAnsi="Times New Roman" w:cs="Times New Roman"/>
          <w:i/>
          <w:iCs/>
          <w:color w:val="000000" w:themeColor="text1"/>
          <w:sz w:val="24"/>
          <w:szCs w:val="24"/>
        </w:rPr>
      </w:pPr>
    </w:p>
    <w:p w14:paraId="7A65AFC2" w14:textId="77777777" w:rsidR="00DE44D7" w:rsidRDefault="00DE44D7" w:rsidP="00C933D1">
      <w:pPr>
        <w:tabs>
          <w:tab w:val="left" w:pos="1980"/>
          <w:tab w:val="left" w:pos="2160"/>
          <w:tab w:val="right" w:pos="10224"/>
        </w:tabs>
        <w:jc w:val="both"/>
        <w:rPr>
          <w:rFonts w:ascii="Times New Roman" w:hAnsi="Times New Roman" w:cs="Times New Roman"/>
          <w:i/>
          <w:iCs/>
          <w:color w:val="000000" w:themeColor="text1"/>
          <w:sz w:val="24"/>
          <w:szCs w:val="24"/>
        </w:rPr>
      </w:pPr>
    </w:p>
    <w:p w14:paraId="4871272A" w14:textId="420FFCE5" w:rsidR="00C933D1" w:rsidRPr="00663DD1" w:rsidRDefault="00C933D1" w:rsidP="00C933D1">
      <w:pPr>
        <w:tabs>
          <w:tab w:val="left" w:pos="1980"/>
          <w:tab w:val="left" w:pos="2160"/>
          <w:tab w:val="right" w:pos="10224"/>
        </w:tabs>
        <w:jc w:val="both"/>
        <w:rPr>
          <w:rFonts w:ascii="Times New Roman" w:hAnsi="Times New Roman" w:cs="Times New Roman"/>
          <w:i/>
          <w:iCs/>
          <w:color w:val="000000" w:themeColor="text1"/>
          <w:sz w:val="24"/>
          <w:szCs w:val="24"/>
        </w:rPr>
      </w:pPr>
      <w:r w:rsidRPr="00663DD1">
        <w:rPr>
          <w:rFonts w:ascii="Times New Roman" w:hAnsi="Times New Roman" w:cs="Times New Roman"/>
          <w:i/>
          <w:iCs/>
          <w:color w:val="000000" w:themeColor="text1"/>
          <w:sz w:val="24"/>
          <w:szCs w:val="24"/>
        </w:rPr>
        <w:t>Employee Engagement</w:t>
      </w:r>
    </w:p>
    <w:p w14:paraId="37F85C50" w14:textId="77777777" w:rsidR="00C933D1" w:rsidRPr="00663DD1" w:rsidRDefault="00C933D1" w:rsidP="00C933D1">
      <w:pPr>
        <w:tabs>
          <w:tab w:val="left" w:pos="1980"/>
          <w:tab w:val="left" w:pos="2160"/>
          <w:tab w:val="right" w:pos="10224"/>
        </w:tabs>
        <w:jc w:val="both"/>
        <w:rPr>
          <w:rFonts w:ascii="Times New Roman" w:hAnsi="Times New Roman" w:cs="Times New Roman"/>
          <w:color w:val="000000" w:themeColor="text1"/>
          <w:sz w:val="24"/>
          <w:szCs w:val="24"/>
        </w:rPr>
      </w:pPr>
    </w:p>
    <w:p w14:paraId="4DFA2BAC" w14:textId="77777777" w:rsidR="00C933D1" w:rsidRPr="00663DD1" w:rsidRDefault="00C933D1" w:rsidP="00C933D1">
      <w:pPr>
        <w:tabs>
          <w:tab w:val="left" w:pos="1980"/>
          <w:tab w:val="left" w:pos="2160"/>
          <w:tab w:val="right" w:pos="10224"/>
        </w:tabs>
        <w:jc w:val="both"/>
        <w:rPr>
          <w:rFonts w:ascii="Times New Roman" w:hAnsi="Times New Roman" w:cs="Times New Roman"/>
          <w:color w:val="000000" w:themeColor="text1"/>
          <w:sz w:val="24"/>
          <w:szCs w:val="24"/>
        </w:rPr>
      </w:pPr>
      <w:r w:rsidRPr="00663DD1">
        <w:rPr>
          <w:rFonts w:ascii="Times New Roman" w:hAnsi="Times New Roman" w:cs="Times New Roman"/>
          <w:noProof/>
          <w:color w:val="000000" w:themeColor="text1"/>
          <w:sz w:val="24"/>
          <w:szCs w:val="24"/>
          <w:lang w:eastAsia="en-US"/>
        </w:rPr>
        <w:drawing>
          <wp:inline distT="0" distB="0" distL="0" distR="0" wp14:anchorId="14DD5470" wp14:editId="09FD1273">
            <wp:extent cx="5473700" cy="3424571"/>
            <wp:effectExtent l="12700" t="12700" r="12700" b="17145"/>
            <wp:docPr id="42" name="Picture 42" descr="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descr="Chart, histogram&#10;&#10;Description automatically generated"/>
                    <pic:cNvPicPr/>
                  </pic:nvPicPr>
                  <pic:blipFill>
                    <a:blip r:embed="rId20"/>
                    <a:stretch>
                      <a:fillRect/>
                    </a:stretch>
                  </pic:blipFill>
                  <pic:spPr>
                    <a:xfrm>
                      <a:off x="0" y="0"/>
                      <a:ext cx="5478056" cy="3427296"/>
                    </a:xfrm>
                    <a:prstGeom prst="rect">
                      <a:avLst/>
                    </a:prstGeom>
                    <a:ln>
                      <a:solidFill>
                        <a:schemeClr val="tx1"/>
                      </a:solidFill>
                    </a:ln>
                  </pic:spPr>
                </pic:pic>
              </a:graphicData>
            </a:graphic>
          </wp:inline>
        </w:drawing>
      </w:r>
    </w:p>
    <w:p w14:paraId="116A51AF" w14:textId="77777777" w:rsidR="00C933D1" w:rsidRPr="00663DD1" w:rsidRDefault="00C933D1" w:rsidP="00C933D1">
      <w:pPr>
        <w:tabs>
          <w:tab w:val="left" w:pos="1980"/>
          <w:tab w:val="left" w:pos="2160"/>
          <w:tab w:val="right" w:pos="10224"/>
        </w:tabs>
        <w:jc w:val="both"/>
        <w:rPr>
          <w:rFonts w:ascii="Times New Roman" w:hAnsi="Times New Roman" w:cs="Times New Roman"/>
          <w:color w:val="000000" w:themeColor="text1"/>
          <w:sz w:val="24"/>
          <w:szCs w:val="24"/>
        </w:rPr>
      </w:pPr>
    </w:p>
    <w:p w14:paraId="36CC6524" w14:textId="77777777" w:rsidR="00C933D1" w:rsidRPr="00663DD1" w:rsidRDefault="00C933D1" w:rsidP="00C933D1">
      <w:pPr>
        <w:tabs>
          <w:tab w:val="left" w:pos="1980"/>
          <w:tab w:val="left" w:pos="2160"/>
          <w:tab w:val="right" w:pos="10224"/>
        </w:tabs>
        <w:jc w:val="both"/>
        <w:rPr>
          <w:rFonts w:ascii="Times New Roman" w:hAnsi="Times New Roman" w:cs="Times New Roman"/>
          <w:color w:val="000000" w:themeColor="text1"/>
          <w:sz w:val="24"/>
          <w:szCs w:val="24"/>
        </w:rPr>
      </w:pPr>
    </w:p>
    <w:p w14:paraId="5A50E341" w14:textId="77777777" w:rsidR="00C933D1" w:rsidRPr="00663DD1" w:rsidRDefault="00C933D1" w:rsidP="00C933D1">
      <w:pPr>
        <w:tabs>
          <w:tab w:val="left" w:pos="1980"/>
          <w:tab w:val="left" w:pos="2160"/>
          <w:tab w:val="right" w:pos="10224"/>
        </w:tabs>
        <w:jc w:val="both"/>
        <w:rPr>
          <w:rFonts w:ascii="Times New Roman" w:hAnsi="Times New Roman" w:cs="Times New Roman"/>
          <w:color w:val="000000" w:themeColor="text1"/>
          <w:sz w:val="24"/>
          <w:szCs w:val="24"/>
        </w:rPr>
      </w:pPr>
    </w:p>
    <w:p w14:paraId="6C2B11E6" w14:textId="77777777" w:rsidR="00C933D1" w:rsidRPr="00663DD1" w:rsidRDefault="00C933D1" w:rsidP="00C933D1">
      <w:pPr>
        <w:tabs>
          <w:tab w:val="left" w:pos="1980"/>
          <w:tab w:val="left" w:pos="2160"/>
          <w:tab w:val="right" w:pos="10224"/>
        </w:tabs>
        <w:jc w:val="both"/>
        <w:rPr>
          <w:rFonts w:ascii="Times New Roman" w:hAnsi="Times New Roman" w:cs="Times New Roman"/>
          <w:color w:val="000000" w:themeColor="text1"/>
          <w:sz w:val="24"/>
          <w:szCs w:val="24"/>
        </w:rPr>
      </w:pPr>
    </w:p>
    <w:p w14:paraId="4B5A83DD" w14:textId="77777777" w:rsidR="00C933D1" w:rsidRPr="00663DD1" w:rsidRDefault="00C933D1" w:rsidP="00C933D1">
      <w:pPr>
        <w:tabs>
          <w:tab w:val="left" w:pos="1980"/>
          <w:tab w:val="left" w:pos="2160"/>
          <w:tab w:val="right" w:pos="10224"/>
        </w:tabs>
        <w:jc w:val="both"/>
        <w:rPr>
          <w:rFonts w:ascii="Times New Roman" w:hAnsi="Times New Roman" w:cs="Times New Roman"/>
          <w:color w:val="000000" w:themeColor="text1"/>
          <w:sz w:val="24"/>
          <w:szCs w:val="24"/>
        </w:rPr>
      </w:pPr>
      <w:r w:rsidRPr="00663DD1">
        <w:rPr>
          <w:rFonts w:ascii="Times New Roman" w:hAnsi="Times New Roman" w:cs="Times New Roman"/>
          <w:noProof/>
          <w:color w:val="000000" w:themeColor="text1"/>
          <w:sz w:val="24"/>
          <w:szCs w:val="24"/>
          <w:lang w:eastAsia="en-US"/>
        </w:rPr>
        <w:drawing>
          <wp:inline distT="0" distB="0" distL="0" distR="0" wp14:anchorId="4CB97D60" wp14:editId="030B9D2D">
            <wp:extent cx="5233916" cy="3177512"/>
            <wp:effectExtent l="0" t="0" r="0" b="0"/>
            <wp:docPr id="56" name="Picture 56"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descr="Chart, scatter chart&#10;&#10;Description automatically generated"/>
                    <pic:cNvPicPr/>
                  </pic:nvPicPr>
                  <pic:blipFill>
                    <a:blip r:embed="rId21"/>
                    <a:stretch>
                      <a:fillRect/>
                    </a:stretch>
                  </pic:blipFill>
                  <pic:spPr>
                    <a:xfrm>
                      <a:off x="0" y="0"/>
                      <a:ext cx="5278121" cy="3204349"/>
                    </a:xfrm>
                    <a:prstGeom prst="rect">
                      <a:avLst/>
                    </a:prstGeom>
                  </pic:spPr>
                </pic:pic>
              </a:graphicData>
            </a:graphic>
          </wp:inline>
        </w:drawing>
      </w:r>
    </w:p>
    <w:p w14:paraId="6A8190EC" w14:textId="1CA6150D" w:rsidR="00C933D1" w:rsidRPr="00976DCF" w:rsidRDefault="00976DCF" w:rsidP="00C933D1">
      <w:pPr>
        <w:pStyle w:val="Heading1"/>
        <w:jc w:val="center"/>
        <w:rPr>
          <w:rFonts w:ascii="Times New Roman" w:hAnsi="Times New Roman" w:cs="Times New Roman"/>
          <w:color w:val="000000" w:themeColor="text1"/>
          <w:sz w:val="24"/>
          <w:szCs w:val="24"/>
        </w:rPr>
      </w:pPr>
      <w:bookmarkStart w:id="324" w:name="_Toc75090819"/>
      <w:r w:rsidRPr="00976DCF">
        <w:rPr>
          <w:rFonts w:ascii="Times New Roman" w:hAnsi="Times New Roman" w:cs="Times New Roman"/>
          <w:color w:val="000000" w:themeColor="text1"/>
          <w:sz w:val="24"/>
          <w:szCs w:val="24"/>
        </w:rPr>
        <w:lastRenderedPageBreak/>
        <w:t>VITA</w:t>
      </w:r>
      <w:bookmarkEnd w:id="324"/>
    </w:p>
    <w:p w14:paraId="07A18D32" w14:textId="77777777" w:rsidR="00C933D1" w:rsidRPr="00976DCF" w:rsidRDefault="00C933D1" w:rsidP="00C933D1">
      <w:pPr>
        <w:tabs>
          <w:tab w:val="left" w:pos="1980"/>
          <w:tab w:val="left" w:pos="2160"/>
          <w:tab w:val="right" w:pos="10224"/>
        </w:tabs>
        <w:jc w:val="both"/>
        <w:rPr>
          <w:rFonts w:ascii="Times New Roman" w:hAnsi="Times New Roman" w:cs="Times New Roman"/>
          <w:color w:val="000000" w:themeColor="text1"/>
          <w:sz w:val="24"/>
          <w:szCs w:val="24"/>
        </w:rPr>
      </w:pPr>
    </w:p>
    <w:p w14:paraId="5BB27A60" w14:textId="6E84B38A" w:rsidR="00C933D1" w:rsidRPr="00976DCF" w:rsidRDefault="00C933D1" w:rsidP="00C933D1">
      <w:pPr>
        <w:pStyle w:val="Style1"/>
        <w:jc w:val="center"/>
        <w:rPr>
          <w:rStyle w:val="LineNumber"/>
          <w:bCs w:val="0"/>
          <w:color w:val="000000" w:themeColor="text1"/>
          <w:szCs w:val="24"/>
        </w:rPr>
      </w:pPr>
      <w:bookmarkStart w:id="325" w:name="_Toc69325666"/>
      <w:bookmarkStart w:id="326" w:name="_Toc70593494"/>
      <w:bookmarkStart w:id="327" w:name="_Toc70598018"/>
      <w:bookmarkStart w:id="328" w:name="_Toc75090820"/>
      <w:r w:rsidRPr="00976DCF">
        <w:rPr>
          <w:rStyle w:val="LineNumber"/>
          <w:bCs w:val="0"/>
          <w:color w:val="000000" w:themeColor="text1"/>
          <w:szCs w:val="24"/>
        </w:rPr>
        <w:t>L</w:t>
      </w:r>
      <w:bookmarkEnd w:id="325"/>
      <w:bookmarkEnd w:id="326"/>
      <w:bookmarkEnd w:id="327"/>
      <w:r w:rsidR="00976DCF">
        <w:rPr>
          <w:rStyle w:val="LineNumber"/>
          <w:bCs w:val="0"/>
          <w:color w:val="000000" w:themeColor="text1"/>
          <w:szCs w:val="24"/>
        </w:rPr>
        <w:t>IGIA A. TREJO</w:t>
      </w:r>
      <w:bookmarkEnd w:id="328"/>
    </w:p>
    <w:p w14:paraId="690D8C17" w14:textId="77777777" w:rsidR="00C933D1" w:rsidRPr="00663DD1" w:rsidRDefault="00C933D1" w:rsidP="00C933D1">
      <w:pPr>
        <w:pStyle w:val="Style1"/>
        <w:jc w:val="center"/>
        <w:rPr>
          <w:rStyle w:val="LineNumber"/>
          <w:b/>
          <w:bCs w:val="0"/>
          <w:color w:val="000000" w:themeColor="text1"/>
          <w:szCs w:val="24"/>
        </w:rPr>
      </w:pPr>
      <w:bookmarkStart w:id="329" w:name="_Toc69325667"/>
      <w:bookmarkStart w:id="330" w:name="_Toc70593495"/>
      <w:bookmarkStart w:id="331" w:name="_Toc70598019"/>
      <w:bookmarkStart w:id="332" w:name="_Toc75090821"/>
      <w:r w:rsidRPr="00976DCF">
        <w:rPr>
          <w:rStyle w:val="LineNumber"/>
          <w:bCs w:val="0"/>
          <w:color w:val="000000" w:themeColor="text1"/>
          <w:szCs w:val="24"/>
        </w:rPr>
        <w:t>Miramar, FL 33027</w:t>
      </w:r>
      <w:bookmarkEnd w:id="329"/>
      <w:bookmarkEnd w:id="330"/>
      <w:bookmarkEnd w:id="331"/>
      <w:bookmarkEnd w:id="332"/>
    </w:p>
    <w:p w14:paraId="47C438AE" w14:textId="7DBBA3E9" w:rsidR="00C933D1" w:rsidRPr="00976DCF" w:rsidRDefault="00C933D1" w:rsidP="00C933D1">
      <w:pPr>
        <w:snapToGrid w:val="0"/>
        <w:spacing w:before="100" w:beforeAutospacing="1" w:after="100" w:afterAutospacing="1"/>
        <w:contextualSpacing/>
        <w:rPr>
          <w:rFonts w:ascii="Times New Roman" w:hAnsi="Times New Roman" w:cs="Times New Roman"/>
          <w:bCs/>
          <w:color w:val="000000" w:themeColor="text1"/>
          <w:sz w:val="24"/>
          <w:szCs w:val="24"/>
        </w:rPr>
      </w:pPr>
      <w:r w:rsidRPr="00976DCF">
        <w:rPr>
          <w:rFonts w:ascii="Times New Roman" w:hAnsi="Times New Roman" w:cs="Times New Roman"/>
          <w:bCs/>
          <w:color w:val="000000" w:themeColor="text1"/>
          <w:sz w:val="24"/>
          <w:szCs w:val="24"/>
          <w:u w:val="single"/>
        </w:rPr>
        <w:t xml:space="preserve"> </w:t>
      </w:r>
      <w:r w:rsidRPr="00976DCF">
        <w:rPr>
          <w:rFonts w:ascii="Times New Roman" w:hAnsi="Times New Roman" w:cs="Times New Roman"/>
          <w:bCs/>
          <w:color w:val="000000" w:themeColor="text1"/>
          <w:sz w:val="24"/>
          <w:szCs w:val="24"/>
        </w:rPr>
        <w:t xml:space="preserve"> </w:t>
      </w:r>
    </w:p>
    <w:p w14:paraId="4DBF3B62" w14:textId="77777777" w:rsidR="00C933D1" w:rsidRPr="00976DCF" w:rsidRDefault="00C933D1" w:rsidP="00C933D1">
      <w:pPr>
        <w:snapToGrid w:val="0"/>
        <w:spacing w:before="100" w:beforeAutospacing="1" w:after="100" w:afterAutospacing="1"/>
        <w:contextualSpacing/>
        <w:rPr>
          <w:rFonts w:ascii="Times New Roman" w:hAnsi="Times New Roman" w:cs="Times New Roman"/>
          <w:bCs/>
          <w:color w:val="000000" w:themeColor="text1"/>
          <w:sz w:val="24"/>
          <w:szCs w:val="24"/>
        </w:rPr>
      </w:pPr>
      <w:r w:rsidRPr="00976DCF">
        <w:rPr>
          <w:rFonts w:ascii="Times New Roman" w:hAnsi="Times New Roman" w:cs="Times New Roman"/>
          <w:bCs/>
          <w:color w:val="000000" w:themeColor="text1"/>
          <w:sz w:val="24"/>
          <w:szCs w:val="24"/>
        </w:rPr>
        <w:t xml:space="preserve">                                                                                                                                                                                 </w:t>
      </w:r>
    </w:p>
    <w:p w14:paraId="3C560614" w14:textId="48FF09EB" w:rsidR="00C933D1" w:rsidRPr="00976DCF" w:rsidRDefault="00976DCF" w:rsidP="00862686">
      <w:pPr>
        <w:spacing w:before="100" w:beforeAutospacing="1" w:after="100" w:afterAutospacing="1"/>
        <w:ind w:left="2160" w:hanging="2160"/>
        <w:rPr>
          <w:rFonts w:ascii="Times New Roman" w:hAnsi="Times New Roman" w:cs="Times New Roman"/>
          <w:bCs/>
          <w:color w:val="000000" w:themeColor="text1"/>
          <w:sz w:val="24"/>
          <w:szCs w:val="24"/>
        </w:rPr>
      </w:pPr>
      <w:r w:rsidRPr="00976DCF">
        <w:rPr>
          <w:rFonts w:ascii="Times New Roman" w:hAnsi="Times New Roman" w:cs="Times New Roman"/>
          <w:bCs/>
          <w:color w:val="000000" w:themeColor="text1"/>
          <w:sz w:val="24"/>
          <w:szCs w:val="24"/>
        </w:rPr>
        <w:t xml:space="preserve">2018-2021 </w:t>
      </w:r>
      <w:r w:rsidR="00862686">
        <w:rPr>
          <w:rFonts w:ascii="Times New Roman" w:hAnsi="Times New Roman" w:cs="Times New Roman"/>
          <w:bCs/>
          <w:color w:val="000000" w:themeColor="text1"/>
          <w:sz w:val="24"/>
          <w:szCs w:val="24"/>
        </w:rPr>
        <w:tab/>
      </w:r>
      <w:r w:rsidR="00C933D1" w:rsidRPr="00976DCF">
        <w:rPr>
          <w:rFonts w:ascii="Times New Roman" w:hAnsi="Times New Roman" w:cs="Times New Roman"/>
          <w:bCs/>
          <w:color w:val="000000" w:themeColor="text1"/>
          <w:sz w:val="24"/>
          <w:szCs w:val="24"/>
        </w:rPr>
        <w:t xml:space="preserve">Doctor of Business Administration  </w:t>
      </w:r>
      <w:r>
        <w:rPr>
          <w:rFonts w:ascii="Times New Roman" w:hAnsi="Times New Roman" w:cs="Times New Roman"/>
          <w:bCs/>
          <w:color w:val="000000" w:themeColor="text1"/>
          <w:sz w:val="24"/>
          <w:szCs w:val="24"/>
        </w:rPr>
        <w:t xml:space="preserve">                                                          </w:t>
      </w:r>
      <w:r w:rsidR="00C933D1" w:rsidRPr="00976DCF">
        <w:rPr>
          <w:rFonts w:ascii="Times New Roman" w:hAnsi="Times New Roman" w:cs="Times New Roman"/>
          <w:bCs/>
          <w:i/>
          <w:color w:val="000000" w:themeColor="text1"/>
          <w:sz w:val="24"/>
          <w:szCs w:val="24"/>
        </w:rPr>
        <w:t>Florida International University</w:t>
      </w:r>
      <w:r w:rsidR="00C933D1" w:rsidRPr="00976DCF">
        <w:rPr>
          <w:rFonts w:ascii="Times New Roman" w:hAnsi="Times New Roman" w:cs="Times New Roman"/>
          <w:bCs/>
          <w:color w:val="000000" w:themeColor="text1"/>
          <w:sz w:val="24"/>
          <w:szCs w:val="24"/>
        </w:rPr>
        <w:t xml:space="preserve">, Miami, FL                                                                                                                       </w:t>
      </w:r>
      <w:r w:rsidR="00C933D1" w:rsidRPr="00976DCF">
        <w:rPr>
          <w:rFonts w:ascii="Times New Roman" w:hAnsi="Times New Roman" w:cs="Times New Roman"/>
          <w:bCs/>
          <w:i/>
          <w:iCs/>
          <w:color w:val="000000" w:themeColor="text1"/>
          <w:sz w:val="24"/>
          <w:szCs w:val="24"/>
        </w:rPr>
        <w:t>Dissertation Title:</w:t>
      </w:r>
      <w:r w:rsidR="00C933D1" w:rsidRPr="00976DCF">
        <w:rPr>
          <w:rFonts w:ascii="Times New Roman" w:hAnsi="Times New Roman" w:cs="Times New Roman"/>
          <w:bCs/>
          <w:color w:val="000000" w:themeColor="text1"/>
          <w:sz w:val="24"/>
          <w:szCs w:val="24"/>
        </w:rPr>
        <w:t xml:space="preserve"> The influence of effective communications and trust on employee engagement: The role of employee involvement</w:t>
      </w:r>
    </w:p>
    <w:p w14:paraId="4B34012F" w14:textId="1F9B33C6" w:rsidR="00C933D1" w:rsidRPr="00976DCF" w:rsidRDefault="00976DCF" w:rsidP="00862686">
      <w:pPr>
        <w:spacing w:before="100" w:beforeAutospacing="1" w:after="100" w:afterAutospacing="1"/>
        <w:ind w:left="2160" w:hanging="2160"/>
        <w:rPr>
          <w:rFonts w:ascii="Times New Roman" w:hAnsi="Times New Roman" w:cs="Times New Roman"/>
          <w:bCs/>
          <w:color w:val="000000" w:themeColor="text1"/>
          <w:sz w:val="24"/>
          <w:szCs w:val="24"/>
        </w:rPr>
      </w:pPr>
      <w:r w:rsidRPr="00976DCF">
        <w:rPr>
          <w:rFonts w:ascii="Times New Roman" w:hAnsi="Times New Roman" w:cs="Times New Roman"/>
          <w:bCs/>
          <w:color w:val="000000" w:themeColor="text1"/>
          <w:sz w:val="24"/>
          <w:szCs w:val="24"/>
        </w:rPr>
        <w:t xml:space="preserve">2008 2011 </w:t>
      </w:r>
      <w:r w:rsidR="00862686">
        <w:rPr>
          <w:rFonts w:ascii="Times New Roman" w:hAnsi="Times New Roman" w:cs="Times New Roman"/>
          <w:bCs/>
          <w:color w:val="000000" w:themeColor="text1"/>
          <w:sz w:val="24"/>
          <w:szCs w:val="24"/>
        </w:rPr>
        <w:tab/>
      </w:r>
      <w:r w:rsidR="00C933D1" w:rsidRPr="00976DCF">
        <w:rPr>
          <w:rFonts w:ascii="Times New Roman" w:hAnsi="Times New Roman" w:cs="Times New Roman"/>
          <w:bCs/>
          <w:color w:val="000000" w:themeColor="text1"/>
          <w:sz w:val="24"/>
          <w:szCs w:val="24"/>
        </w:rPr>
        <w:t xml:space="preserve">Master of Business Administration                                                                                                                                                                                                               </w:t>
      </w:r>
      <w:r w:rsidR="00C933D1" w:rsidRPr="00976DCF">
        <w:rPr>
          <w:rFonts w:ascii="Times New Roman" w:hAnsi="Times New Roman" w:cs="Times New Roman"/>
          <w:bCs/>
          <w:i/>
          <w:color w:val="000000" w:themeColor="text1"/>
          <w:sz w:val="24"/>
          <w:szCs w:val="24"/>
        </w:rPr>
        <w:t>Nova Southeastern University</w:t>
      </w:r>
      <w:r w:rsidR="00C933D1" w:rsidRPr="00976DCF">
        <w:rPr>
          <w:rFonts w:ascii="Times New Roman" w:hAnsi="Times New Roman" w:cs="Times New Roman"/>
          <w:bCs/>
          <w:color w:val="000000" w:themeColor="text1"/>
          <w:sz w:val="24"/>
          <w:szCs w:val="24"/>
        </w:rPr>
        <w:t>, Ft. Lauderdale, Florida</w:t>
      </w:r>
    </w:p>
    <w:p w14:paraId="251E52B3" w14:textId="384A9C5D" w:rsidR="00C933D1" w:rsidRPr="00976DCF" w:rsidRDefault="00976DCF" w:rsidP="00C933D1">
      <w:pPr>
        <w:tabs>
          <w:tab w:val="left" w:pos="1980"/>
          <w:tab w:val="left" w:pos="2160"/>
          <w:tab w:val="right" w:pos="10224"/>
        </w:tabs>
        <w:spacing w:line="235" w:lineRule="auto"/>
        <w:jc w:val="both"/>
        <w:rPr>
          <w:rFonts w:ascii="Times New Roman" w:hAnsi="Times New Roman" w:cs="Times New Roman"/>
          <w:bCs/>
          <w:color w:val="000000" w:themeColor="text1"/>
          <w:sz w:val="24"/>
          <w:szCs w:val="24"/>
        </w:rPr>
      </w:pPr>
      <w:r w:rsidRPr="00976DCF">
        <w:rPr>
          <w:rFonts w:ascii="Times New Roman" w:hAnsi="Times New Roman" w:cs="Times New Roman"/>
          <w:bCs/>
          <w:color w:val="000000" w:themeColor="text1"/>
          <w:sz w:val="24"/>
          <w:szCs w:val="24"/>
        </w:rPr>
        <w:t xml:space="preserve">1995-1999 </w:t>
      </w:r>
      <w:r w:rsidR="00862686">
        <w:rPr>
          <w:rFonts w:ascii="Times New Roman" w:hAnsi="Times New Roman" w:cs="Times New Roman"/>
          <w:bCs/>
          <w:color w:val="000000" w:themeColor="text1"/>
          <w:sz w:val="24"/>
          <w:szCs w:val="24"/>
        </w:rPr>
        <w:tab/>
      </w:r>
      <w:r w:rsidR="00862686">
        <w:rPr>
          <w:rFonts w:ascii="Times New Roman" w:hAnsi="Times New Roman" w:cs="Times New Roman"/>
          <w:bCs/>
          <w:color w:val="000000" w:themeColor="text1"/>
          <w:sz w:val="24"/>
          <w:szCs w:val="24"/>
        </w:rPr>
        <w:tab/>
      </w:r>
      <w:r w:rsidR="00C933D1" w:rsidRPr="00976DCF">
        <w:rPr>
          <w:rFonts w:ascii="Times New Roman" w:hAnsi="Times New Roman" w:cs="Times New Roman"/>
          <w:bCs/>
          <w:color w:val="000000" w:themeColor="text1"/>
          <w:sz w:val="24"/>
          <w:szCs w:val="24"/>
        </w:rPr>
        <w:t xml:space="preserve">Bachelor of Science in Communication </w:t>
      </w:r>
    </w:p>
    <w:p w14:paraId="175762B7" w14:textId="1A50C2F8" w:rsidR="00C933D1" w:rsidRPr="00976DCF" w:rsidRDefault="00862686" w:rsidP="00C933D1">
      <w:pPr>
        <w:tabs>
          <w:tab w:val="left" w:pos="1980"/>
          <w:tab w:val="left" w:pos="2160"/>
          <w:tab w:val="right" w:pos="10224"/>
        </w:tabs>
        <w:spacing w:line="235" w:lineRule="auto"/>
        <w:jc w:val="both"/>
        <w:rPr>
          <w:rFonts w:ascii="Times New Roman" w:hAnsi="Times New Roman" w:cs="Times New Roman"/>
          <w:bCs/>
          <w:color w:val="000000" w:themeColor="text1"/>
          <w:sz w:val="24"/>
          <w:szCs w:val="24"/>
          <w:u w:val="single"/>
        </w:rPr>
      </w:pPr>
      <w:r>
        <w:rPr>
          <w:rFonts w:ascii="Times New Roman" w:hAnsi="Times New Roman" w:cs="Times New Roman"/>
          <w:bCs/>
          <w:i/>
          <w:color w:val="000000" w:themeColor="text1"/>
          <w:sz w:val="24"/>
          <w:szCs w:val="24"/>
        </w:rPr>
        <w:tab/>
      </w:r>
      <w:r>
        <w:rPr>
          <w:rFonts w:ascii="Times New Roman" w:hAnsi="Times New Roman" w:cs="Times New Roman"/>
          <w:bCs/>
          <w:i/>
          <w:color w:val="000000" w:themeColor="text1"/>
          <w:sz w:val="24"/>
          <w:szCs w:val="24"/>
        </w:rPr>
        <w:tab/>
      </w:r>
      <w:r w:rsidR="00C933D1" w:rsidRPr="00976DCF">
        <w:rPr>
          <w:rFonts w:ascii="Times New Roman" w:hAnsi="Times New Roman" w:cs="Times New Roman"/>
          <w:bCs/>
          <w:i/>
          <w:color w:val="000000" w:themeColor="text1"/>
          <w:sz w:val="24"/>
          <w:szCs w:val="24"/>
        </w:rPr>
        <w:t xml:space="preserve">Florida International University, </w:t>
      </w:r>
      <w:r w:rsidR="00C933D1" w:rsidRPr="00976DCF">
        <w:rPr>
          <w:rFonts w:ascii="Times New Roman" w:hAnsi="Times New Roman" w:cs="Times New Roman"/>
          <w:bCs/>
          <w:color w:val="000000" w:themeColor="text1"/>
          <w:sz w:val="24"/>
          <w:szCs w:val="24"/>
        </w:rPr>
        <w:t>Miami, Florida</w:t>
      </w:r>
      <w:r w:rsidR="00C933D1" w:rsidRPr="00976DCF">
        <w:rPr>
          <w:rFonts w:ascii="Times New Roman" w:hAnsi="Times New Roman" w:cs="Times New Roman"/>
          <w:bCs/>
          <w:i/>
          <w:color w:val="000000" w:themeColor="text1"/>
          <w:sz w:val="24"/>
          <w:szCs w:val="24"/>
        </w:rPr>
        <w:t xml:space="preserve">  </w:t>
      </w:r>
      <w:r w:rsidR="00C933D1" w:rsidRPr="00976DCF">
        <w:rPr>
          <w:rFonts w:ascii="Times New Roman" w:hAnsi="Times New Roman" w:cs="Times New Roman"/>
          <w:bCs/>
          <w:color w:val="000000" w:themeColor="text1"/>
          <w:sz w:val="24"/>
          <w:szCs w:val="24"/>
        </w:rPr>
        <w:t xml:space="preserve">                                                                                                                     </w:t>
      </w:r>
    </w:p>
    <w:p w14:paraId="5C686F42" w14:textId="77777777" w:rsidR="00976DCF" w:rsidRPr="00976DCF" w:rsidRDefault="00976DCF" w:rsidP="00976DCF">
      <w:pPr>
        <w:tabs>
          <w:tab w:val="left" w:pos="1980"/>
          <w:tab w:val="left" w:pos="2160"/>
          <w:tab w:val="right" w:pos="10224"/>
        </w:tabs>
        <w:spacing w:line="235" w:lineRule="auto"/>
        <w:rPr>
          <w:rFonts w:ascii="Times New Roman" w:hAnsi="Times New Roman" w:cs="Times New Roman"/>
          <w:bCs/>
          <w:color w:val="000000" w:themeColor="text1"/>
          <w:sz w:val="24"/>
          <w:szCs w:val="24"/>
        </w:rPr>
      </w:pPr>
    </w:p>
    <w:p w14:paraId="620BA8F5" w14:textId="745F3717" w:rsidR="000F7ED6" w:rsidRPr="00976DCF" w:rsidRDefault="000F7ED6" w:rsidP="000F7ED6">
      <w:pPr>
        <w:snapToGrid w:val="0"/>
        <w:ind w:right="245"/>
        <w:contextualSpacing/>
        <w:rPr>
          <w:rFonts w:ascii="Times New Roman" w:hAnsi="Times New Roman" w:cs="Times New Roman"/>
          <w:bCs/>
          <w:iCs/>
          <w:color w:val="000000" w:themeColor="text1"/>
          <w:sz w:val="24"/>
          <w:szCs w:val="24"/>
        </w:rPr>
      </w:pPr>
      <w:r>
        <w:rPr>
          <w:rFonts w:ascii="Times New Roman" w:hAnsi="Times New Roman" w:cs="Times New Roman"/>
          <w:bCs/>
          <w:iCs/>
          <w:color w:val="000000" w:themeColor="text1"/>
          <w:sz w:val="24"/>
          <w:szCs w:val="24"/>
        </w:rPr>
        <w:t xml:space="preserve">2018 </w:t>
      </w:r>
      <w:r w:rsidR="00862686">
        <w:rPr>
          <w:rFonts w:ascii="Times New Roman" w:hAnsi="Times New Roman" w:cs="Times New Roman"/>
          <w:bCs/>
          <w:iCs/>
          <w:color w:val="000000" w:themeColor="text1"/>
          <w:sz w:val="24"/>
          <w:szCs w:val="24"/>
        </w:rPr>
        <w:tab/>
      </w:r>
      <w:r w:rsidR="00862686">
        <w:rPr>
          <w:rFonts w:ascii="Times New Roman" w:hAnsi="Times New Roman" w:cs="Times New Roman"/>
          <w:bCs/>
          <w:iCs/>
          <w:color w:val="000000" w:themeColor="text1"/>
          <w:sz w:val="24"/>
          <w:szCs w:val="24"/>
        </w:rPr>
        <w:tab/>
      </w:r>
      <w:r w:rsidR="00862686">
        <w:rPr>
          <w:rFonts w:ascii="Times New Roman" w:hAnsi="Times New Roman" w:cs="Times New Roman"/>
          <w:bCs/>
          <w:iCs/>
          <w:color w:val="000000" w:themeColor="text1"/>
          <w:sz w:val="24"/>
          <w:szCs w:val="24"/>
        </w:rPr>
        <w:tab/>
      </w:r>
      <w:r w:rsidRPr="00976DCF">
        <w:rPr>
          <w:rFonts w:ascii="Times New Roman" w:hAnsi="Times New Roman" w:cs="Times New Roman"/>
          <w:bCs/>
          <w:iCs/>
          <w:color w:val="000000" w:themeColor="text1"/>
          <w:sz w:val="24"/>
          <w:szCs w:val="24"/>
        </w:rPr>
        <w:t xml:space="preserve">Women in Leadership, Leadership and Management Certificate </w:t>
      </w:r>
    </w:p>
    <w:p w14:paraId="745DAA99" w14:textId="77777777" w:rsidR="000F7ED6" w:rsidRPr="000F7ED6" w:rsidRDefault="000F7ED6" w:rsidP="00862686">
      <w:pPr>
        <w:snapToGrid w:val="0"/>
        <w:ind w:left="1440" w:right="245" w:firstLine="720"/>
        <w:contextualSpacing/>
        <w:rPr>
          <w:rFonts w:ascii="Times New Roman" w:hAnsi="Times New Roman" w:cs="Times New Roman"/>
          <w:bCs/>
          <w:i/>
          <w:iCs/>
          <w:color w:val="000000" w:themeColor="text1"/>
          <w:sz w:val="24"/>
          <w:szCs w:val="24"/>
        </w:rPr>
      </w:pPr>
      <w:r w:rsidRPr="00976DCF">
        <w:rPr>
          <w:rFonts w:ascii="Times New Roman" w:hAnsi="Times New Roman" w:cs="Times New Roman"/>
          <w:bCs/>
          <w:i/>
          <w:iCs/>
          <w:color w:val="000000" w:themeColor="text1"/>
          <w:sz w:val="24"/>
          <w:szCs w:val="24"/>
        </w:rPr>
        <w:t xml:space="preserve">Cornell University, </w:t>
      </w:r>
      <w:r w:rsidRPr="00976DCF">
        <w:rPr>
          <w:rFonts w:ascii="Times New Roman" w:hAnsi="Times New Roman" w:cs="Times New Roman"/>
          <w:bCs/>
          <w:iCs/>
          <w:color w:val="000000" w:themeColor="text1"/>
          <w:sz w:val="24"/>
          <w:szCs w:val="24"/>
        </w:rPr>
        <w:t>Ithaca, New York</w:t>
      </w:r>
      <w:r w:rsidRPr="00976DCF">
        <w:rPr>
          <w:rFonts w:ascii="Times New Roman" w:hAnsi="Times New Roman" w:cs="Times New Roman"/>
          <w:bCs/>
          <w:iCs/>
          <w:color w:val="000000" w:themeColor="text1"/>
          <w:sz w:val="24"/>
          <w:szCs w:val="24"/>
        </w:rPr>
        <w:tab/>
      </w:r>
      <w:r w:rsidRPr="00976DCF">
        <w:rPr>
          <w:rFonts w:ascii="Times New Roman" w:hAnsi="Times New Roman" w:cs="Times New Roman"/>
          <w:bCs/>
          <w:iCs/>
          <w:color w:val="000000" w:themeColor="text1"/>
          <w:sz w:val="24"/>
          <w:szCs w:val="24"/>
        </w:rPr>
        <w:tab/>
      </w:r>
      <w:r w:rsidRPr="00976DCF">
        <w:rPr>
          <w:rFonts w:ascii="Times New Roman" w:hAnsi="Times New Roman" w:cs="Times New Roman"/>
          <w:bCs/>
          <w:iCs/>
          <w:color w:val="000000" w:themeColor="text1"/>
          <w:sz w:val="24"/>
          <w:szCs w:val="24"/>
        </w:rPr>
        <w:tab/>
      </w:r>
      <w:r w:rsidRPr="00976DCF">
        <w:rPr>
          <w:rFonts w:ascii="Times New Roman" w:hAnsi="Times New Roman" w:cs="Times New Roman"/>
          <w:bCs/>
          <w:iCs/>
          <w:color w:val="000000" w:themeColor="text1"/>
          <w:sz w:val="24"/>
          <w:szCs w:val="24"/>
        </w:rPr>
        <w:tab/>
      </w:r>
      <w:r w:rsidRPr="00976DCF">
        <w:rPr>
          <w:rFonts w:ascii="Times New Roman" w:hAnsi="Times New Roman" w:cs="Times New Roman"/>
          <w:bCs/>
          <w:iCs/>
          <w:color w:val="000000" w:themeColor="text1"/>
          <w:sz w:val="24"/>
          <w:szCs w:val="24"/>
        </w:rPr>
        <w:tab/>
      </w:r>
      <w:r w:rsidRPr="00976DCF">
        <w:rPr>
          <w:rFonts w:ascii="Times New Roman" w:hAnsi="Times New Roman" w:cs="Times New Roman"/>
          <w:bCs/>
          <w:iCs/>
          <w:color w:val="000000" w:themeColor="text1"/>
          <w:sz w:val="24"/>
          <w:szCs w:val="24"/>
        </w:rPr>
        <w:tab/>
      </w:r>
      <w:r w:rsidRPr="00976DCF">
        <w:rPr>
          <w:rFonts w:ascii="Times New Roman" w:hAnsi="Times New Roman" w:cs="Times New Roman"/>
          <w:bCs/>
          <w:iCs/>
          <w:color w:val="000000" w:themeColor="text1"/>
          <w:sz w:val="24"/>
          <w:szCs w:val="24"/>
        </w:rPr>
        <w:tab/>
        <w:t xml:space="preserve">                                       </w:t>
      </w:r>
    </w:p>
    <w:p w14:paraId="4866A97D" w14:textId="14D7D387" w:rsidR="000F7ED6" w:rsidRPr="00976DCF" w:rsidRDefault="000F7ED6" w:rsidP="000F7ED6">
      <w:pPr>
        <w:tabs>
          <w:tab w:val="left" w:pos="1980"/>
          <w:tab w:val="left" w:pos="2160"/>
          <w:tab w:val="right" w:pos="10224"/>
        </w:tabs>
        <w:snapToGrid w:val="0"/>
        <w:contextualSpacing/>
        <w:rPr>
          <w:rFonts w:ascii="Times New Roman" w:hAnsi="Times New Roman" w:cs="Times New Roman"/>
          <w:bCs/>
          <w:color w:val="000000" w:themeColor="text1"/>
          <w:sz w:val="24"/>
          <w:szCs w:val="24"/>
        </w:rPr>
      </w:pPr>
      <w:r>
        <w:rPr>
          <w:rFonts w:ascii="Times New Roman" w:hAnsi="Times New Roman" w:cs="Times New Roman"/>
          <w:bCs/>
          <w:color w:val="000000" w:themeColor="text1"/>
          <w:sz w:val="24"/>
          <w:szCs w:val="24"/>
        </w:rPr>
        <w:t xml:space="preserve">2016 </w:t>
      </w:r>
      <w:r w:rsidR="00862686">
        <w:rPr>
          <w:rFonts w:ascii="Times New Roman" w:hAnsi="Times New Roman" w:cs="Times New Roman"/>
          <w:bCs/>
          <w:color w:val="000000" w:themeColor="text1"/>
          <w:sz w:val="24"/>
          <w:szCs w:val="24"/>
        </w:rPr>
        <w:tab/>
      </w:r>
      <w:r w:rsidR="00862686">
        <w:rPr>
          <w:rFonts w:ascii="Times New Roman" w:hAnsi="Times New Roman" w:cs="Times New Roman"/>
          <w:bCs/>
          <w:color w:val="000000" w:themeColor="text1"/>
          <w:sz w:val="24"/>
          <w:szCs w:val="24"/>
        </w:rPr>
        <w:tab/>
      </w:r>
      <w:r w:rsidRPr="00976DCF">
        <w:rPr>
          <w:rFonts w:ascii="Times New Roman" w:hAnsi="Times New Roman" w:cs="Times New Roman"/>
          <w:bCs/>
          <w:color w:val="000000" w:themeColor="text1"/>
          <w:sz w:val="24"/>
          <w:szCs w:val="24"/>
        </w:rPr>
        <w:t xml:space="preserve">Duke Management Program </w:t>
      </w:r>
    </w:p>
    <w:p w14:paraId="25810EA2" w14:textId="79EC0964" w:rsidR="000F7ED6" w:rsidRPr="00976DCF" w:rsidRDefault="00862686" w:rsidP="000F7ED6">
      <w:pPr>
        <w:tabs>
          <w:tab w:val="left" w:pos="1980"/>
          <w:tab w:val="left" w:pos="2160"/>
          <w:tab w:val="right" w:pos="10224"/>
        </w:tabs>
        <w:snapToGrid w:val="0"/>
        <w:contextualSpacing/>
        <w:rPr>
          <w:rFonts w:ascii="Times New Roman" w:hAnsi="Times New Roman" w:cs="Times New Roman"/>
          <w:bCs/>
          <w:color w:val="000000" w:themeColor="text1"/>
          <w:sz w:val="24"/>
          <w:szCs w:val="24"/>
        </w:rPr>
      </w:pPr>
      <w:r>
        <w:rPr>
          <w:rFonts w:ascii="Times New Roman" w:hAnsi="Times New Roman" w:cs="Times New Roman"/>
          <w:bCs/>
          <w:i/>
          <w:color w:val="000000" w:themeColor="text1"/>
          <w:sz w:val="24"/>
          <w:szCs w:val="24"/>
        </w:rPr>
        <w:tab/>
      </w:r>
      <w:r>
        <w:rPr>
          <w:rFonts w:ascii="Times New Roman" w:hAnsi="Times New Roman" w:cs="Times New Roman"/>
          <w:bCs/>
          <w:i/>
          <w:color w:val="000000" w:themeColor="text1"/>
          <w:sz w:val="24"/>
          <w:szCs w:val="24"/>
        </w:rPr>
        <w:tab/>
      </w:r>
      <w:r w:rsidR="000F7ED6" w:rsidRPr="00976DCF">
        <w:rPr>
          <w:rFonts w:ascii="Times New Roman" w:hAnsi="Times New Roman" w:cs="Times New Roman"/>
          <w:bCs/>
          <w:i/>
          <w:color w:val="000000" w:themeColor="text1"/>
          <w:sz w:val="24"/>
          <w:szCs w:val="24"/>
        </w:rPr>
        <w:t>Duke University</w:t>
      </w:r>
      <w:r w:rsidR="000F7ED6" w:rsidRPr="00976DCF">
        <w:rPr>
          <w:rFonts w:ascii="Times New Roman" w:hAnsi="Times New Roman" w:cs="Times New Roman"/>
          <w:bCs/>
          <w:color w:val="000000" w:themeColor="text1"/>
          <w:sz w:val="24"/>
          <w:szCs w:val="24"/>
        </w:rPr>
        <w:t>, Durham, North Carolina</w:t>
      </w:r>
    </w:p>
    <w:p w14:paraId="631B17BE" w14:textId="77777777" w:rsidR="000F7ED6" w:rsidRPr="00976DCF" w:rsidRDefault="000F7ED6" w:rsidP="000F7ED6">
      <w:pPr>
        <w:tabs>
          <w:tab w:val="left" w:pos="1980"/>
          <w:tab w:val="left" w:pos="2160"/>
          <w:tab w:val="right" w:pos="10224"/>
        </w:tabs>
        <w:snapToGrid w:val="0"/>
        <w:contextualSpacing/>
        <w:rPr>
          <w:rFonts w:ascii="Times New Roman" w:hAnsi="Times New Roman" w:cs="Times New Roman"/>
          <w:bCs/>
          <w:color w:val="000000" w:themeColor="text1"/>
          <w:sz w:val="24"/>
          <w:szCs w:val="24"/>
        </w:rPr>
      </w:pPr>
      <w:r w:rsidRPr="00976DCF">
        <w:rPr>
          <w:rFonts w:ascii="Times New Roman" w:hAnsi="Times New Roman" w:cs="Times New Roman"/>
          <w:bCs/>
          <w:color w:val="000000" w:themeColor="text1"/>
          <w:sz w:val="24"/>
          <w:szCs w:val="24"/>
        </w:rPr>
        <w:tab/>
      </w:r>
    </w:p>
    <w:p w14:paraId="216ACB63" w14:textId="4F80B204" w:rsidR="000F7ED6" w:rsidRPr="00976DCF" w:rsidRDefault="000F7ED6" w:rsidP="000F7ED6">
      <w:pPr>
        <w:tabs>
          <w:tab w:val="left" w:pos="1980"/>
          <w:tab w:val="left" w:pos="2160"/>
          <w:tab w:val="right" w:pos="10224"/>
        </w:tabs>
        <w:snapToGrid w:val="0"/>
        <w:contextualSpacing/>
        <w:rPr>
          <w:rFonts w:ascii="Times New Roman" w:hAnsi="Times New Roman" w:cs="Times New Roman"/>
          <w:bCs/>
          <w:color w:val="000000" w:themeColor="text1"/>
          <w:sz w:val="24"/>
          <w:szCs w:val="24"/>
        </w:rPr>
      </w:pPr>
      <w:r>
        <w:rPr>
          <w:rFonts w:ascii="Times New Roman" w:hAnsi="Times New Roman" w:cs="Times New Roman"/>
          <w:bCs/>
          <w:color w:val="000000" w:themeColor="text1"/>
          <w:sz w:val="24"/>
          <w:szCs w:val="24"/>
        </w:rPr>
        <w:t xml:space="preserve">2015 </w:t>
      </w:r>
      <w:r w:rsidR="00862686">
        <w:rPr>
          <w:rFonts w:ascii="Times New Roman" w:hAnsi="Times New Roman" w:cs="Times New Roman"/>
          <w:bCs/>
          <w:color w:val="000000" w:themeColor="text1"/>
          <w:sz w:val="24"/>
          <w:szCs w:val="24"/>
        </w:rPr>
        <w:tab/>
      </w:r>
      <w:r w:rsidR="00862686">
        <w:rPr>
          <w:rFonts w:ascii="Times New Roman" w:hAnsi="Times New Roman" w:cs="Times New Roman"/>
          <w:bCs/>
          <w:color w:val="000000" w:themeColor="text1"/>
          <w:sz w:val="24"/>
          <w:szCs w:val="24"/>
        </w:rPr>
        <w:tab/>
      </w:r>
      <w:r w:rsidRPr="00976DCF">
        <w:rPr>
          <w:rFonts w:ascii="Times New Roman" w:hAnsi="Times New Roman" w:cs="Times New Roman"/>
          <w:bCs/>
          <w:color w:val="000000" w:themeColor="text1"/>
          <w:sz w:val="24"/>
          <w:szCs w:val="24"/>
        </w:rPr>
        <w:t xml:space="preserve">Executive Education, Developing Leadership Presence </w:t>
      </w:r>
    </w:p>
    <w:p w14:paraId="19095601" w14:textId="2EF7F016" w:rsidR="000F7ED6" w:rsidRPr="00976DCF" w:rsidRDefault="00862686" w:rsidP="000F7ED6">
      <w:pPr>
        <w:tabs>
          <w:tab w:val="left" w:pos="1980"/>
          <w:tab w:val="left" w:pos="2160"/>
          <w:tab w:val="right" w:pos="10224"/>
        </w:tabs>
        <w:snapToGrid w:val="0"/>
        <w:contextualSpacing/>
        <w:rPr>
          <w:rFonts w:ascii="Times New Roman" w:hAnsi="Times New Roman" w:cs="Times New Roman"/>
          <w:bCs/>
          <w:color w:val="000000" w:themeColor="text1"/>
          <w:sz w:val="24"/>
          <w:szCs w:val="24"/>
        </w:rPr>
      </w:pPr>
      <w:r>
        <w:rPr>
          <w:rFonts w:ascii="Times New Roman" w:hAnsi="Times New Roman" w:cs="Times New Roman"/>
          <w:bCs/>
          <w:i/>
          <w:color w:val="000000" w:themeColor="text1"/>
          <w:sz w:val="24"/>
          <w:szCs w:val="24"/>
        </w:rPr>
        <w:tab/>
      </w:r>
      <w:r>
        <w:rPr>
          <w:rFonts w:ascii="Times New Roman" w:hAnsi="Times New Roman" w:cs="Times New Roman"/>
          <w:bCs/>
          <w:i/>
          <w:color w:val="000000" w:themeColor="text1"/>
          <w:sz w:val="24"/>
          <w:szCs w:val="24"/>
        </w:rPr>
        <w:tab/>
      </w:r>
      <w:r w:rsidR="000F7ED6" w:rsidRPr="00976DCF">
        <w:rPr>
          <w:rFonts w:ascii="Times New Roman" w:hAnsi="Times New Roman" w:cs="Times New Roman"/>
          <w:bCs/>
          <w:i/>
          <w:color w:val="000000" w:themeColor="text1"/>
          <w:sz w:val="24"/>
          <w:szCs w:val="24"/>
        </w:rPr>
        <w:t>University of North Carolina</w:t>
      </w:r>
      <w:r w:rsidR="000F7ED6" w:rsidRPr="00976DCF">
        <w:rPr>
          <w:rFonts w:ascii="Times New Roman" w:hAnsi="Times New Roman" w:cs="Times New Roman"/>
          <w:bCs/>
          <w:color w:val="000000" w:themeColor="text1"/>
          <w:sz w:val="24"/>
          <w:szCs w:val="24"/>
        </w:rPr>
        <w:t>, Chapel Hill, North Carolina</w:t>
      </w:r>
    </w:p>
    <w:p w14:paraId="16353151" w14:textId="77777777" w:rsidR="000F7ED6" w:rsidRPr="00976DCF" w:rsidRDefault="000F7ED6" w:rsidP="000F7ED6">
      <w:pPr>
        <w:tabs>
          <w:tab w:val="left" w:pos="1980"/>
          <w:tab w:val="left" w:pos="2160"/>
          <w:tab w:val="right" w:pos="10224"/>
        </w:tabs>
        <w:snapToGrid w:val="0"/>
        <w:contextualSpacing/>
        <w:rPr>
          <w:rFonts w:ascii="Times New Roman" w:hAnsi="Times New Roman" w:cs="Times New Roman"/>
          <w:bCs/>
          <w:color w:val="000000" w:themeColor="text1"/>
          <w:sz w:val="24"/>
          <w:szCs w:val="24"/>
        </w:rPr>
      </w:pPr>
    </w:p>
    <w:p w14:paraId="11B1B8CF" w14:textId="51D3E484" w:rsidR="000F7ED6" w:rsidRPr="00976DCF" w:rsidRDefault="000F7ED6" w:rsidP="000F7ED6">
      <w:pPr>
        <w:tabs>
          <w:tab w:val="left" w:pos="1980"/>
          <w:tab w:val="left" w:pos="2160"/>
          <w:tab w:val="right" w:pos="10224"/>
        </w:tabs>
        <w:snapToGrid w:val="0"/>
        <w:contextualSpacing/>
        <w:rPr>
          <w:rFonts w:ascii="Times New Roman" w:hAnsi="Times New Roman" w:cs="Times New Roman"/>
          <w:bCs/>
          <w:color w:val="000000" w:themeColor="text1"/>
          <w:sz w:val="24"/>
          <w:szCs w:val="24"/>
        </w:rPr>
      </w:pPr>
      <w:r>
        <w:rPr>
          <w:rFonts w:ascii="Times New Roman" w:hAnsi="Times New Roman" w:cs="Times New Roman"/>
          <w:bCs/>
          <w:color w:val="000000" w:themeColor="text1"/>
          <w:sz w:val="24"/>
          <w:szCs w:val="24"/>
        </w:rPr>
        <w:t xml:space="preserve">2013 </w:t>
      </w:r>
      <w:r w:rsidR="00862686">
        <w:rPr>
          <w:rFonts w:ascii="Times New Roman" w:hAnsi="Times New Roman" w:cs="Times New Roman"/>
          <w:bCs/>
          <w:color w:val="000000" w:themeColor="text1"/>
          <w:sz w:val="24"/>
          <w:szCs w:val="24"/>
        </w:rPr>
        <w:tab/>
      </w:r>
      <w:r w:rsidR="00862686">
        <w:rPr>
          <w:rFonts w:ascii="Times New Roman" w:hAnsi="Times New Roman" w:cs="Times New Roman"/>
          <w:bCs/>
          <w:color w:val="000000" w:themeColor="text1"/>
          <w:sz w:val="24"/>
          <w:szCs w:val="24"/>
        </w:rPr>
        <w:tab/>
      </w:r>
      <w:r w:rsidRPr="00976DCF">
        <w:rPr>
          <w:rFonts w:ascii="Times New Roman" w:hAnsi="Times New Roman" w:cs="Times New Roman"/>
          <w:bCs/>
          <w:color w:val="000000" w:themeColor="text1"/>
          <w:sz w:val="24"/>
          <w:szCs w:val="24"/>
        </w:rPr>
        <w:t xml:space="preserve">Post Baccalaureate Certificate, Organizational Leadership </w:t>
      </w:r>
    </w:p>
    <w:p w14:paraId="6A0BA281" w14:textId="77777777" w:rsidR="000F7ED6" w:rsidRPr="00976DCF" w:rsidRDefault="000F7ED6" w:rsidP="00862686">
      <w:pPr>
        <w:snapToGrid w:val="0"/>
        <w:ind w:left="1440" w:right="245" w:firstLine="720"/>
        <w:contextualSpacing/>
        <w:rPr>
          <w:rFonts w:ascii="Times New Roman" w:hAnsi="Times New Roman" w:cs="Times New Roman"/>
          <w:bCs/>
          <w:iCs/>
          <w:color w:val="000000" w:themeColor="text1"/>
          <w:sz w:val="24"/>
          <w:szCs w:val="24"/>
        </w:rPr>
      </w:pPr>
      <w:r w:rsidRPr="00976DCF">
        <w:rPr>
          <w:rFonts w:ascii="Times New Roman" w:hAnsi="Times New Roman" w:cs="Times New Roman"/>
          <w:bCs/>
          <w:i/>
          <w:iCs/>
          <w:color w:val="000000" w:themeColor="text1"/>
          <w:sz w:val="24"/>
          <w:szCs w:val="24"/>
        </w:rPr>
        <w:t xml:space="preserve">University of Massachusetts, </w:t>
      </w:r>
      <w:r w:rsidRPr="00976DCF">
        <w:rPr>
          <w:rFonts w:ascii="Times New Roman" w:hAnsi="Times New Roman" w:cs="Times New Roman"/>
          <w:bCs/>
          <w:iCs/>
          <w:color w:val="000000" w:themeColor="text1"/>
          <w:sz w:val="24"/>
          <w:szCs w:val="24"/>
        </w:rPr>
        <w:t>Dartmouth, Massachusetts</w:t>
      </w:r>
    </w:p>
    <w:p w14:paraId="5B662FBD" w14:textId="77777777" w:rsidR="000F7ED6" w:rsidRPr="00976DCF" w:rsidRDefault="000F7ED6" w:rsidP="000F7ED6">
      <w:pPr>
        <w:snapToGrid w:val="0"/>
        <w:ind w:right="245"/>
        <w:contextualSpacing/>
        <w:rPr>
          <w:rFonts w:ascii="Times New Roman" w:hAnsi="Times New Roman" w:cs="Times New Roman"/>
          <w:bCs/>
          <w:iCs/>
          <w:color w:val="000000" w:themeColor="text1"/>
          <w:sz w:val="24"/>
          <w:szCs w:val="24"/>
        </w:rPr>
      </w:pPr>
    </w:p>
    <w:p w14:paraId="5CF7C73C" w14:textId="385D01B6" w:rsidR="000F7ED6" w:rsidRPr="00862686" w:rsidRDefault="000F7ED6" w:rsidP="00862686">
      <w:pPr>
        <w:snapToGrid w:val="0"/>
        <w:ind w:right="245"/>
        <w:contextualSpacing/>
        <w:rPr>
          <w:rFonts w:ascii="Times New Roman" w:hAnsi="Times New Roman" w:cs="Times New Roman"/>
          <w:bCs/>
          <w:iCs/>
          <w:color w:val="000000" w:themeColor="text1"/>
          <w:sz w:val="24"/>
          <w:szCs w:val="24"/>
        </w:rPr>
      </w:pPr>
      <w:r>
        <w:rPr>
          <w:rFonts w:ascii="Times New Roman" w:hAnsi="Times New Roman" w:cs="Times New Roman"/>
          <w:bCs/>
          <w:iCs/>
          <w:color w:val="000000" w:themeColor="text1"/>
          <w:sz w:val="24"/>
          <w:szCs w:val="24"/>
        </w:rPr>
        <w:t xml:space="preserve">2006 </w:t>
      </w:r>
      <w:r w:rsidR="00862686">
        <w:rPr>
          <w:rFonts w:ascii="Times New Roman" w:hAnsi="Times New Roman" w:cs="Times New Roman"/>
          <w:bCs/>
          <w:iCs/>
          <w:color w:val="000000" w:themeColor="text1"/>
          <w:sz w:val="24"/>
          <w:szCs w:val="24"/>
        </w:rPr>
        <w:tab/>
      </w:r>
      <w:r w:rsidR="00862686">
        <w:rPr>
          <w:rFonts w:ascii="Times New Roman" w:hAnsi="Times New Roman" w:cs="Times New Roman"/>
          <w:bCs/>
          <w:iCs/>
          <w:color w:val="000000" w:themeColor="text1"/>
          <w:sz w:val="24"/>
          <w:szCs w:val="24"/>
        </w:rPr>
        <w:tab/>
      </w:r>
      <w:r w:rsidR="00862686">
        <w:rPr>
          <w:rFonts w:ascii="Times New Roman" w:hAnsi="Times New Roman" w:cs="Times New Roman"/>
          <w:bCs/>
          <w:iCs/>
          <w:color w:val="000000" w:themeColor="text1"/>
          <w:sz w:val="24"/>
          <w:szCs w:val="24"/>
        </w:rPr>
        <w:tab/>
      </w:r>
      <w:r w:rsidRPr="00976DCF">
        <w:rPr>
          <w:rFonts w:ascii="Times New Roman" w:hAnsi="Times New Roman" w:cs="Times New Roman"/>
          <w:bCs/>
          <w:iCs/>
          <w:color w:val="000000" w:themeColor="text1"/>
          <w:sz w:val="24"/>
          <w:szCs w:val="24"/>
        </w:rPr>
        <w:t>Intermediate II French Certificate</w:t>
      </w:r>
      <w:r w:rsidRPr="00976DCF">
        <w:rPr>
          <w:rFonts w:ascii="Times New Roman" w:hAnsi="Times New Roman" w:cs="Times New Roman"/>
          <w:bCs/>
          <w:iCs/>
          <w:color w:val="000000" w:themeColor="text1"/>
          <w:sz w:val="24"/>
          <w:szCs w:val="24"/>
        </w:rPr>
        <w:tab/>
      </w:r>
      <w:r w:rsidRPr="00976DCF">
        <w:rPr>
          <w:rFonts w:ascii="Times New Roman" w:hAnsi="Times New Roman" w:cs="Times New Roman"/>
          <w:bCs/>
          <w:iCs/>
          <w:color w:val="000000" w:themeColor="text1"/>
          <w:sz w:val="24"/>
          <w:szCs w:val="24"/>
        </w:rPr>
        <w:tab/>
      </w:r>
      <w:r w:rsidRPr="00976DCF">
        <w:rPr>
          <w:rFonts w:ascii="Times New Roman" w:hAnsi="Times New Roman" w:cs="Times New Roman"/>
          <w:bCs/>
          <w:iCs/>
          <w:color w:val="000000" w:themeColor="text1"/>
          <w:sz w:val="24"/>
          <w:szCs w:val="24"/>
        </w:rPr>
        <w:tab/>
      </w:r>
      <w:r w:rsidRPr="00976DCF">
        <w:rPr>
          <w:rFonts w:ascii="Times New Roman" w:hAnsi="Times New Roman" w:cs="Times New Roman"/>
          <w:bCs/>
          <w:iCs/>
          <w:color w:val="000000" w:themeColor="text1"/>
          <w:sz w:val="24"/>
          <w:szCs w:val="24"/>
        </w:rPr>
        <w:tab/>
      </w:r>
      <w:r w:rsidRPr="00976DCF">
        <w:rPr>
          <w:rFonts w:ascii="Times New Roman" w:hAnsi="Times New Roman" w:cs="Times New Roman"/>
          <w:bCs/>
          <w:iCs/>
          <w:color w:val="000000" w:themeColor="text1"/>
          <w:sz w:val="24"/>
          <w:szCs w:val="24"/>
        </w:rPr>
        <w:tab/>
        <w:t xml:space="preserve">                        </w:t>
      </w:r>
      <w:r w:rsidRPr="000F7ED6">
        <w:rPr>
          <w:rFonts w:ascii="Times New Roman" w:hAnsi="Times New Roman" w:cs="Times New Roman"/>
          <w:bCs/>
          <w:i/>
          <w:color w:val="000000" w:themeColor="text1"/>
          <w:sz w:val="24"/>
          <w:szCs w:val="24"/>
        </w:rPr>
        <w:t>France Langue</w:t>
      </w:r>
      <w:r w:rsidRPr="00976DCF">
        <w:rPr>
          <w:rFonts w:ascii="Times New Roman" w:hAnsi="Times New Roman" w:cs="Times New Roman"/>
          <w:bCs/>
          <w:iCs/>
          <w:color w:val="000000" w:themeColor="text1"/>
          <w:sz w:val="24"/>
          <w:szCs w:val="24"/>
        </w:rPr>
        <w:t>- Study Abroad Program in Nice, Franc</w:t>
      </w:r>
      <w:r w:rsidRPr="00663DD1">
        <w:rPr>
          <w:rFonts w:ascii="Times New Roman" w:hAnsi="Times New Roman" w:cs="Times New Roman"/>
          <w:iCs/>
          <w:color w:val="000000" w:themeColor="text1"/>
          <w:sz w:val="24"/>
          <w:szCs w:val="24"/>
        </w:rPr>
        <w:t xml:space="preserve">e                                                                </w:t>
      </w:r>
    </w:p>
    <w:p w14:paraId="34B6C0B5" w14:textId="77777777" w:rsidR="000F7ED6" w:rsidRDefault="000F7ED6" w:rsidP="00976DCF">
      <w:pPr>
        <w:snapToGrid w:val="0"/>
        <w:contextualSpacing/>
        <w:rPr>
          <w:rFonts w:ascii="Times New Roman" w:hAnsi="Times New Roman" w:cs="Times New Roman"/>
          <w:bCs/>
          <w:color w:val="000000" w:themeColor="text1"/>
          <w:sz w:val="24"/>
          <w:szCs w:val="24"/>
        </w:rPr>
      </w:pPr>
    </w:p>
    <w:p w14:paraId="2D8117DD" w14:textId="169D5AA1" w:rsidR="00976DCF" w:rsidRPr="00976DCF" w:rsidRDefault="00976DCF" w:rsidP="00976DCF">
      <w:pPr>
        <w:snapToGrid w:val="0"/>
        <w:contextualSpacing/>
        <w:rPr>
          <w:rFonts w:ascii="Times New Roman" w:hAnsi="Times New Roman" w:cs="Times New Roman"/>
          <w:bCs/>
          <w:color w:val="000000" w:themeColor="text1"/>
          <w:sz w:val="24"/>
          <w:szCs w:val="24"/>
        </w:rPr>
      </w:pPr>
      <w:r>
        <w:rPr>
          <w:rFonts w:ascii="Times New Roman" w:hAnsi="Times New Roman" w:cs="Times New Roman"/>
          <w:bCs/>
          <w:color w:val="000000" w:themeColor="text1"/>
          <w:sz w:val="24"/>
          <w:szCs w:val="24"/>
        </w:rPr>
        <w:t xml:space="preserve">2012-2019 </w:t>
      </w:r>
      <w:r w:rsidR="00862686">
        <w:rPr>
          <w:rFonts w:ascii="Times New Roman" w:hAnsi="Times New Roman" w:cs="Times New Roman"/>
          <w:bCs/>
          <w:color w:val="000000" w:themeColor="text1"/>
          <w:sz w:val="24"/>
          <w:szCs w:val="24"/>
        </w:rPr>
        <w:tab/>
      </w:r>
      <w:r w:rsidR="00862686">
        <w:rPr>
          <w:rFonts w:ascii="Times New Roman" w:hAnsi="Times New Roman" w:cs="Times New Roman"/>
          <w:bCs/>
          <w:color w:val="000000" w:themeColor="text1"/>
          <w:sz w:val="24"/>
          <w:szCs w:val="24"/>
        </w:rPr>
        <w:tab/>
      </w:r>
      <w:r w:rsidRPr="00976DCF">
        <w:rPr>
          <w:rFonts w:ascii="Times New Roman" w:hAnsi="Times New Roman" w:cs="Times New Roman"/>
          <w:bCs/>
          <w:color w:val="000000" w:themeColor="text1"/>
          <w:sz w:val="24"/>
          <w:szCs w:val="24"/>
        </w:rPr>
        <w:t xml:space="preserve">Univision Communications, Miami, Florida                                                  </w:t>
      </w:r>
    </w:p>
    <w:p w14:paraId="4C7D3E72" w14:textId="017AAB10" w:rsidR="00976DCF" w:rsidRPr="00976DCF" w:rsidRDefault="00862686" w:rsidP="00976DCF">
      <w:pPr>
        <w:tabs>
          <w:tab w:val="left" w:pos="1980"/>
          <w:tab w:val="left" w:pos="2160"/>
          <w:tab w:val="right" w:pos="10224"/>
        </w:tabs>
        <w:snapToGrid w:val="0"/>
        <w:contextualSpacing/>
        <w:jc w:val="both"/>
        <w:rPr>
          <w:rFonts w:ascii="Times New Roman" w:hAnsi="Times New Roman" w:cs="Times New Roman"/>
          <w:bCs/>
          <w:color w:val="000000" w:themeColor="text1"/>
          <w:sz w:val="24"/>
          <w:szCs w:val="24"/>
        </w:rPr>
      </w:pPr>
      <w:r>
        <w:rPr>
          <w:rFonts w:ascii="Times New Roman" w:hAnsi="Times New Roman" w:cs="Times New Roman"/>
          <w:bCs/>
          <w:i/>
          <w:color w:val="000000" w:themeColor="text1"/>
          <w:sz w:val="24"/>
          <w:szCs w:val="24"/>
        </w:rPr>
        <w:tab/>
      </w:r>
      <w:r>
        <w:rPr>
          <w:rFonts w:ascii="Times New Roman" w:hAnsi="Times New Roman" w:cs="Times New Roman"/>
          <w:bCs/>
          <w:i/>
          <w:color w:val="000000" w:themeColor="text1"/>
          <w:sz w:val="24"/>
          <w:szCs w:val="24"/>
        </w:rPr>
        <w:tab/>
      </w:r>
      <w:r w:rsidR="00976DCF" w:rsidRPr="00976DCF">
        <w:rPr>
          <w:rFonts w:ascii="Times New Roman" w:hAnsi="Times New Roman" w:cs="Times New Roman"/>
          <w:bCs/>
          <w:i/>
          <w:color w:val="000000" w:themeColor="text1"/>
          <w:sz w:val="24"/>
          <w:szCs w:val="24"/>
        </w:rPr>
        <w:t xml:space="preserve">Senior Director, Sports Programming </w:t>
      </w:r>
    </w:p>
    <w:p w14:paraId="7BD167FD" w14:textId="0D813382" w:rsidR="00976DCF" w:rsidRPr="00976DCF" w:rsidRDefault="00976DCF" w:rsidP="00862686">
      <w:pPr>
        <w:ind w:left="1440" w:firstLine="720"/>
        <w:contextualSpacing/>
        <w:rPr>
          <w:rFonts w:ascii="Times New Roman" w:hAnsi="Times New Roman" w:cs="Times New Roman"/>
          <w:bCs/>
          <w:color w:val="000000" w:themeColor="text1"/>
          <w:sz w:val="24"/>
          <w:szCs w:val="24"/>
        </w:rPr>
      </w:pPr>
      <w:r w:rsidRPr="00976DCF">
        <w:rPr>
          <w:rFonts w:ascii="Times New Roman" w:hAnsi="Times New Roman" w:cs="Times New Roman"/>
          <w:bCs/>
          <w:i/>
          <w:iCs/>
          <w:color w:val="000000" w:themeColor="text1"/>
          <w:sz w:val="24"/>
          <w:szCs w:val="24"/>
        </w:rPr>
        <w:t>Director, Sports Programming</w:t>
      </w:r>
      <w:r w:rsidRPr="00976DCF">
        <w:rPr>
          <w:rFonts w:ascii="Times New Roman" w:hAnsi="Times New Roman" w:cs="Times New Roman"/>
          <w:bCs/>
          <w:color w:val="000000" w:themeColor="text1"/>
          <w:sz w:val="24"/>
          <w:szCs w:val="24"/>
        </w:rPr>
        <w:t xml:space="preserve"> </w:t>
      </w:r>
    </w:p>
    <w:p w14:paraId="2B8F472D" w14:textId="77777777" w:rsidR="00976DCF" w:rsidRPr="00976DCF" w:rsidRDefault="00976DCF" w:rsidP="00976DCF">
      <w:pPr>
        <w:contextualSpacing/>
        <w:rPr>
          <w:rFonts w:ascii="Times New Roman" w:hAnsi="Times New Roman" w:cs="Times New Roman"/>
          <w:bCs/>
          <w:color w:val="000000" w:themeColor="text1"/>
          <w:sz w:val="24"/>
          <w:szCs w:val="24"/>
        </w:rPr>
      </w:pPr>
      <w:r w:rsidRPr="00976DCF">
        <w:rPr>
          <w:rFonts w:ascii="Times New Roman" w:hAnsi="Times New Roman" w:cs="Times New Roman"/>
          <w:bCs/>
          <w:color w:val="000000" w:themeColor="text1"/>
          <w:sz w:val="24"/>
          <w:szCs w:val="24"/>
        </w:rPr>
        <w:t xml:space="preserve">                                                                                                         </w:t>
      </w:r>
    </w:p>
    <w:p w14:paraId="32AA6356" w14:textId="7833D087" w:rsidR="00976DCF" w:rsidRPr="00976DCF" w:rsidRDefault="00976DCF" w:rsidP="00976DCF">
      <w:pPr>
        <w:pStyle w:val="NoSpacing"/>
        <w:rPr>
          <w:bCs/>
          <w:color w:val="000000" w:themeColor="text1"/>
        </w:rPr>
      </w:pPr>
      <w:r>
        <w:rPr>
          <w:bCs/>
          <w:color w:val="000000" w:themeColor="text1"/>
        </w:rPr>
        <w:t>2011-2012</w:t>
      </w:r>
      <w:r w:rsidR="00862686">
        <w:rPr>
          <w:bCs/>
          <w:color w:val="000000" w:themeColor="text1"/>
        </w:rPr>
        <w:tab/>
      </w:r>
      <w:r w:rsidR="00862686">
        <w:rPr>
          <w:bCs/>
          <w:color w:val="000000" w:themeColor="text1"/>
        </w:rPr>
        <w:tab/>
      </w:r>
      <w:r w:rsidRPr="00976DCF">
        <w:rPr>
          <w:bCs/>
          <w:color w:val="000000" w:themeColor="text1"/>
        </w:rPr>
        <w:t>GOLTV, North Bay Village, Florida</w:t>
      </w:r>
    </w:p>
    <w:p w14:paraId="4DB1B9DA" w14:textId="6579E2AC" w:rsidR="00976DCF" w:rsidRPr="00976DCF" w:rsidRDefault="00976DCF" w:rsidP="00862686">
      <w:pPr>
        <w:pStyle w:val="NoSpacing"/>
        <w:ind w:left="1440" w:firstLine="720"/>
        <w:rPr>
          <w:bCs/>
          <w:color w:val="000000" w:themeColor="text1"/>
        </w:rPr>
      </w:pPr>
      <w:r w:rsidRPr="00976DCF">
        <w:rPr>
          <w:bCs/>
          <w:i/>
          <w:iCs/>
          <w:color w:val="000000" w:themeColor="text1"/>
        </w:rPr>
        <w:t xml:space="preserve">Programming Director </w:t>
      </w:r>
    </w:p>
    <w:p w14:paraId="3633B158" w14:textId="294F45F9" w:rsidR="00976DCF" w:rsidRPr="00976DCF" w:rsidRDefault="00976DCF" w:rsidP="00862686">
      <w:pPr>
        <w:snapToGrid w:val="0"/>
        <w:ind w:left="1440" w:firstLine="720"/>
        <w:rPr>
          <w:rFonts w:ascii="Times New Roman" w:hAnsi="Times New Roman" w:cs="Times New Roman"/>
          <w:bCs/>
          <w:color w:val="000000" w:themeColor="text1"/>
          <w:sz w:val="24"/>
          <w:szCs w:val="24"/>
        </w:rPr>
      </w:pPr>
      <w:r w:rsidRPr="00976DCF">
        <w:rPr>
          <w:rFonts w:ascii="Times New Roman" w:hAnsi="Times New Roman" w:cs="Times New Roman"/>
          <w:bCs/>
          <w:i/>
          <w:iCs/>
          <w:color w:val="000000" w:themeColor="text1"/>
          <w:sz w:val="24"/>
          <w:szCs w:val="24"/>
        </w:rPr>
        <w:t xml:space="preserve">Programming and Promotions Manager </w:t>
      </w:r>
    </w:p>
    <w:p w14:paraId="78274BF1" w14:textId="2839DB9A" w:rsidR="00976DCF" w:rsidRPr="00976DCF" w:rsidRDefault="00976DCF" w:rsidP="00862686">
      <w:pPr>
        <w:snapToGrid w:val="0"/>
        <w:ind w:left="1440" w:firstLine="720"/>
        <w:rPr>
          <w:rFonts w:ascii="Times New Roman" w:hAnsi="Times New Roman" w:cs="Times New Roman"/>
          <w:bCs/>
          <w:color w:val="000000" w:themeColor="text1"/>
          <w:sz w:val="24"/>
          <w:szCs w:val="24"/>
        </w:rPr>
      </w:pPr>
      <w:r w:rsidRPr="00976DCF">
        <w:rPr>
          <w:rFonts w:ascii="Times New Roman" w:hAnsi="Times New Roman" w:cs="Times New Roman"/>
          <w:bCs/>
          <w:i/>
          <w:iCs/>
          <w:color w:val="000000" w:themeColor="text1"/>
          <w:sz w:val="24"/>
          <w:szCs w:val="24"/>
        </w:rPr>
        <w:t xml:space="preserve">Promotions Manager </w:t>
      </w:r>
      <w:r w:rsidRPr="00976DCF">
        <w:rPr>
          <w:rFonts w:ascii="Times New Roman" w:hAnsi="Times New Roman" w:cs="Times New Roman"/>
          <w:bCs/>
          <w:color w:val="000000" w:themeColor="text1"/>
          <w:sz w:val="24"/>
          <w:szCs w:val="24"/>
        </w:rPr>
        <w:t xml:space="preserve">   </w:t>
      </w:r>
    </w:p>
    <w:p w14:paraId="30A52784" w14:textId="77777777" w:rsidR="00976DCF" w:rsidRDefault="00976DCF" w:rsidP="00976DCF">
      <w:pPr>
        <w:snapToGrid w:val="0"/>
        <w:spacing w:after="240"/>
        <w:contextualSpacing/>
        <w:rPr>
          <w:rFonts w:ascii="Times New Roman" w:hAnsi="Times New Roman" w:cs="Times New Roman"/>
          <w:bCs/>
          <w:color w:val="000000" w:themeColor="text1"/>
          <w:sz w:val="24"/>
          <w:szCs w:val="24"/>
        </w:rPr>
      </w:pPr>
    </w:p>
    <w:p w14:paraId="169947A0" w14:textId="26812D34" w:rsidR="00976DCF" w:rsidRPr="00976DCF" w:rsidRDefault="00976DCF" w:rsidP="00862686">
      <w:pPr>
        <w:snapToGrid w:val="0"/>
        <w:spacing w:after="240"/>
        <w:ind w:left="2160" w:hanging="2160"/>
        <w:contextualSpacing/>
        <w:rPr>
          <w:rFonts w:ascii="Times New Roman" w:hAnsi="Times New Roman" w:cs="Times New Roman"/>
          <w:bCs/>
          <w:color w:val="000000" w:themeColor="text1"/>
          <w:sz w:val="24"/>
          <w:szCs w:val="24"/>
        </w:rPr>
      </w:pPr>
      <w:r>
        <w:rPr>
          <w:rFonts w:ascii="Times New Roman" w:hAnsi="Times New Roman" w:cs="Times New Roman"/>
          <w:bCs/>
          <w:color w:val="000000" w:themeColor="text1"/>
          <w:sz w:val="24"/>
          <w:szCs w:val="24"/>
        </w:rPr>
        <w:t>2011</w:t>
      </w:r>
      <w:r w:rsidR="00862686">
        <w:rPr>
          <w:rFonts w:ascii="Times New Roman" w:hAnsi="Times New Roman" w:cs="Times New Roman"/>
          <w:bCs/>
          <w:color w:val="000000" w:themeColor="text1"/>
          <w:sz w:val="24"/>
          <w:szCs w:val="24"/>
        </w:rPr>
        <w:tab/>
      </w:r>
      <w:r w:rsidRPr="00976DCF">
        <w:rPr>
          <w:rFonts w:ascii="Times New Roman" w:hAnsi="Times New Roman" w:cs="Times New Roman"/>
          <w:bCs/>
          <w:color w:val="000000" w:themeColor="text1"/>
          <w:sz w:val="24"/>
          <w:szCs w:val="24"/>
        </w:rPr>
        <w:t xml:space="preserve">Endemol Latino, Miami, Florida                                                                                                                                                                                                                                                                                                                                                                                                                        </w:t>
      </w:r>
      <w:r w:rsidRPr="00976DCF">
        <w:rPr>
          <w:rFonts w:ascii="Times New Roman" w:hAnsi="Times New Roman" w:cs="Times New Roman"/>
          <w:bCs/>
          <w:i/>
          <w:color w:val="000000" w:themeColor="text1"/>
          <w:sz w:val="24"/>
          <w:szCs w:val="24"/>
        </w:rPr>
        <w:t xml:space="preserve">Audience Coordinator, </w:t>
      </w:r>
      <w:r w:rsidRPr="00976DCF">
        <w:rPr>
          <w:rFonts w:ascii="Times New Roman" w:hAnsi="Times New Roman" w:cs="Times New Roman"/>
          <w:bCs/>
          <w:color w:val="000000" w:themeColor="text1"/>
          <w:sz w:val="24"/>
          <w:szCs w:val="24"/>
        </w:rPr>
        <w:t xml:space="preserve">“Mira Quien Baila” broadcasted in Univision Network                                                                                                            </w:t>
      </w:r>
      <w:r w:rsidRPr="00976DCF">
        <w:rPr>
          <w:rFonts w:ascii="Times New Roman" w:hAnsi="Times New Roman" w:cs="Times New Roman"/>
          <w:bCs/>
          <w:i/>
          <w:color w:val="000000" w:themeColor="text1"/>
          <w:sz w:val="24"/>
          <w:szCs w:val="24"/>
        </w:rPr>
        <w:t xml:space="preserve">                                                                                                                                                                                                                                                      </w:t>
      </w:r>
    </w:p>
    <w:p w14:paraId="115D8E55" w14:textId="77777777" w:rsidR="00976DCF" w:rsidRPr="00976DCF" w:rsidRDefault="00976DCF" w:rsidP="00976DCF">
      <w:pPr>
        <w:snapToGrid w:val="0"/>
        <w:spacing w:after="240"/>
        <w:contextualSpacing/>
        <w:rPr>
          <w:rFonts w:ascii="Times New Roman" w:hAnsi="Times New Roman" w:cs="Times New Roman"/>
          <w:bCs/>
          <w:color w:val="000000" w:themeColor="text1"/>
          <w:sz w:val="24"/>
          <w:szCs w:val="24"/>
        </w:rPr>
      </w:pPr>
    </w:p>
    <w:p w14:paraId="536A6F70" w14:textId="2DF0A8C1" w:rsidR="00976DCF" w:rsidRDefault="00976DCF" w:rsidP="00976DCF">
      <w:pPr>
        <w:snapToGrid w:val="0"/>
        <w:contextualSpacing/>
        <w:rPr>
          <w:rFonts w:ascii="Times New Roman" w:hAnsi="Times New Roman" w:cs="Times New Roman"/>
          <w:bCs/>
          <w:color w:val="000000" w:themeColor="text1"/>
          <w:sz w:val="24"/>
          <w:szCs w:val="24"/>
          <w:lang w:val="fr-FR"/>
        </w:rPr>
      </w:pPr>
      <w:r>
        <w:rPr>
          <w:rFonts w:ascii="Times New Roman" w:hAnsi="Times New Roman" w:cs="Times New Roman"/>
          <w:bCs/>
          <w:iCs/>
          <w:color w:val="000000" w:themeColor="text1"/>
          <w:sz w:val="24"/>
          <w:szCs w:val="24"/>
          <w:lang w:val="fr-FR"/>
        </w:rPr>
        <w:lastRenderedPageBreak/>
        <w:t>2000-2006</w:t>
      </w:r>
      <w:r w:rsidR="00862686">
        <w:rPr>
          <w:rFonts w:ascii="Times New Roman" w:hAnsi="Times New Roman" w:cs="Times New Roman"/>
          <w:bCs/>
          <w:iCs/>
          <w:color w:val="000000" w:themeColor="text1"/>
          <w:sz w:val="24"/>
          <w:szCs w:val="24"/>
          <w:lang w:val="fr-FR"/>
        </w:rPr>
        <w:tab/>
      </w:r>
      <w:r w:rsidR="00862686">
        <w:rPr>
          <w:rFonts w:ascii="Times New Roman" w:hAnsi="Times New Roman" w:cs="Times New Roman"/>
          <w:bCs/>
          <w:iCs/>
          <w:color w:val="000000" w:themeColor="text1"/>
          <w:sz w:val="24"/>
          <w:szCs w:val="24"/>
          <w:lang w:val="fr-FR"/>
        </w:rPr>
        <w:tab/>
      </w:r>
      <w:r>
        <w:rPr>
          <w:rFonts w:ascii="Times New Roman" w:hAnsi="Times New Roman" w:cs="Times New Roman"/>
          <w:bCs/>
          <w:iCs/>
          <w:color w:val="000000" w:themeColor="text1"/>
          <w:sz w:val="24"/>
          <w:szCs w:val="24"/>
          <w:lang w:val="fr-FR"/>
        </w:rPr>
        <w:t xml:space="preserve"> </w:t>
      </w:r>
      <w:r w:rsidRPr="00976DCF">
        <w:rPr>
          <w:rFonts w:ascii="Times New Roman" w:hAnsi="Times New Roman" w:cs="Times New Roman"/>
          <w:bCs/>
          <w:iCs/>
          <w:color w:val="000000" w:themeColor="text1"/>
          <w:sz w:val="24"/>
          <w:szCs w:val="24"/>
          <w:lang w:val="fr-FR"/>
        </w:rPr>
        <w:t>Univision Communications</w:t>
      </w:r>
      <w:r w:rsidRPr="00976DCF">
        <w:rPr>
          <w:rFonts w:ascii="Times New Roman" w:hAnsi="Times New Roman" w:cs="Times New Roman"/>
          <w:bCs/>
          <w:i/>
          <w:iCs/>
          <w:color w:val="000000" w:themeColor="text1"/>
          <w:sz w:val="24"/>
          <w:szCs w:val="24"/>
          <w:lang w:val="fr-FR"/>
        </w:rPr>
        <w:t>,</w:t>
      </w:r>
      <w:r w:rsidRPr="00976DCF">
        <w:rPr>
          <w:rFonts w:ascii="Times New Roman" w:hAnsi="Times New Roman" w:cs="Times New Roman"/>
          <w:bCs/>
          <w:color w:val="000000" w:themeColor="text1"/>
          <w:sz w:val="24"/>
          <w:szCs w:val="24"/>
          <w:lang w:val="fr-FR"/>
        </w:rPr>
        <w:t xml:space="preserve"> Miami, Florida </w:t>
      </w:r>
    </w:p>
    <w:p w14:paraId="4D2A181D" w14:textId="65B45D41" w:rsidR="00976DCF" w:rsidRPr="00976DCF" w:rsidRDefault="00976DCF" w:rsidP="00862686">
      <w:pPr>
        <w:snapToGrid w:val="0"/>
        <w:ind w:left="1440" w:firstLine="720"/>
        <w:contextualSpacing/>
        <w:rPr>
          <w:rFonts w:ascii="Times New Roman" w:hAnsi="Times New Roman" w:cs="Times New Roman"/>
          <w:bCs/>
          <w:i/>
          <w:iCs/>
          <w:color w:val="000000" w:themeColor="text1"/>
          <w:sz w:val="24"/>
          <w:szCs w:val="24"/>
          <w:lang w:val="fr-FR"/>
        </w:rPr>
      </w:pPr>
      <w:r w:rsidRPr="00976DCF">
        <w:rPr>
          <w:rFonts w:ascii="Times New Roman" w:hAnsi="Times New Roman" w:cs="Times New Roman"/>
          <w:bCs/>
          <w:i/>
          <w:iCs/>
          <w:color w:val="000000" w:themeColor="text1"/>
          <w:sz w:val="24"/>
          <w:szCs w:val="24"/>
          <w:lang w:val="fr-FR"/>
        </w:rPr>
        <w:t xml:space="preserve">Promotions Log Coordinator/ </w:t>
      </w:r>
      <w:r w:rsidRPr="00976DCF">
        <w:rPr>
          <w:rFonts w:ascii="Times New Roman" w:hAnsi="Times New Roman" w:cs="Times New Roman"/>
          <w:bCs/>
          <w:i/>
          <w:iCs/>
          <w:color w:val="000000" w:themeColor="text1"/>
          <w:sz w:val="24"/>
          <w:szCs w:val="24"/>
        </w:rPr>
        <w:t xml:space="preserve">Promotions Log </w:t>
      </w:r>
      <w:r w:rsidRPr="00976DCF">
        <w:rPr>
          <w:rFonts w:ascii="Times New Roman" w:hAnsi="Times New Roman" w:cs="Times New Roman"/>
          <w:bCs/>
          <w:i/>
          <w:iCs/>
          <w:color w:val="000000" w:themeColor="text1"/>
          <w:sz w:val="24"/>
          <w:szCs w:val="24"/>
          <w:lang w:val="fr-FR"/>
        </w:rPr>
        <w:t>Supervisor</w:t>
      </w:r>
      <w:r w:rsidRPr="00976DCF">
        <w:rPr>
          <w:rFonts w:ascii="Times New Roman" w:hAnsi="Times New Roman" w:cs="Times New Roman"/>
          <w:bCs/>
          <w:i/>
          <w:iCs/>
          <w:color w:val="000000" w:themeColor="text1"/>
          <w:sz w:val="24"/>
          <w:szCs w:val="24"/>
        </w:rPr>
        <w:t xml:space="preserve">                                                                                                                                  </w:t>
      </w:r>
    </w:p>
    <w:p w14:paraId="62EBE414" w14:textId="77777777" w:rsidR="00976DCF" w:rsidRPr="00976DCF" w:rsidRDefault="00976DCF" w:rsidP="00976DCF">
      <w:pPr>
        <w:snapToGrid w:val="0"/>
        <w:contextualSpacing/>
        <w:rPr>
          <w:rFonts w:ascii="Times New Roman" w:hAnsi="Times New Roman" w:cs="Times New Roman"/>
          <w:bCs/>
          <w:i/>
          <w:iCs/>
          <w:color w:val="000000" w:themeColor="text1"/>
          <w:sz w:val="24"/>
          <w:szCs w:val="24"/>
          <w:lang w:val="fr-FR"/>
        </w:rPr>
      </w:pPr>
    </w:p>
    <w:p w14:paraId="08BD9779" w14:textId="41308B7A" w:rsidR="00976DCF" w:rsidRDefault="00976DCF" w:rsidP="00976DCF">
      <w:pPr>
        <w:snapToGrid w:val="0"/>
        <w:spacing w:after="240"/>
        <w:contextualSpacing/>
        <w:rPr>
          <w:rFonts w:ascii="Times New Roman" w:hAnsi="Times New Roman" w:cs="Times New Roman"/>
          <w:bCs/>
          <w:color w:val="000000" w:themeColor="text1"/>
          <w:sz w:val="24"/>
          <w:szCs w:val="24"/>
        </w:rPr>
      </w:pPr>
      <w:r>
        <w:rPr>
          <w:rFonts w:ascii="Times New Roman" w:hAnsi="Times New Roman" w:cs="Times New Roman"/>
          <w:bCs/>
          <w:iCs/>
          <w:color w:val="000000" w:themeColor="text1"/>
          <w:sz w:val="24"/>
          <w:szCs w:val="24"/>
        </w:rPr>
        <w:t xml:space="preserve">1999-2000 </w:t>
      </w:r>
      <w:r w:rsidR="00862686">
        <w:rPr>
          <w:rFonts w:ascii="Times New Roman" w:hAnsi="Times New Roman" w:cs="Times New Roman"/>
          <w:bCs/>
          <w:iCs/>
          <w:color w:val="000000" w:themeColor="text1"/>
          <w:sz w:val="24"/>
          <w:szCs w:val="24"/>
        </w:rPr>
        <w:tab/>
      </w:r>
      <w:r w:rsidR="00862686">
        <w:rPr>
          <w:rFonts w:ascii="Times New Roman" w:hAnsi="Times New Roman" w:cs="Times New Roman"/>
          <w:bCs/>
          <w:iCs/>
          <w:color w:val="000000" w:themeColor="text1"/>
          <w:sz w:val="24"/>
          <w:szCs w:val="24"/>
        </w:rPr>
        <w:tab/>
      </w:r>
      <w:r w:rsidRPr="00976DCF">
        <w:rPr>
          <w:rFonts w:ascii="Times New Roman" w:hAnsi="Times New Roman" w:cs="Times New Roman"/>
          <w:bCs/>
          <w:iCs/>
          <w:color w:val="000000" w:themeColor="text1"/>
          <w:sz w:val="24"/>
          <w:szCs w:val="24"/>
        </w:rPr>
        <w:t>WSVN Fox Channel 7,</w:t>
      </w:r>
      <w:r w:rsidRPr="00976DCF">
        <w:rPr>
          <w:rFonts w:ascii="Times New Roman" w:hAnsi="Times New Roman" w:cs="Times New Roman"/>
          <w:bCs/>
          <w:color w:val="000000" w:themeColor="text1"/>
          <w:sz w:val="24"/>
          <w:szCs w:val="24"/>
        </w:rPr>
        <w:t xml:space="preserve"> Miami, Florida </w:t>
      </w:r>
    </w:p>
    <w:p w14:paraId="0E99C16A" w14:textId="641EB2C8" w:rsidR="00976DCF" w:rsidRPr="00976DCF" w:rsidRDefault="00976DCF" w:rsidP="00862686">
      <w:pPr>
        <w:snapToGrid w:val="0"/>
        <w:spacing w:after="240"/>
        <w:ind w:left="1440" w:firstLine="720"/>
        <w:contextualSpacing/>
        <w:rPr>
          <w:rFonts w:ascii="Times New Roman" w:hAnsi="Times New Roman" w:cs="Times New Roman"/>
          <w:bCs/>
          <w:color w:val="000000" w:themeColor="text1"/>
          <w:sz w:val="24"/>
          <w:szCs w:val="24"/>
        </w:rPr>
      </w:pPr>
      <w:r w:rsidRPr="00976DCF">
        <w:rPr>
          <w:rFonts w:ascii="Times New Roman" w:hAnsi="Times New Roman" w:cs="Times New Roman"/>
          <w:bCs/>
          <w:i/>
          <w:iCs/>
          <w:color w:val="000000" w:themeColor="text1"/>
          <w:sz w:val="24"/>
          <w:szCs w:val="24"/>
        </w:rPr>
        <w:t xml:space="preserve">Operations Editor, </w:t>
      </w:r>
      <w:r w:rsidRPr="00976DCF">
        <w:rPr>
          <w:rFonts w:ascii="Times New Roman" w:hAnsi="Times New Roman" w:cs="Times New Roman"/>
          <w:bCs/>
          <w:iCs/>
          <w:color w:val="000000" w:themeColor="text1"/>
          <w:sz w:val="24"/>
          <w:szCs w:val="24"/>
        </w:rPr>
        <w:t>Prime Time Newscast</w:t>
      </w:r>
      <w:r w:rsidRPr="00976DCF">
        <w:rPr>
          <w:rFonts w:ascii="Times New Roman" w:hAnsi="Times New Roman" w:cs="Times New Roman"/>
          <w:bCs/>
          <w:i/>
          <w:iCs/>
          <w:color w:val="000000" w:themeColor="text1"/>
          <w:sz w:val="24"/>
          <w:szCs w:val="24"/>
        </w:rPr>
        <w:t xml:space="preserve"> </w:t>
      </w:r>
      <w:r w:rsidRPr="00976DCF">
        <w:rPr>
          <w:rFonts w:ascii="Times New Roman" w:hAnsi="Times New Roman" w:cs="Times New Roman"/>
          <w:bCs/>
          <w:color w:val="000000" w:themeColor="text1"/>
          <w:sz w:val="24"/>
          <w:szCs w:val="24"/>
        </w:rPr>
        <w:t xml:space="preserve">     </w:t>
      </w:r>
    </w:p>
    <w:p w14:paraId="3B9DB36F" w14:textId="77777777" w:rsidR="00976DCF" w:rsidRPr="00976DCF" w:rsidRDefault="00976DCF" w:rsidP="00976DCF">
      <w:pPr>
        <w:snapToGrid w:val="0"/>
        <w:spacing w:after="240"/>
        <w:contextualSpacing/>
        <w:rPr>
          <w:rFonts w:ascii="Times New Roman" w:hAnsi="Times New Roman" w:cs="Times New Roman"/>
          <w:bCs/>
          <w:color w:val="000000" w:themeColor="text1"/>
          <w:sz w:val="24"/>
          <w:szCs w:val="24"/>
        </w:rPr>
      </w:pPr>
      <w:r w:rsidRPr="00976DCF">
        <w:rPr>
          <w:rFonts w:ascii="Times New Roman" w:hAnsi="Times New Roman" w:cs="Times New Roman"/>
          <w:bCs/>
          <w:color w:val="000000" w:themeColor="text1"/>
          <w:sz w:val="24"/>
          <w:szCs w:val="24"/>
        </w:rPr>
        <w:t xml:space="preserve">   </w:t>
      </w:r>
    </w:p>
    <w:p w14:paraId="2BF97E72" w14:textId="693BFBCE" w:rsidR="00976DCF" w:rsidRPr="00976DCF" w:rsidRDefault="00976DCF" w:rsidP="00862686">
      <w:pPr>
        <w:snapToGrid w:val="0"/>
        <w:spacing w:after="240"/>
        <w:ind w:left="2160" w:hanging="2160"/>
        <w:contextualSpacing/>
        <w:rPr>
          <w:rFonts w:ascii="Times New Roman" w:hAnsi="Times New Roman" w:cs="Times New Roman"/>
          <w:bCs/>
          <w:color w:val="000000" w:themeColor="text1"/>
          <w:sz w:val="24"/>
          <w:szCs w:val="24"/>
        </w:rPr>
      </w:pPr>
      <w:r>
        <w:rPr>
          <w:rFonts w:ascii="Times New Roman" w:hAnsi="Times New Roman" w:cs="Times New Roman"/>
          <w:bCs/>
          <w:iCs/>
          <w:color w:val="000000" w:themeColor="text1"/>
          <w:sz w:val="24"/>
          <w:szCs w:val="24"/>
        </w:rPr>
        <w:t xml:space="preserve">1998 </w:t>
      </w:r>
      <w:r w:rsidR="00862686">
        <w:rPr>
          <w:rFonts w:ascii="Times New Roman" w:hAnsi="Times New Roman" w:cs="Times New Roman"/>
          <w:bCs/>
          <w:iCs/>
          <w:color w:val="000000" w:themeColor="text1"/>
          <w:sz w:val="24"/>
          <w:szCs w:val="24"/>
        </w:rPr>
        <w:tab/>
      </w:r>
      <w:r w:rsidRPr="00976DCF">
        <w:rPr>
          <w:rFonts w:ascii="Times New Roman" w:hAnsi="Times New Roman" w:cs="Times New Roman"/>
          <w:bCs/>
          <w:iCs/>
          <w:color w:val="000000" w:themeColor="text1"/>
          <w:sz w:val="24"/>
          <w:szCs w:val="24"/>
        </w:rPr>
        <w:t>MTV Networks Latin America,</w:t>
      </w:r>
      <w:r w:rsidRPr="00976DCF">
        <w:rPr>
          <w:rFonts w:ascii="Times New Roman" w:hAnsi="Times New Roman" w:cs="Times New Roman"/>
          <w:bCs/>
          <w:color w:val="000000" w:themeColor="text1"/>
          <w:sz w:val="24"/>
          <w:szCs w:val="24"/>
        </w:rPr>
        <w:t xml:space="preserve"> Miami Beach, Florida  </w:t>
      </w:r>
      <w:r>
        <w:rPr>
          <w:rFonts w:ascii="Times New Roman" w:hAnsi="Times New Roman" w:cs="Times New Roman"/>
          <w:bCs/>
          <w:color w:val="000000" w:themeColor="text1"/>
          <w:sz w:val="24"/>
          <w:szCs w:val="24"/>
        </w:rPr>
        <w:t xml:space="preserve">      </w:t>
      </w:r>
      <w:r w:rsidRPr="00976DCF">
        <w:rPr>
          <w:rFonts w:ascii="Times New Roman" w:hAnsi="Times New Roman" w:cs="Times New Roman"/>
          <w:bCs/>
          <w:color w:val="000000" w:themeColor="text1"/>
          <w:sz w:val="24"/>
          <w:szCs w:val="24"/>
        </w:rPr>
        <w:t xml:space="preserve">          </w:t>
      </w:r>
      <w:r w:rsidRPr="00976DCF">
        <w:rPr>
          <w:rFonts w:ascii="Times New Roman" w:hAnsi="Times New Roman" w:cs="Times New Roman"/>
          <w:bCs/>
          <w:i/>
          <w:color w:val="000000" w:themeColor="text1"/>
          <w:sz w:val="24"/>
          <w:szCs w:val="24"/>
        </w:rPr>
        <w:t xml:space="preserve">Internship/Production Assistant, </w:t>
      </w:r>
      <w:r w:rsidRPr="00976DCF">
        <w:rPr>
          <w:rFonts w:ascii="Times New Roman" w:hAnsi="Times New Roman" w:cs="Times New Roman"/>
          <w:bCs/>
          <w:color w:val="000000" w:themeColor="text1"/>
          <w:sz w:val="24"/>
          <w:szCs w:val="24"/>
        </w:rPr>
        <w:t xml:space="preserve">MTV News       </w:t>
      </w:r>
    </w:p>
    <w:p w14:paraId="100DA8E1" w14:textId="77777777" w:rsidR="000F7ED6" w:rsidRDefault="000F7ED6" w:rsidP="000F7ED6">
      <w:pPr>
        <w:tabs>
          <w:tab w:val="left" w:pos="1980"/>
          <w:tab w:val="left" w:pos="2160"/>
          <w:tab w:val="right" w:pos="10224"/>
        </w:tabs>
        <w:spacing w:line="235" w:lineRule="auto"/>
        <w:jc w:val="both"/>
        <w:rPr>
          <w:rFonts w:ascii="Times New Roman" w:hAnsi="Times New Roman" w:cs="Times New Roman"/>
          <w:iCs/>
          <w:color w:val="000000" w:themeColor="text1"/>
          <w:sz w:val="24"/>
          <w:szCs w:val="24"/>
        </w:rPr>
      </w:pPr>
    </w:p>
    <w:p w14:paraId="3F8C329D" w14:textId="77777777" w:rsidR="000F7ED6" w:rsidRPr="00976DCF" w:rsidRDefault="000F7ED6" w:rsidP="000F7ED6">
      <w:pPr>
        <w:tabs>
          <w:tab w:val="left" w:pos="1980"/>
          <w:tab w:val="left" w:pos="2160"/>
          <w:tab w:val="right" w:pos="10224"/>
        </w:tabs>
        <w:spacing w:line="235" w:lineRule="auto"/>
        <w:jc w:val="both"/>
        <w:rPr>
          <w:rFonts w:ascii="Times New Roman" w:hAnsi="Times New Roman" w:cs="Times New Roman"/>
          <w:bCs/>
          <w:color w:val="000000" w:themeColor="text1"/>
          <w:sz w:val="24"/>
          <w:szCs w:val="24"/>
          <w:u w:val="single"/>
        </w:rPr>
      </w:pPr>
    </w:p>
    <w:p w14:paraId="0E72B71D" w14:textId="2A947330" w:rsidR="00C933D1" w:rsidRPr="00976DCF" w:rsidRDefault="000F7ED6" w:rsidP="000F7ED6">
      <w:pPr>
        <w:pStyle w:val="NoSpacing"/>
        <w:rPr>
          <w:bCs/>
          <w:color w:val="000000" w:themeColor="text1"/>
          <w:u w:val="single"/>
        </w:rPr>
      </w:pPr>
      <w:r w:rsidRPr="00663DD1">
        <w:rPr>
          <w:iCs/>
          <w:color w:val="000000" w:themeColor="text1"/>
        </w:rPr>
        <w:t xml:space="preserve"> </w:t>
      </w:r>
    </w:p>
    <w:p w14:paraId="61E78297" w14:textId="77777777" w:rsidR="00C933D1" w:rsidRPr="00976DCF" w:rsidRDefault="00C933D1" w:rsidP="00C933D1">
      <w:pPr>
        <w:pStyle w:val="NoSpacing"/>
        <w:rPr>
          <w:bCs/>
          <w:color w:val="000000" w:themeColor="text1"/>
          <w:u w:val="single"/>
        </w:rPr>
      </w:pPr>
      <w:r w:rsidRPr="00976DCF">
        <w:rPr>
          <w:bCs/>
          <w:color w:val="000000" w:themeColor="text1"/>
          <w:u w:val="single"/>
        </w:rPr>
        <w:t>CONFERENCES AND ACADEMIC CONTRIBUTIONS</w:t>
      </w:r>
    </w:p>
    <w:p w14:paraId="0989B765" w14:textId="77777777" w:rsidR="00C933D1" w:rsidRPr="00976DCF" w:rsidRDefault="00C933D1" w:rsidP="00C933D1">
      <w:pPr>
        <w:pStyle w:val="NoSpacing"/>
        <w:rPr>
          <w:bCs/>
          <w:color w:val="000000" w:themeColor="text1"/>
          <w:u w:val="single"/>
        </w:rPr>
      </w:pPr>
    </w:p>
    <w:p w14:paraId="034D5DAF" w14:textId="5F61D0B3" w:rsidR="00C933D1" w:rsidRPr="00976DCF" w:rsidRDefault="00976DCF" w:rsidP="00862686">
      <w:pPr>
        <w:pStyle w:val="NoSpacing"/>
        <w:ind w:left="2160" w:hanging="2160"/>
        <w:rPr>
          <w:bCs/>
          <w:color w:val="000000" w:themeColor="text1"/>
        </w:rPr>
      </w:pPr>
      <w:r w:rsidRPr="00976DCF">
        <w:rPr>
          <w:bCs/>
          <w:color w:val="000000" w:themeColor="text1"/>
        </w:rPr>
        <w:t xml:space="preserve">2020-2021 </w:t>
      </w:r>
      <w:r w:rsidR="00862686">
        <w:rPr>
          <w:bCs/>
          <w:color w:val="000000" w:themeColor="text1"/>
        </w:rPr>
        <w:tab/>
      </w:r>
      <w:r w:rsidR="00C933D1" w:rsidRPr="00976DCF">
        <w:rPr>
          <w:bCs/>
          <w:color w:val="000000" w:themeColor="text1"/>
        </w:rPr>
        <w:t xml:space="preserve">Contributing Author: “Power Shift: Analyzing the Changing Role of Public Relations in the Marketing Mix” </w:t>
      </w:r>
      <w:r w:rsidR="00C933D1" w:rsidRPr="00976DCF">
        <w:rPr>
          <w:bCs/>
          <w:i/>
          <w:iCs/>
          <w:color w:val="000000" w:themeColor="text1"/>
        </w:rPr>
        <w:t>chapter in</w:t>
      </w:r>
      <w:r w:rsidR="00C933D1" w:rsidRPr="00976DCF">
        <w:rPr>
          <w:bCs/>
          <w:color w:val="000000" w:themeColor="text1"/>
        </w:rPr>
        <w:t xml:space="preserve"> Marketing Communications in Emerging Economies (</w:t>
      </w:r>
      <w:r w:rsidR="00C933D1" w:rsidRPr="00976DCF">
        <w:rPr>
          <w:bCs/>
          <w:i/>
          <w:iCs/>
          <w:color w:val="000000" w:themeColor="text1"/>
        </w:rPr>
        <w:t>work in progress</w:t>
      </w:r>
      <w:r w:rsidR="00C933D1" w:rsidRPr="00976DCF">
        <w:rPr>
          <w:bCs/>
          <w:color w:val="000000" w:themeColor="text1"/>
        </w:rPr>
        <w:t xml:space="preserve">) </w:t>
      </w:r>
    </w:p>
    <w:p w14:paraId="4A0FBAB2" w14:textId="77777777" w:rsidR="00C933D1" w:rsidRPr="00976DCF" w:rsidRDefault="00C933D1" w:rsidP="00C933D1">
      <w:pPr>
        <w:pStyle w:val="NoSpacing"/>
        <w:rPr>
          <w:bCs/>
          <w:color w:val="000000" w:themeColor="text1"/>
        </w:rPr>
      </w:pPr>
    </w:p>
    <w:p w14:paraId="587A1A61" w14:textId="20CDB634" w:rsidR="00C933D1" w:rsidRPr="00976DCF" w:rsidRDefault="000F7ED6" w:rsidP="00862686">
      <w:pPr>
        <w:pStyle w:val="NoSpacing"/>
        <w:ind w:left="2160" w:hanging="2160"/>
        <w:rPr>
          <w:bCs/>
          <w:color w:val="000000" w:themeColor="text1"/>
        </w:rPr>
      </w:pPr>
      <w:r>
        <w:rPr>
          <w:bCs/>
          <w:color w:val="000000" w:themeColor="text1"/>
        </w:rPr>
        <w:t xml:space="preserve">2020 </w:t>
      </w:r>
      <w:r w:rsidR="00862686">
        <w:rPr>
          <w:bCs/>
          <w:color w:val="000000" w:themeColor="text1"/>
        </w:rPr>
        <w:tab/>
      </w:r>
      <w:r w:rsidR="00C933D1" w:rsidRPr="00976DCF">
        <w:rPr>
          <w:bCs/>
          <w:color w:val="000000" w:themeColor="text1"/>
        </w:rPr>
        <w:t xml:space="preserve">Academy of International Business (AIB) LAC 2020 Conference: Poster Presentation “Demographic variables influence the purchase decision of foreign branded tires”                                                                                   </w:t>
      </w:r>
    </w:p>
    <w:p w14:paraId="5F52D24E" w14:textId="77777777" w:rsidR="00C933D1" w:rsidRPr="00976DCF" w:rsidRDefault="00C933D1" w:rsidP="00C933D1">
      <w:pPr>
        <w:pStyle w:val="NoSpacing"/>
        <w:rPr>
          <w:bCs/>
          <w:color w:val="000000" w:themeColor="text1"/>
        </w:rPr>
      </w:pPr>
    </w:p>
    <w:p w14:paraId="075AD6BA" w14:textId="47EFF8A3" w:rsidR="00C933D1" w:rsidRPr="00976DCF" w:rsidRDefault="000F7ED6" w:rsidP="00862686">
      <w:pPr>
        <w:pStyle w:val="NoSpacing"/>
        <w:ind w:left="1440" w:hanging="1440"/>
        <w:rPr>
          <w:bCs/>
          <w:color w:val="000000" w:themeColor="text1"/>
        </w:rPr>
      </w:pPr>
      <w:r>
        <w:rPr>
          <w:bCs/>
          <w:color w:val="000000" w:themeColor="text1"/>
        </w:rPr>
        <w:t xml:space="preserve">2020 </w:t>
      </w:r>
      <w:r w:rsidR="00862686">
        <w:rPr>
          <w:bCs/>
          <w:color w:val="000000" w:themeColor="text1"/>
        </w:rPr>
        <w:tab/>
      </w:r>
      <w:r w:rsidR="00862686">
        <w:rPr>
          <w:bCs/>
          <w:color w:val="000000" w:themeColor="text1"/>
        </w:rPr>
        <w:tab/>
      </w:r>
      <w:r w:rsidR="00862686">
        <w:rPr>
          <w:bCs/>
          <w:color w:val="000000" w:themeColor="text1"/>
        </w:rPr>
        <w:tab/>
      </w:r>
      <w:r w:rsidR="00C933D1" w:rsidRPr="00976DCF">
        <w:rPr>
          <w:bCs/>
          <w:color w:val="000000" w:themeColor="text1"/>
        </w:rPr>
        <w:t xml:space="preserve">Academy of International Business (AIB )2020 Conference: Interactive Presentation “Demographic variables influence the purchase decision of foreign branded tires” </w:t>
      </w:r>
    </w:p>
    <w:p w14:paraId="42EC4F9F" w14:textId="77777777" w:rsidR="00C933D1" w:rsidRPr="00976DCF" w:rsidRDefault="00C933D1" w:rsidP="00C933D1">
      <w:pPr>
        <w:tabs>
          <w:tab w:val="left" w:pos="1980"/>
          <w:tab w:val="left" w:pos="2160"/>
          <w:tab w:val="right" w:pos="10224"/>
        </w:tabs>
        <w:spacing w:line="235" w:lineRule="auto"/>
        <w:rPr>
          <w:rFonts w:ascii="Times New Roman" w:hAnsi="Times New Roman" w:cs="Times New Roman"/>
          <w:bCs/>
          <w:color w:val="000000" w:themeColor="text1"/>
          <w:sz w:val="24"/>
          <w:szCs w:val="24"/>
          <w:u w:val="single"/>
        </w:rPr>
      </w:pPr>
    </w:p>
    <w:p w14:paraId="27DC1353" w14:textId="0E94418B" w:rsidR="00C933D1" w:rsidRDefault="00C933D1" w:rsidP="00C933D1">
      <w:r w:rsidRPr="00663DD1">
        <w:rPr>
          <w:rFonts w:ascii="Times New Roman" w:hAnsi="Times New Roman" w:cs="Times New Roman"/>
          <w:iCs/>
          <w:color w:val="000000" w:themeColor="text1"/>
          <w:sz w:val="24"/>
          <w:szCs w:val="24"/>
        </w:rPr>
        <w:t xml:space="preserve"> </w:t>
      </w:r>
    </w:p>
    <w:sectPr w:rsidR="00C933D1" w:rsidSect="00434393">
      <w:footerReference w:type="first" r:id="rId22"/>
      <w:type w:val="continuous"/>
      <w:pgSz w:w="12240" w:h="15840"/>
      <w:pgMar w:top="1440" w:right="1440" w:bottom="1440" w:left="2160" w:header="864" w:footer="720" w:gutter="0"/>
      <w:pgNumType w:start="1"/>
      <w:cols w:space="720"/>
      <w:titlePg/>
      <w:docGrid w:linePitch="381"/>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11BCE3BC" w14:textId="77777777" w:rsidR="004760EB" w:rsidRDefault="004760EB" w:rsidP="00C5406A">
      <w:r>
        <w:separator/>
      </w:r>
    </w:p>
  </w:endnote>
  <w:endnote w:type="continuationSeparator" w:id="0">
    <w:p w14:paraId="49478CFD" w14:textId="77777777" w:rsidR="004760EB" w:rsidRDefault="004760EB" w:rsidP="00C5406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20002A87" w:usb1="80000000" w:usb2="00000008"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10000000" w:usb2="00000000" w:usb3="00000000" w:csb0="80000001" w:csb1="00000000"/>
  </w:font>
  <w:font w:name="Calibri">
    <w:panose1 w:val="020F0502020204030204"/>
    <w:charset w:val="00"/>
    <w:family w:val="swiss"/>
    <w:pitch w:val="variable"/>
    <w:sig w:usb0="A00002EF" w:usb1="4000207B" w:usb2="00000000" w:usb3="00000000" w:csb0="0000009F" w:csb1="00000000"/>
  </w:font>
  <w:font w:name="Calibri Light">
    <w:panose1 w:val="020F0302020204030204"/>
    <w:charset w:val="00"/>
    <w:family w:val="swiss"/>
    <w:pitch w:val="variable"/>
    <w:sig w:usb0="E4002EFF" w:usb1="C000247B" w:usb2="00000009" w:usb3="00000000" w:csb0="000001FF" w:csb1="00000000"/>
  </w:font>
  <w:font w:name="TimesNewRomanPSMT">
    <w:altName w:val="Times New Roman"/>
    <w:panose1 w:val="020B0604020202020204"/>
    <w:charset w:val="00"/>
    <w:family w:val="roman"/>
    <w:notTrueType/>
    <w:pitch w:val="default"/>
  </w:font>
  <w:font w:name="Arial">
    <w:panose1 w:val="020B0604020202020204"/>
    <w:charset w:val="00"/>
    <w:family w:val="swiss"/>
    <w:pitch w:val="variable"/>
    <w:sig w:usb0="E0002AFF" w:usb1="C0007843" w:usb2="00000009" w:usb3="00000000" w:csb0="000001FF" w:csb1="00000000"/>
  </w:font>
  <w:font w:name="Helvetica Neue">
    <w:altName w:val="﷽﷽﷽﷽﷽﷽﷽﷽"/>
    <w:panose1 w:val="02000503000000020004"/>
    <w:charset w:val="00"/>
    <w:family w:val="auto"/>
    <w:pitch w:val="variable"/>
    <w:sig w:usb0="E50002FF" w:usb1="500079DB" w:usb2="0000001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PageNumber"/>
      </w:rPr>
      <w:id w:val="-260368629"/>
      <w:docPartObj>
        <w:docPartGallery w:val="Page Numbers (Bottom of Page)"/>
        <w:docPartUnique/>
      </w:docPartObj>
    </w:sdtPr>
    <w:sdtEndPr>
      <w:rPr>
        <w:rStyle w:val="PageNumber"/>
      </w:rPr>
    </w:sdtEndPr>
    <w:sdtContent>
      <w:p w14:paraId="2812154E" w14:textId="1216300F" w:rsidR="008975B9" w:rsidRDefault="008975B9" w:rsidP="00F028D5">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6C26D04D" w14:textId="77777777" w:rsidR="008975B9" w:rsidRDefault="008975B9">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PageNumber"/>
      </w:rPr>
      <w:id w:val="-1833909087"/>
      <w:docPartObj>
        <w:docPartGallery w:val="Page Numbers (Bottom of Page)"/>
        <w:docPartUnique/>
      </w:docPartObj>
    </w:sdtPr>
    <w:sdtContent>
      <w:p w14:paraId="0787A392" w14:textId="62EEE01C" w:rsidR="00F028D5" w:rsidRDefault="00F028D5" w:rsidP="00BB6B39">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iii</w:t>
        </w:r>
        <w:r>
          <w:rPr>
            <w:rStyle w:val="PageNumber"/>
          </w:rPr>
          <w:fldChar w:fldCharType="end"/>
        </w:r>
      </w:p>
    </w:sdtContent>
  </w:sdt>
  <w:p w14:paraId="4238D0D2" w14:textId="63489B2B" w:rsidR="00F028D5" w:rsidRDefault="00F028D5" w:rsidP="00F028D5">
    <w:pPr>
      <w:pStyle w:val="Footer"/>
      <w:framePr w:wrap="none" w:vAnchor="text" w:hAnchor="page" w:x="2161" w:y="1"/>
      <w:ind w:firstLine="4320"/>
      <w:rPr>
        <w:rStyle w:val="PageNumber"/>
      </w:rPr>
    </w:pPr>
  </w:p>
  <w:p w14:paraId="70B2AA0F" w14:textId="1A0B3D3D" w:rsidR="002975AC" w:rsidRDefault="002975AC" w:rsidP="00F028D5">
    <w:pPr>
      <w:pStyle w:val="Footer"/>
      <w:framePr w:wrap="none" w:vAnchor="text" w:hAnchor="page" w:x="2161" w:y="1"/>
      <w:rPr>
        <w:rStyle w:val="PageNumber"/>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PageNumber"/>
      </w:rPr>
      <w:id w:val="-1089769999"/>
      <w:docPartObj>
        <w:docPartGallery w:val="Page Numbers (Bottom of Page)"/>
        <w:docPartUnique/>
      </w:docPartObj>
    </w:sdtPr>
    <w:sdtContent>
      <w:p w14:paraId="796CF823" w14:textId="5DC0A052" w:rsidR="00434393" w:rsidRDefault="00434393" w:rsidP="00BB6B39">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w:t>
        </w:r>
        <w:r>
          <w:rPr>
            <w:rStyle w:val="PageNumber"/>
          </w:rPr>
          <w:fldChar w:fldCharType="end"/>
        </w:r>
      </w:p>
    </w:sdtContent>
  </w:sdt>
  <w:p w14:paraId="71504DC0" w14:textId="77777777" w:rsidR="00434393" w:rsidRDefault="00434393">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62ECDBE6" w14:textId="77777777" w:rsidR="004760EB" w:rsidRDefault="004760EB" w:rsidP="00C5406A">
      <w:r>
        <w:separator/>
      </w:r>
    </w:p>
  </w:footnote>
  <w:footnote w:type="continuationSeparator" w:id="0">
    <w:p w14:paraId="752F185A" w14:textId="77777777" w:rsidR="004760EB" w:rsidRDefault="004760EB" w:rsidP="00C5406A">
      <w:r>
        <w:continuationSeparator/>
      </w:r>
    </w:p>
  </w:footnote>
  <w:footnote w:id="1">
    <w:p w14:paraId="595FF51B" w14:textId="572F412C" w:rsidR="008730D5" w:rsidRPr="00BE0435" w:rsidRDefault="008730D5" w:rsidP="008730D5">
      <w:pPr>
        <w:rPr>
          <w:rFonts w:ascii="Times New Roman" w:hAnsi="Times New Roman" w:cs="Times New Roman"/>
          <w:sz w:val="24"/>
          <w:szCs w:val="24"/>
        </w:rPr>
      </w:pPr>
      <w:r w:rsidRPr="00BE0435">
        <w:rPr>
          <w:rStyle w:val="FootnoteReference"/>
          <w:rFonts w:ascii="Times New Roman" w:hAnsi="Times New Roman" w:cs="Times New Roman"/>
          <w:sz w:val="24"/>
          <w:szCs w:val="24"/>
        </w:rPr>
        <w:footnoteRef/>
      </w:r>
      <w:r w:rsidRPr="00BE0435">
        <w:rPr>
          <w:rFonts w:ascii="Times New Roman" w:hAnsi="Times New Roman" w:cs="Times New Roman"/>
          <w:sz w:val="24"/>
          <w:szCs w:val="24"/>
        </w:rPr>
        <w:t xml:space="preserve"> </w:t>
      </w:r>
      <w:bookmarkStart w:id="57" w:name="_Hlk73891153"/>
      <w:r w:rsidR="001B771B" w:rsidRPr="00C0636E">
        <w:rPr>
          <w:rFonts w:ascii="Times New Roman" w:hAnsi="Times New Roman" w:cs="Times New Roman"/>
          <w:sz w:val="24"/>
          <w:szCs w:val="24"/>
        </w:rPr>
        <w:t xml:space="preserve">Morrison (2014) defined employee voice “as informal and discretionary communication by an employee of ideas, suggestions, concerns, information about problems, or opinions about work-related issues to persons who might be able to take appropriate action, with the intent to bring about improvement or change” (p. 174). </w:t>
      </w:r>
      <w:r w:rsidR="001B771B">
        <w:rPr>
          <w:rFonts w:ascii="Times New Roman" w:hAnsi="Times New Roman" w:cs="Times New Roman"/>
          <w:sz w:val="24"/>
          <w:szCs w:val="24"/>
        </w:rPr>
        <w:t>In this dissertation, we use employee voice perspective broadly to explain the hypothesized relationships recognizing that “the te</w:t>
      </w:r>
      <w:r w:rsidR="001B771B" w:rsidRPr="00C0636E">
        <w:rPr>
          <w:rFonts w:ascii="Times New Roman" w:hAnsi="Times New Roman" w:cs="Times New Roman"/>
          <w:sz w:val="24"/>
          <w:szCs w:val="24"/>
        </w:rPr>
        <w:t>rm voice has a long and varied history in the organizational sciences</w:t>
      </w:r>
      <w:r w:rsidR="001B771B">
        <w:rPr>
          <w:rFonts w:ascii="Times New Roman" w:hAnsi="Times New Roman" w:cs="Times New Roman"/>
          <w:sz w:val="24"/>
          <w:szCs w:val="24"/>
        </w:rPr>
        <w:t>” (Morrison, 2014, p. 174).</w:t>
      </w:r>
      <w:r w:rsidR="00BE0435">
        <w:rPr>
          <w:rFonts w:ascii="Times New Roman" w:hAnsi="Times New Roman" w:cs="Times New Roman"/>
          <w:sz w:val="24"/>
          <w:szCs w:val="24"/>
        </w:rPr>
        <w:t xml:space="preserve"> </w:t>
      </w:r>
      <w:bookmarkEnd w:id="57"/>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6093770"/>
    <w:multiLevelType w:val="hybridMultilevel"/>
    <w:tmpl w:val="001A60F2"/>
    <w:lvl w:ilvl="0" w:tplc="70E099F6">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20BD28A6"/>
    <w:multiLevelType w:val="hybridMultilevel"/>
    <w:tmpl w:val="26B8E7C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31442F53"/>
    <w:multiLevelType w:val="hybridMultilevel"/>
    <w:tmpl w:val="02D4C61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34991D9F"/>
    <w:multiLevelType w:val="hybridMultilevel"/>
    <w:tmpl w:val="8B861626"/>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 w15:restartNumberingAfterBreak="0">
    <w:nsid w:val="3C8047D3"/>
    <w:multiLevelType w:val="hybridMultilevel"/>
    <w:tmpl w:val="4D62107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4A2778A6"/>
    <w:multiLevelType w:val="multilevel"/>
    <w:tmpl w:val="0409001D"/>
    <w:styleLink w:val="Singlepunch"/>
    <w:lvl w:ilvl="0">
      <w:start w:val="1"/>
      <w:numFmt w:val="bullet"/>
      <w:lvlText w:val="o"/>
      <w:lvlJc w:val="left"/>
      <w:pPr>
        <w:spacing w:before="120"/>
        <w:ind w:left="360"/>
      </w:pPr>
      <w:rPr>
        <w:rFonts w:ascii="Courier New" w:eastAsia="Courier New" w:hAnsi="Courier New" w:cs="Courier New"/>
        <w:color w:val="BFBFBF"/>
        <w:sz w:val="52"/>
      </w:r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6" w15:restartNumberingAfterBreak="0">
    <w:nsid w:val="4A9624DA"/>
    <w:multiLevelType w:val="hybridMultilevel"/>
    <w:tmpl w:val="90DA5DFE"/>
    <w:lvl w:ilvl="0" w:tplc="04090001">
      <w:start w:val="1"/>
      <w:numFmt w:val="bullet"/>
      <w:lvlText w:val=""/>
      <w:lvlJc w:val="left"/>
      <w:pPr>
        <w:ind w:left="720" w:hanging="360"/>
      </w:pPr>
      <w:rPr>
        <w:rFonts w:ascii="Symbol" w:hAnsi="Symbol" w:cs="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6D187B7A"/>
    <w:multiLevelType w:val="hybridMultilevel"/>
    <w:tmpl w:val="9AE0294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7C5525C6"/>
    <w:multiLevelType w:val="hybridMultilevel"/>
    <w:tmpl w:val="6F16353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7EF83CF3"/>
    <w:multiLevelType w:val="hybridMultilevel"/>
    <w:tmpl w:val="239C83F8"/>
    <w:lvl w:ilvl="0" w:tplc="6AB6273E">
      <w:start w:val="1"/>
      <w:numFmt w:val="decimal"/>
      <w:lvlText w:val="%1)"/>
      <w:lvlJc w:val="left"/>
      <w:pPr>
        <w:ind w:left="720" w:hanging="360"/>
      </w:pPr>
      <w:rPr>
        <w:rFonts w:asciiTheme="majorBidi" w:eastAsia="Times New Roman" w:hAnsiTheme="majorBidi" w:cstheme="majorBidi"/>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5"/>
  </w:num>
  <w:num w:numId="2">
    <w:abstractNumId w:val="9"/>
  </w:num>
  <w:num w:numId="3">
    <w:abstractNumId w:val="2"/>
  </w:num>
  <w:num w:numId="4">
    <w:abstractNumId w:val="3"/>
  </w:num>
  <w:num w:numId="5">
    <w:abstractNumId w:val="6"/>
  </w:num>
  <w:num w:numId="6">
    <w:abstractNumId w:val="1"/>
  </w:num>
  <w:num w:numId="7">
    <w:abstractNumId w:val="8"/>
  </w:num>
  <w:num w:numId="8">
    <w:abstractNumId w:val="4"/>
  </w:num>
  <w:num w:numId="9">
    <w:abstractNumId w:val="7"/>
  </w:num>
  <w:num w:numId="10">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86"/>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933D1"/>
    <w:rsid w:val="000151A3"/>
    <w:rsid w:val="0004476C"/>
    <w:rsid w:val="000449FD"/>
    <w:rsid w:val="00095E2F"/>
    <w:rsid w:val="000A2F99"/>
    <w:rsid w:val="000B05B7"/>
    <w:rsid w:val="000C3F7C"/>
    <w:rsid w:val="000F7ED6"/>
    <w:rsid w:val="001462A5"/>
    <w:rsid w:val="0015635D"/>
    <w:rsid w:val="001710CE"/>
    <w:rsid w:val="001A6A1F"/>
    <w:rsid w:val="001B3109"/>
    <w:rsid w:val="001B771B"/>
    <w:rsid w:val="00205B97"/>
    <w:rsid w:val="00243AF3"/>
    <w:rsid w:val="002831F2"/>
    <w:rsid w:val="002874C3"/>
    <w:rsid w:val="002975AC"/>
    <w:rsid w:val="002F423F"/>
    <w:rsid w:val="002F6CE6"/>
    <w:rsid w:val="003156D9"/>
    <w:rsid w:val="00322664"/>
    <w:rsid w:val="00361421"/>
    <w:rsid w:val="003640A2"/>
    <w:rsid w:val="003B3784"/>
    <w:rsid w:val="003B6430"/>
    <w:rsid w:val="003E0154"/>
    <w:rsid w:val="003F3630"/>
    <w:rsid w:val="004022A0"/>
    <w:rsid w:val="004022BA"/>
    <w:rsid w:val="00412B50"/>
    <w:rsid w:val="00422239"/>
    <w:rsid w:val="0042256D"/>
    <w:rsid w:val="00434393"/>
    <w:rsid w:val="00471A9C"/>
    <w:rsid w:val="004760EB"/>
    <w:rsid w:val="004B055C"/>
    <w:rsid w:val="004D2CC4"/>
    <w:rsid w:val="0051156D"/>
    <w:rsid w:val="00527BD0"/>
    <w:rsid w:val="00541420"/>
    <w:rsid w:val="005428AA"/>
    <w:rsid w:val="00543787"/>
    <w:rsid w:val="00543F16"/>
    <w:rsid w:val="00546DCC"/>
    <w:rsid w:val="005536B3"/>
    <w:rsid w:val="00580632"/>
    <w:rsid w:val="005D666B"/>
    <w:rsid w:val="005D77EA"/>
    <w:rsid w:val="005F6E5B"/>
    <w:rsid w:val="00615313"/>
    <w:rsid w:val="00632B68"/>
    <w:rsid w:val="00643CC8"/>
    <w:rsid w:val="00653906"/>
    <w:rsid w:val="00654030"/>
    <w:rsid w:val="006603B7"/>
    <w:rsid w:val="00660C1F"/>
    <w:rsid w:val="006741D7"/>
    <w:rsid w:val="006855E9"/>
    <w:rsid w:val="006D6104"/>
    <w:rsid w:val="00716C1B"/>
    <w:rsid w:val="00727822"/>
    <w:rsid w:val="007370B2"/>
    <w:rsid w:val="007441FA"/>
    <w:rsid w:val="00762338"/>
    <w:rsid w:val="00771678"/>
    <w:rsid w:val="00771F75"/>
    <w:rsid w:val="00775C97"/>
    <w:rsid w:val="007F609E"/>
    <w:rsid w:val="0084711B"/>
    <w:rsid w:val="0085188B"/>
    <w:rsid w:val="00854BF6"/>
    <w:rsid w:val="00862686"/>
    <w:rsid w:val="008730D5"/>
    <w:rsid w:val="008813DF"/>
    <w:rsid w:val="008975B9"/>
    <w:rsid w:val="008A2747"/>
    <w:rsid w:val="008A7329"/>
    <w:rsid w:val="008D066A"/>
    <w:rsid w:val="008D09AE"/>
    <w:rsid w:val="009216E3"/>
    <w:rsid w:val="00940CC4"/>
    <w:rsid w:val="00964956"/>
    <w:rsid w:val="00976DCF"/>
    <w:rsid w:val="009905CE"/>
    <w:rsid w:val="009970DE"/>
    <w:rsid w:val="009A2198"/>
    <w:rsid w:val="009A5138"/>
    <w:rsid w:val="009C3EE1"/>
    <w:rsid w:val="009F4F42"/>
    <w:rsid w:val="00A159DC"/>
    <w:rsid w:val="00A20679"/>
    <w:rsid w:val="00A360A3"/>
    <w:rsid w:val="00A4619B"/>
    <w:rsid w:val="00A47A55"/>
    <w:rsid w:val="00A53AB3"/>
    <w:rsid w:val="00A55F08"/>
    <w:rsid w:val="00AC643D"/>
    <w:rsid w:val="00B01E1C"/>
    <w:rsid w:val="00B0444B"/>
    <w:rsid w:val="00B345EA"/>
    <w:rsid w:val="00B4419A"/>
    <w:rsid w:val="00B57CBE"/>
    <w:rsid w:val="00BB0BA4"/>
    <w:rsid w:val="00BE0435"/>
    <w:rsid w:val="00C47142"/>
    <w:rsid w:val="00C5406A"/>
    <w:rsid w:val="00C933D1"/>
    <w:rsid w:val="00C9618D"/>
    <w:rsid w:val="00CD09CF"/>
    <w:rsid w:val="00CF20A8"/>
    <w:rsid w:val="00D10866"/>
    <w:rsid w:val="00D34C52"/>
    <w:rsid w:val="00D359CD"/>
    <w:rsid w:val="00D640F9"/>
    <w:rsid w:val="00D643F9"/>
    <w:rsid w:val="00DA1F31"/>
    <w:rsid w:val="00DC30E0"/>
    <w:rsid w:val="00DE0121"/>
    <w:rsid w:val="00DE44D7"/>
    <w:rsid w:val="00DF3B12"/>
    <w:rsid w:val="00E46906"/>
    <w:rsid w:val="00E60889"/>
    <w:rsid w:val="00E61149"/>
    <w:rsid w:val="00E612D9"/>
    <w:rsid w:val="00E75044"/>
    <w:rsid w:val="00EA37AB"/>
    <w:rsid w:val="00F028D5"/>
    <w:rsid w:val="00F044C3"/>
    <w:rsid w:val="00F167C9"/>
    <w:rsid w:val="00F207AA"/>
    <w:rsid w:val="00F25166"/>
    <w:rsid w:val="00F4393D"/>
    <w:rsid w:val="00F441DE"/>
    <w:rsid w:val="00F67964"/>
    <w:rsid w:val="00F824E5"/>
    <w:rsid w:val="00F92637"/>
    <w:rsid w:val="00F97328"/>
    <w:rsid w:val="00FC2C6C"/>
    <w:rsid w:val="00FD43D7"/>
    <w:rsid w:val="00FE735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6E7D380"/>
  <w15:chartTrackingRefBased/>
  <w15:docId w15:val="{15A1FE9B-26B8-674E-BB0D-48AA0317AB3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iPriority="0"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99"/>
    <w:qFormat/>
    <w:rsid w:val="00C933D1"/>
    <w:pPr>
      <w:autoSpaceDE w:val="0"/>
      <w:autoSpaceDN w:val="0"/>
      <w:adjustRightInd w:val="0"/>
    </w:pPr>
    <w:rPr>
      <w:rFonts w:ascii="Courier New" w:eastAsiaTheme="minorEastAsia" w:hAnsi="Courier New" w:cs="Courier New"/>
      <w:color w:val="000000"/>
      <w:sz w:val="28"/>
      <w:szCs w:val="28"/>
      <w:lang w:eastAsia="zh-CN"/>
    </w:rPr>
  </w:style>
  <w:style w:type="paragraph" w:styleId="Heading1">
    <w:name w:val="heading 1"/>
    <w:basedOn w:val="Normal"/>
    <w:next w:val="Normal"/>
    <w:link w:val="Heading1Char"/>
    <w:uiPriority w:val="9"/>
    <w:qFormat/>
    <w:rsid w:val="00C933D1"/>
    <w:pPr>
      <w:keepNext/>
      <w:keepLines/>
      <w:autoSpaceDE/>
      <w:autoSpaceDN/>
      <w:adjustRightInd/>
      <w:spacing w:before="240"/>
      <w:outlineLvl w:val="0"/>
    </w:pPr>
    <w:rPr>
      <w:rFonts w:asciiTheme="majorHAnsi" w:eastAsiaTheme="majorEastAsia" w:hAnsiTheme="majorHAnsi" w:cstheme="majorBidi"/>
      <w:color w:val="2F5496" w:themeColor="accent1" w:themeShade="BF"/>
      <w:sz w:val="32"/>
      <w:szCs w:val="32"/>
      <w:lang w:eastAsia="en-US"/>
    </w:rPr>
  </w:style>
  <w:style w:type="paragraph" w:styleId="Heading2">
    <w:name w:val="heading 2"/>
    <w:basedOn w:val="Normal"/>
    <w:next w:val="Normal"/>
    <w:link w:val="Heading2Char"/>
    <w:uiPriority w:val="9"/>
    <w:unhideWhenUsed/>
    <w:qFormat/>
    <w:rsid w:val="00C933D1"/>
    <w:pPr>
      <w:keepNext/>
      <w:keepLines/>
      <w:autoSpaceDE/>
      <w:autoSpaceDN/>
      <w:adjustRightInd/>
      <w:spacing w:before="40"/>
      <w:outlineLvl w:val="1"/>
    </w:pPr>
    <w:rPr>
      <w:rFonts w:asciiTheme="majorHAnsi" w:eastAsiaTheme="majorEastAsia" w:hAnsiTheme="majorHAnsi" w:cstheme="majorBidi"/>
      <w:color w:val="2F5496" w:themeColor="accent1" w:themeShade="BF"/>
      <w:sz w:val="26"/>
      <w:szCs w:val="26"/>
      <w:lang w:eastAsia="en-US"/>
    </w:rPr>
  </w:style>
  <w:style w:type="paragraph" w:styleId="Heading3">
    <w:name w:val="heading 3"/>
    <w:basedOn w:val="Normal"/>
    <w:next w:val="Normal"/>
    <w:link w:val="Heading3Char"/>
    <w:uiPriority w:val="9"/>
    <w:unhideWhenUsed/>
    <w:qFormat/>
    <w:rsid w:val="00C933D1"/>
    <w:pPr>
      <w:keepNext/>
      <w:keepLines/>
      <w:autoSpaceDE/>
      <w:autoSpaceDN/>
      <w:adjustRightInd/>
      <w:spacing w:before="40"/>
      <w:outlineLvl w:val="2"/>
    </w:pPr>
    <w:rPr>
      <w:rFonts w:asciiTheme="majorHAnsi" w:eastAsiaTheme="majorEastAsia" w:hAnsiTheme="majorHAnsi" w:cstheme="majorBidi"/>
      <w:color w:val="1F3763" w:themeColor="accent1" w:themeShade="7F"/>
      <w:sz w:val="24"/>
      <w:szCs w:val="24"/>
      <w:lang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C933D1"/>
    <w:rPr>
      <w:rFonts w:asciiTheme="majorHAnsi" w:eastAsiaTheme="majorEastAsia" w:hAnsiTheme="majorHAnsi" w:cstheme="majorBidi"/>
      <w:color w:val="2F5496" w:themeColor="accent1" w:themeShade="BF"/>
      <w:sz w:val="32"/>
      <w:szCs w:val="32"/>
    </w:rPr>
  </w:style>
  <w:style w:type="character" w:customStyle="1" w:styleId="Heading2Char">
    <w:name w:val="Heading 2 Char"/>
    <w:basedOn w:val="DefaultParagraphFont"/>
    <w:link w:val="Heading2"/>
    <w:uiPriority w:val="9"/>
    <w:rsid w:val="00C933D1"/>
    <w:rPr>
      <w:rFonts w:asciiTheme="majorHAnsi" w:eastAsiaTheme="majorEastAsia" w:hAnsiTheme="majorHAnsi" w:cstheme="majorBidi"/>
      <w:color w:val="2F5496" w:themeColor="accent1" w:themeShade="BF"/>
      <w:sz w:val="26"/>
      <w:szCs w:val="26"/>
    </w:rPr>
  </w:style>
  <w:style w:type="character" w:customStyle="1" w:styleId="Heading3Char">
    <w:name w:val="Heading 3 Char"/>
    <w:basedOn w:val="DefaultParagraphFont"/>
    <w:link w:val="Heading3"/>
    <w:uiPriority w:val="9"/>
    <w:rsid w:val="00C933D1"/>
    <w:rPr>
      <w:rFonts w:asciiTheme="majorHAnsi" w:eastAsiaTheme="majorEastAsia" w:hAnsiTheme="majorHAnsi" w:cstheme="majorBidi"/>
      <w:color w:val="1F3763" w:themeColor="accent1" w:themeShade="7F"/>
    </w:rPr>
  </w:style>
  <w:style w:type="paragraph" w:styleId="Date">
    <w:name w:val="Date"/>
    <w:basedOn w:val="Normal"/>
    <w:next w:val="Normal"/>
    <w:link w:val="DateChar"/>
    <w:uiPriority w:val="99"/>
    <w:semiHidden/>
    <w:unhideWhenUsed/>
    <w:rsid w:val="00C933D1"/>
    <w:pPr>
      <w:autoSpaceDE/>
      <w:autoSpaceDN/>
      <w:adjustRightInd/>
    </w:pPr>
    <w:rPr>
      <w:rFonts w:ascii="Times New Roman" w:eastAsia="Times New Roman" w:hAnsi="Times New Roman" w:cs="Times New Roman"/>
      <w:color w:val="auto"/>
      <w:sz w:val="24"/>
      <w:szCs w:val="24"/>
      <w:lang w:eastAsia="en-US"/>
    </w:rPr>
  </w:style>
  <w:style w:type="character" w:customStyle="1" w:styleId="DateChar">
    <w:name w:val="Date Char"/>
    <w:basedOn w:val="DefaultParagraphFont"/>
    <w:link w:val="Date"/>
    <w:uiPriority w:val="99"/>
    <w:semiHidden/>
    <w:rsid w:val="00C933D1"/>
    <w:rPr>
      <w:rFonts w:ascii="Times New Roman" w:eastAsia="Times New Roman" w:hAnsi="Times New Roman" w:cs="Times New Roman"/>
    </w:rPr>
  </w:style>
  <w:style w:type="paragraph" w:styleId="ListParagraph">
    <w:name w:val="List Paragraph"/>
    <w:basedOn w:val="Normal"/>
    <w:uiPriority w:val="34"/>
    <w:qFormat/>
    <w:rsid w:val="00C933D1"/>
    <w:pPr>
      <w:autoSpaceDE/>
      <w:autoSpaceDN/>
      <w:adjustRightInd/>
      <w:ind w:left="720"/>
      <w:contextualSpacing/>
    </w:pPr>
    <w:rPr>
      <w:rFonts w:ascii="Times New Roman" w:eastAsia="Times New Roman" w:hAnsi="Times New Roman" w:cs="Times New Roman"/>
      <w:color w:val="auto"/>
      <w:sz w:val="24"/>
      <w:szCs w:val="24"/>
      <w:lang w:eastAsia="en-US"/>
    </w:rPr>
  </w:style>
  <w:style w:type="paragraph" w:styleId="BalloonText">
    <w:name w:val="Balloon Text"/>
    <w:basedOn w:val="Normal"/>
    <w:link w:val="BalloonTextChar"/>
    <w:uiPriority w:val="99"/>
    <w:semiHidden/>
    <w:unhideWhenUsed/>
    <w:rsid w:val="00C933D1"/>
    <w:pPr>
      <w:autoSpaceDE/>
      <w:autoSpaceDN/>
      <w:adjustRightInd/>
    </w:pPr>
    <w:rPr>
      <w:rFonts w:ascii="Times New Roman" w:eastAsia="Times New Roman" w:hAnsi="Times New Roman" w:cs="Times New Roman"/>
      <w:color w:val="auto"/>
      <w:sz w:val="18"/>
      <w:szCs w:val="18"/>
      <w:lang w:eastAsia="en-US"/>
    </w:rPr>
  </w:style>
  <w:style w:type="character" w:customStyle="1" w:styleId="BalloonTextChar">
    <w:name w:val="Balloon Text Char"/>
    <w:basedOn w:val="DefaultParagraphFont"/>
    <w:link w:val="BalloonText"/>
    <w:uiPriority w:val="99"/>
    <w:semiHidden/>
    <w:rsid w:val="00C933D1"/>
    <w:rPr>
      <w:rFonts w:ascii="Times New Roman" w:eastAsia="Times New Roman" w:hAnsi="Times New Roman" w:cs="Times New Roman"/>
      <w:sz w:val="18"/>
      <w:szCs w:val="18"/>
    </w:rPr>
  </w:style>
  <w:style w:type="table" w:styleId="TableGrid">
    <w:name w:val="Table Grid"/>
    <w:basedOn w:val="TableNormal"/>
    <w:uiPriority w:val="39"/>
    <w:rsid w:val="00C933D1"/>
    <w:rPr>
      <w:rFonts w:eastAsiaTheme="minorEastAsia"/>
      <w:lang w:eastAsia="zh-C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Spacing">
    <w:name w:val="No Spacing"/>
    <w:link w:val="NoSpacingChar"/>
    <w:uiPriority w:val="1"/>
    <w:qFormat/>
    <w:rsid w:val="00C933D1"/>
    <w:rPr>
      <w:rFonts w:ascii="Times New Roman" w:eastAsia="Times New Roman" w:hAnsi="Times New Roman" w:cs="Times New Roman"/>
      <w:lang w:eastAsia="zh-CN"/>
    </w:rPr>
  </w:style>
  <w:style w:type="table" w:customStyle="1" w:styleId="QQuestionTable">
    <w:name w:val="QQuestionTable"/>
    <w:uiPriority w:val="99"/>
    <w:qFormat/>
    <w:rsid w:val="00C933D1"/>
    <w:pPr>
      <w:jc w:val="center"/>
    </w:pPr>
    <w:rPr>
      <w:rFonts w:eastAsiaTheme="minorEastAsia"/>
      <w:sz w:val="22"/>
      <w:szCs w:val="22"/>
    </w:rPr>
    <w:tblPr>
      <w:tblStyleRowBandSize w:val="1"/>
      <w:tblInd w:w="0" w:type="dxa"/>
      <w:tblCellMar>
        <w:top w:w="43" w:type="dxa"/>
        <w:left w:w="115" w:type="dxa"/>
        <w:bottom w:w="115" w:type="dxa"/>
        <w:right w:w="115" w:type="dxa"/>
      </w:tblCellMar>
    </w:tblPr>
    <w:tcPr>
      <w:shd w:val="clear" w:color="auto" w:fill="auto"/>
      <w:vAlign w:val="center"/>
    </w:tcPr>
    <w:tblStylePr w:type="firstRow">
      <w:pPr>
        <w:wordWrap/>
        <w:jc w:val="center"/>
      </w:pPr>
      <w:tblPr/>
      <w:tcPr>
        <w:tcBorders>
          <w:bottom w:val="single" w:sz="4" w:space="0" w:color="BFBFBF"/>
        </w:tcBorders>
        <w:vAlign w:val="center"/>
      </w:tcPr>
    </w:tblStylePr>
    <w:tblStylePr w:type="firstCol">
      <w:tblPr/>
      <w:tcPr>
        <w:tcBorders>
          <w:right w:val="single" w:sz="4" w:space="0" w:color="BFBFBF"/>
        </w:tcBorders>
      </w:tcPr>
    </w:tblStylePr>
  </w:style>
  <w:style w:type="numbering" w:customStyle="1" w:styleId="Singlepunch">
    <w:name w:val="Single punch"/>
    <w:rsid w:val="00C933D1"/>
    <w:pPr>
      <w:numPr>
        <w:numId w:val="1"/>
      </w:numPr>
    </w:pPr>
  </w:style>
  <w:style w:type="paragraph" w:customStyle="1" w:styleId="BlockStartLabel">
    <w:name w:val="BlockStartLabel"/>
    <w:basedOn w:val="Normal"/>
    <w:qFormat/>
    <w:rsid w:val="00C933D1"/>
    <w:pPr>
      <w:autoSpaceDE/>
      <w:autoSpaceDN/>
      <w:adjustRightInd/>
      <w:spacing w:before="120" w:after="120"/>
    </w:pPr>
    <w:rPr>
      <w:rFonts w:asciiTheme="minorHAnsi" w:hAnsiTheme="minorHAnsi" w:cstheme="minorBidi"/>
      <w:b/>
      <w:color w:val="CCCCCC"/>
      <w:sz w:val="22"/>
      <w:szCs w:val="22"/>
      <w:lang w:eastAsia="en-US"/>
    </w:rPr>
  </w:style>
  <w:style w:type="paragraph" w:customStyle="1" w:styleId="BlockEndLabel">
    <w:name w:val="BlockEndLabel"/>
    <w:basedOn w:val="Normal"/>
    <w:qFormat/>
    <w:rsid w:val="00C933D1"/>
    <w:pPr>
      <w:autoSpaceDE/>
      <w:autoSpaceDN/>
      <w:adjustRightInd/>
      <w:spacing w:before="120"/>
    </w:pPr>
    <w:rPr>
      <w:rFonts w:asciiTheme="minorHAnsi" w:hAnsiTheme="minorHAnsi" w:cstheme="minorBidi"/>
      <w:b/>
      <w:color w:val="CCCCCC"/>
      <w:sz w:val="22"/>
      <w:szCs w:val="22"/>
      <w:lang w:eastAsia="en-US"/>
    </w:rPr>
  </w:style>
  <w:style w:type="paragraph" w:customStyle="1" w:styleId="BlockSeparator">
    <w:name w:val="BlockSeparator"/>
    <w:basedOn w:val="Normal"/>
    <w:qFormat/>
    <w:rsid w:val="00C933D1"/>
    <w:pPr>
      <w:pBdr>
        <w:bottom w:val="single" w:sz="8" w:space="0" w:color="CCCCCC"/>
      </w:pBdr>
      <w:autoSpaceDE/>
      <w:autoSpaceDN/>
      <w:adjustRightInd/>
      <w:spacing w:line="120" w:lineRule="auto"/>
      <w:jc w:val="center"/>
    </w:pPr>
    <w:rPr>
      <w:rFonts w:asciiTheme="minorHAnsi" w:hAnsiTheme="minorHAnsi" w:cstheme="minorBidi"/>
      <w:b/>
      <w:color w:val="CCCCCC"/>
      <w:sz w:val="22"/>
      <w:szCs w:val="22"/>
      <w:lang w:eastAsia="en-US"/>
    </w:rPr>
  </w:style>
  <w:style w:type="paragraph" w:customStyle="1" w:styleId="QuestionSeparator">
    <w:name w:val="QuestionSeparator"/>
    <w:basedOn w:val="Normal"/>
    <w:qFormat/>
    <w:rsid w:val="00C933D1"/>
    <w:pPr>
      <w:pBdr>
        <w:top w:val="dashed" w:sz="8" w:space="0" w:color="CCCCCC"/>
      </w:pBdr>
      <w:autoSpaceDE/>
      <w:autoSpaceDN/>
      <w:adjustRightInd/>
      <w:spacing w:before="120" w:after="120" w:line="120" w:lineRule="auto"/>
    </w:pPr>
    <w:rPr>
      <w:rFonts w:asciiTheme="minorHAnsi" w:hAnsiTheme="minorHAnsi" w:cstheme="minorBidi"/>
      <w:color w:val="auto"/>
      <w:sz w:val="22"/>
      <w:szCs w:val="22"/>
      <w:lang w:eastAsia="en-US"/>
    </w:rPr>
  </w:style>
  <w:style w:type="paragraph" w:styleId="Header">
    <w:name w:val="header"/>
    <w:basedOn w:val="Normal"/>
    <w:link w:val="HeaderChar"/>
    <w:uiPriority w:val="99"/>
    <w:unhideWhenUsed/>
    <w:rsid w:val="00C933D1"/>
    <w:pPr>
      <w:tabs>
        <w:tab w:val="center" w:pos="4680"/>
        <w:tab w:val="right" w:pos="9360"/>
      </w:tabs>
      <w:autoSpaceDE/>
      <w:autoSpaceDN/>
      <w:adjustRightInd/>
    </w:pPr>
    <w:rPr>
      <w:rFonts w:ascii="Times New Roman" w:eastAsia="Times New Roman" w:hAnsi="Times New Roman" w:cs="Times New Roman"/>
      <w:color w:val="auto"/>
      <w:sz w:val="24"/>
      <w:szCs w:val="24"/>
      <w:lang w:eastAsia="en-US"/>
    </w:rPr>
  </w:style>
  <w:style w:type="character" w:customStyle="1" w:styleId="HeaderChar">
    <w:name w:val="Header Char"/>
    <w:basedOn w:val="DefaultParagraphFont"/>
    <w:link w:val="Header"/>
    <w:uiPriority w:val="99"/>
    <w:rsid w:val="00C933D1"/>
    <w:rPr>
      <w:rFonts w:ascii="Times New Roman" w:eastAsia="Times New Roman" w:hAnsi="Times New Roman" w:cs="Times New Roman"/>
    </w:rPr>
  </w:style>
  <w:style w:type="paragraph" w:styleId="Footer">
    <w:name w:val="footer"/>
    <w:basedOn w:val="Normal"/>
    <w:link w:val="FooterChar"/>
    <w:uiPriority w:val="99"/>
    <w:unhideWhenUsed/>
    <w:rsid w:val="00C933D1"/>
    <w:pPr>
      <w:tabs>
        <w:tab w:val="center" w:pos="4680"/>
        <w:tab w:val="right" w:pos="9360"/>
      </w:tabs>
      <w:autoSpaceDE/>
      <w:autoSpaceDN/>
      <w:adjustRightInd/>
    </w:pPr>
    <w:rPr>
      <w:rFonts w:ascii="Times New Roman" w:eastAsia="Times New Roman" w:hAnsi="Times New Roman" w:cs="Times New Roman"/>
      <w:color w:val="auto"/>
      <w:sz w:val="24"/>
      <w:szCs w:val="24"/>
      <w:lang w:eastAsia="en-US"/>
    </w:rPr>
  </w:style>
  <w:style w:type="character" w:customStyle="1" w:styleId="FooterChar">
    <w:name w:val="Footer Char"/>
    <w:basedOn w:val="DefaultParagraphFont"/>
    <w:link w:val="Footer"/>
    <w:uiPriority w:val="99"/>
    <w:rsid w:val="00C933D1"/>
    <w:rPr>
      <w:rFonts w:ascii="Times New Roman" w:eastAsia="Times New Roman" w:hAnsi="Times New Roman" w:cs="Times New Roman"/>
    </w:rPr>
  </w:style>
  <w:style w:type="paragraph" w:styleId="NormalWeb">
    <w:name w:val="Normal (Web)"/>
    <w:basedOn w:val="Normal"/>
    <w:uiPriority w:val="99"/>
    <w:unhideWhenUsed/>
    <w:rsid w:val="00C933D1"/>
    <w:pPr>
      <w:autoSpaceDE/>
      <w:autoSpaceDN/>
      <w:adjustRightInd/>
    </w:pPr>
    <w:rPr>
      <w:rFonts w:ascii="Times New Roman" w:eastAsia="Times New Roman" w:hAnsi="Times New Roman" w:cs="Times New Roman"/>
      <w:color w:val="auto"/>
      <w:sz w:val="24"/>
      <w:szCs w:val="24"/>
      <w:lang w:eastAsia="en-US"/>
    </w:rPr>
  </w:style>
  <w:style w:type="character" w:customStyle="1" w:styleId="apple-converted-space">
    <w:name w:val="apple-converted-space"/>
    <w:basedOn w:val="DefaultParagraphFont"/>
    <w:rsid w:val="00C933D1"/>
  </w:style>
  <w:style w:type="character" w:styleId="PageNumber">
    <w:name w:val="page number"/>
    <w:basedOn w:val="DefaultParagraphFont"/>
    <w:uiPriority w:val="99"/>
    <w:semiHidden/>
    <w:unhideWhenUsed/>
    <w:rsid w:val="00C933D1"/>
  </w:style>
  <w:style w:type="paragraph" w:styleId="TOC1">
    <w:name w:val="toc 1"/>
    <w:basedOn w:val="Normal"/>
    <w:next w:val="Normal"/>
    <w:autoRedefine/>
    <w:uiPriority w:val="39"/>
    <w:unhideWhenUsed/>
    <w:rsid w:val="00434393"/>
    <w:pPr>
      <w:tabs>
        <w:tab w:val="right" w:leader="dot" w:pos="8630"/>
      </w:tabs>
      <w:spacing w:before="120"/>
    </w:pPr>
    <w:rPr>
      <w:rFonts w:ascii="Times New Roman" w:hAnsi="Times New Roman" w:cs="Times New Roman"/>
      <w:noProof/>
      <w:sz w:val="24"/>
      <w:szCs w:val="24"/>
    </w:rPr>
  </w:style>
  <w:style w:type="paragraph" w:styleId="TOC2">
    <w:name w:val="toc 2"/>
    <w:basedOn w:val="Normal"/>
    <w:next w:val="Normal"/>
    <w:autoRedefine/>
    <w:uiPriority w:val="39"/>
    <w:unhideWhenUsed/>
    <w:rsid w:val="00C933D1"/>
    <w:pPr>
      <w:spacing w:before="120"/>
      <w:ind w:left="280"/>
    </w:pPr>
    <w:rPr>
      <w:rFonts w:asciiTheme="minorHAnsi" w:hAnsiTheme="minorHAnsi"/>
      <w:b/>
      <w:bCs/>
      <w:sz w:val="22"/>
      <w:szCs w:val="22"/>
    </w:rPr>
  </w:style>
  <w:style w:type="character" w:styleId="Hyperlink">
    <w:name w:val="Hyperlink"/>
    <w:basedOn w:val="DefaultParagraphFont"/>
    <w:uiPriority w:val="99"/>
    <w:unhideWhenUsed/>
    <w:rsid w:val="00C933D1"/>
    <w:rPr>
      <w:color w:val="0563C1" w:themeColor="hyperlink"/>
      <w:u w:val="single"/>
    </w:rPr>
  </w:style>
  <w:style w:type="paragraph" w:styleId="TOC3">
    <w:name w:val="toc 3"/>
    <w:basedOn w:val="Normal"/>
    <w:next w:val="Normal"/>
    <w:autoRedefine/>
    <w:uiPriority w:val="39"/>
    <w:unhideWhenUsed/>
    <w:rsid w:val="00C933D1"/>
    <w:pPr>
      <w:ind w:left="560"/>
    </w:pPr>
    <w:rPr>
      <w:rFonts w:asciiTheme="minorHAnsi" w:hAnsiTheme="minorHAnsi"/>
      <w:sz w:val="20"/>
      <w:szCs w:val="20"/>
    </w:rPr>
  </w:style>
  <w:style w:type="character" w:customStyle="1" w:styleId="UnresolvedMention1">
    <w:name w:val="Unresolved Mention1"/>
    <w:basedOn w:val="DefaultParagraphFont"/>
    <w:uiPriority w:val="99"/>
    <w:semiHidden/>
    <w:unhideWhenUsed/>
    <w:rsid w:val="00C933D1"/>
    <w:rPr>
      <w:color w:val="605E5C"/>
      <w:shd w:val="clear" w:color="auto" w:fill="E1DFDD"/>
    </w:rPr>
  </w:style>
  <w:style w:type="character" w:styleId="FollowedHyperlink">
    <w:name w:val="FollowedHyperlink"/>
    <w:basedOn w:val="DefaultParagraphFont"/>
    <w:uiPriority w:val="99"/>
    <w:semiHidden/>
    <w:unhideWhenUsed/>
    <w:rsid w:val="00C933D1"/>
    <w:rPr>
      <w:color w:val="954F72" w:themeColor="followedHyperlink"/>
      <w:u w:val="single"/>
    </w:rPr>
  </w:style>
  <w:style w:type="character" w:styleId="CommentReference">
    <w:name w:val="annotation reference"/>
    <w:basedOn w:val="DefaultParagraphFont"/>
    <w:uiPriority w:val="99"/>
    <w:semiHidden/>
    <w:unhideWhenUsed/>
    <w:rsid w:val="00C933D1"/>
    <w:rPr>
      <w:sz w:val="16"/>
      <w:szCs w:val="16"/>
    </w:rPr>
  </w:style>
  <w:style w:type="paragraph" w:styleId="CommentText">
    <w:name w:val="annotation text"/>
    <w:basedOn w:val="Normal"/>
    <w:link w:val="CommentTextChar"/>
    <w:uiPriority w:val="99"/>
    <w:semiHidden/>
    <w:unhideWhenUsed/>
    <w:rsid w:val="00C933D1"/>
    <w:pPr>
      <w:autoSpaceDE/>
      <w:autoSpaceDN/>
      <w:adjustRightInd/>
    </w:pPr>
    <w:rPr>
      <w:rFonts w:ascii="Times New Roman" w:eastAsia="Times New Roman" w:hAnsi="Times New Roman" w:cs="Times New Roman"/>
      <w:color w:val="auto"/>
      <w:sz w:val="20"/>
      <w:szCs w:val="20"/>
      <w:lang w:eastAsia="en-US"/>
    </w:rPr>
  </w:style>
  <w:style w:type="character" w:customStyle="1" w:styleId="CommentTextChar">
    <w:name w:val="Comment Text Char"/>
    <w:basedOn w:val="DefaultParagraphFont"/>
    <w:link w:val="CommentText"/>
    <w:uiPriority w:val="99"/>
    <w:semiHidden/>
    <w:rsid w:val="00C933D1"/>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C933D1"/>
    <w:rPr>
      <w:b/>
      <w:bCs/>
    </w:rPr>
  </w:style>
  <w:style w:type="character" w:customStyle="1" w:styleId="CommentSubjectChar">
    <w:name w:val="Comment Subject Char"/>
    <w:basedOn w:val="CommentTextChar"/>
    <w:link w:val="CommentSubject"/>
    <w:uiPriority w:val="99"/>
    <w:semiHidden/>
    <w:rsid w:val="00C933D1"/>
    <w:rPr>
      <w:rFonts w:ascii="Times New Roman" w:eastAsia="Times New Roman" w:hAnsi="Times New Roman" w:cs="Times New Roman"/>
      <w:b/>
      <w:bCs/>
      <w:sz w:val="20"/>
      <w:szCs w:val="20"/>
    </w:rPr>
  </w:style>
  <w:style w:type="table" w:styleId="PlainTable4">
    <w:name w:val="Plain Table 4"/>
    <w:basedOn w:val="TableNormal"/>
    <w:uiPriority w:val="44"/>
    <w:rsid w:val="00C933D1"/>
    <w:rPr>
      <w:rFonts w:eastAsiaTheme="minorEastAsia"/>
      <w:lang w:eastAsia="zh-CN"/>
    </w:r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1">
    <w:name w:val="Plain Table 1"/>
    <w:basedOn w:val="TableNormal"/>
    <w:uiPriority w:val="41"/>
    <w:rsid w:val="00C933D1"/>
    <w:rPr>
      <w:rFonts w:eastAsiaTheme="minorEastAsia"/>
      <w:lang w:eastAsia="zh-CN"/>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TableGridLight">
    <w:name w:val="Grid Table Light"/>
    <w:basedOn w:val="TableNormal"/>
    <w:uiPriority w:val="40"/>
    <w:rsid w:val="00C933D1"/>
    <w:rPr>
      <w:rFonts w:eastAsiaTheme="minorEastAsia"/>
      <w:lang w:eastAsia="zh-CN"/>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PlainTable2">
    <w:name w:val="Plain Table 2"/>
    <w:basedOn w:val="TableNormal"/>
    <w:uiPriority w:val="42"/>
    <w:rsid w:val="00C933D1"/>
    <w:rPr>
      <w:rFonts w:eastAsiaTheme="minorEastAsia"/>
      <w:lang w:eastAsia="zh-CN"/>
    </w:r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PlainTable3">
    <w:name w:val="Plain Table 3"/>
    <w:basedOn w:val="TableNormal"/>
    <w:uiPriority w:val="43"/>
    <w:rsid w:val="00C933D1"/>
    <w:rPr>
      <w:rFonts w:eastAsiaTheme="minorEastAsia"/>
      <w:lang w:eastAsia="zh-CN"/>
    </w:r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paragraph" w:styleId="PlainText">
    <w:name w:val="Plain Text"/>
    <w:basedOn w:val="Normal"/>
    <w:link w:val="PlainTextChar"/>
    <w:rsid w:val="00C933D1"/>
    <w:pPr>
      <w:autoSpaceDE/>
      <w:autoSpaceDN/>
      <w:adjustRightInd/>
    </w:pPr>
    <w:rPr>
      <w:rFonts w:eastAsia="Times New Roman"/>
      <w:color w:val="auto"/>
      <w:sz w:val="20"/>
      <w:szCs w:val="20"/>
      <w:lang w:eastAsia="en-US"/>
    </w:rPr>
  </w:style>
  <w:style w:type="character" w:customStyle="1" w:styleId="PlainTextChar">
    <w:name w:val="Plain Text Char"/>
    <w:basedOn w:val="DefaultParagraphFont"/>
    <w:link w:val="PlainText"/>
    <w:rsid w:val="00C933D1"/>
    <w:rPr>
      <w:rFonts w:ascii="Courier New" w:eastAsia="Times New Roman" w:hAnsi="Courier New" w:cs="Courier New"/>
      <w:sz w:val="20"/>
      <w:szCs w:val="20"/>
    </w:rPr>
  </w:style>
  <w:style w:type="paragraph" w:styleId="TOCHeading">
    <w:name w:val="TOC Heading"/>
    <w:basedOn w:val="Heading1"/>
    <w:next w:val="Normal"/>
    <w:uiPriority w:val="39"/>
    <w:unhideWhenUsed/>
    <w:qFormat/>
    <w:rsid w:val="00C933D1"/>
    <w:pPr>
      <w:spacing w:before="480" w:line="276" w:lineRule="auto"/>
      <w:outlineLvl w:val="9"/>
    </w:pPr>
    <w:rPr>
      <w:b/>
      <w:bCs/>
      <w:sz w:val="28"/>
      <w:szCs w:val="28"/>
    </w:rPr>
  </w:style>
  <w:style w:type="paragraph" w:styleId="TOC4">
    <w:name w:val="toc 4"/>
    <w:basedOn w:val="Normal"/>
    <w:next w:val="Normal"/>
    <w:autoRedefine/>
    <w:uiPriority w:val="39"/>
    <w:semiHidden/>
    <w:unhideWhenUsed/>
    <w:rsid w:val="00C933D1"/>
    <w:pPr>
      <w:ind w:left="840"/>
    </w:pPr>
    <w:rPr>
      <w:rFonts w:asciiTheme="minorHAnsi" w:hAnsiTheme="minorHAnsi"/>
      <w:sz w:val="20"/>
      <w:szCs w:val="20"/>
    </w:rPr>
  </w:style>
  <w:style w:type="paragraph" w:styleId="TOC5">
    <w:name w:val="toc 5"/>
    <w:basedOn w:val="Normal"/>
    <w:next w:val="Normal"/>
    <w:autoRedefine/>
    <w:uiPriority w:val="39"/>
    <w:semiHidden/>
    <w:unhideWhenUsed/>
    <w:rsid w:val="00C933D1"/>
    <w:pPr>
      <w:ind w:left="1120"/>
    </w:pPr>
    <w:rPr>
      <w:rFonts w:asciiTheme="minorHAnsi" w:hAnsiTheme="minorHAnsi"/>
      <w:sz w:val="20"/>
      <w:szCs w:val="20"/>
    </w:rPr>
  </w:style>
  <w:style w:type="paragraph" w:styleId="TOC6">
    <w:name w:val="toc 6"/>
    <w:basedOn w:val="Normal"/>
    <w:next w:val="Normal"/>
    <w:autoRedefine/>
    <w:uiPriority w:val="39"/>
    <w:semiHidden/>
    <w:unhideWhenUsed/>
    <w:rsid w:val="00C933D1"/>
    <w:pPr>
      <w:ind w:left="1400"/>
    </w:pPr>
    <w:rPr>
      <w:rFonts w:asciiTheme="minorHAnsi" w:hAnsiTheme="minorHAnsi"/>
      <w:sz w:val="20"/>
      <w:szCs w:val="20"/>
    </w:rPr>
  </w:style>
  <w:style w:type="paragraph" w:styleId="TOC7">
    <w:name w:val="toc 7"/>
    <w:basedOn w:val="Normal"/>
    <w:next w:val="Normal"/>
    <w:autoRedefine/>
    <w:uiPriority w:val="39"/>
    <w:semiHidden/>
    <w:unhideWhenUsed/>
    <w:rsid w:val="00C933D1"/>
    <w:pPr>
      <w:ind w:left="1680"/>
    </w:pPr>
    <w:rPr>
      <w:rFonts w:asciiTheme="minorHAnsi" w:hAnsiTheme="minorHAnsi"/>
      <w:sz w:val="20"/>
      <w:szCs w:val="20"/>
    </w:rPr>
  </w:style>
  <w:style w:type="paragraph" w:styleId="TOC8">
    <w:name w:val="toc 8"/>
    <w:basedOn w:val="Normal"/>
    <w:next w:val="Normal"/>
    <w:autoRedefine/>
    <w:uiPriority w:val="39"/>
    <w:semiHidden/>
    <w:unhideWhenUsed/>
    <w:rsid w:val="00C933D1"/>
    <w:pPr>
      <w:ind w:left="1960"/>
    </w:pPr>
    <w:rPr>
      <w:rFonts w:asciiTheme="minorHAnsi" w:hAnsiTheme="minorHAnsi"/>
      <w:sz w:val="20"/>
      <w:szCs w:val="20"/>
    </w:rPr>
  </w:style>
  <w:style w:type="paragraph" w:styleId="TOC9">
    <w:name w:val="toc 9"/>
    <w:basedOn w:val="Normal"/>
    <w:next w:val="Normal"/>
    <w:autoRedefine/>
    <w:uiPriority w:val="39"/>
    <w:semiHidden/>
    <w:unhideWhenUsed/>
    <w:rsid w:val="00C933D1"/>
    <w:pPr>
      <w:ind w:left="2240"/>
    </w:pPr>
    <w:rPr>
      <w:rFonts w:asciiTheme="minorHAnsi" w:hAnsiTheme="minorHAnsi"/>
      <w:sz w:val="20"/>
      <w:szCs w:val="20"/>
    </w:rPr>
  </w:style>
  <w:style w:type="paragraph" w:styleId="TableofFigures">
    <w:name w:val="table of figures"/>
    <w:aliases w:val="LIST OF TABLES"/>
    <w:basedOn w:val="Normal"/>
    <w:next w:val="Normal"/>
    <w:uiPriority w:val="99"/>
    <w:unhideWhenUsed/>
    <w:rsid w:val="00771678"/>
    <w:rPr>
      <w:rFonts w:ascii="Times New Roman" w:hAnsi="Times New Roman"/>
      <w:sz w:val="24"/>
    </w:rPr>
  </w:style>
  <w:style w:type="character" w:styleId="Strong">
    <w:name w:val="Strong"/>
    <w:basedOn w:val="DefaultParagraphFont"/>
    <w:uiPriority w:val="22"/>
    <w:qFormat/>
    <w:rsid w:val="00C933D1"/>
    <w:rPr>
      <w:b/>
      <w:bCs/>
    </w:rPr>
  </w:style>
  <w:style w:type="character" w:customStyle="1" w:styleId="collapse-text">
    <w:name w:val="collapse-text"/>
    <w:basedOn w:val="DefaultParagraphFont"/>
    <w:rsid w:val="00C933D1"/>
  </w:style>
  <w:style w:type="paragraph" w:customStyle="1" w:styleId="well">
    <w:name w:val="well"/>
    <w:basedOn w:val="Normal"/>
    <w:rsid w:val="00C933D1"/>
    <w:pPr>
      <w:autoSpaceDE/>
      <w:autoSpaceDN/>
      <w:adjustRightInd/>
      <w:spacing w:before="100" w:beforeAutospacing="1" w:after="100" w:afterAutospacing="1"/>
    </w:pPr>
    <w:rPr>
      <w:rFonts w:ascii="Times New Roman" w:eastAsia="Times New Roman" w:hAnsi="Times New Roman" w:cs="Times New Roman"/>
      <w:color w:val="auto"/>
      <w:sz w:val="24"/>
      <w:szCs w:val="24"/>
      <w:lang w:eastAsia="en-US"/>
    </w:rPr>
  </w:style>
  <w:style w:type="character" w:styleId="LineNumber">
    <w:name w:val="line number"/>
    <w:basedOn w:val="DefaultParagraphFont"/>
    <w:rsid w:val="00C933D1"/>
  </w:style>
  <w:style w:type="character" w:customStyle="1" w:styleId="NoSpacingChar">
    <w:name w:val="No Spacing Char"/>
    <w:basedOn w:val="DefaultParagraphFont"/>
    <w:link w:val="NoSpacing"/>
    <w:uiPriority w:val="1"/>
    <w:rsid w:val="00C933D1"/>
    <w:rPr>
      <w:rFonts w:ascii="Times New Roman" w:eastAsia="Times New Roman" w:hAnsi="Times New Roman" w:cs="Times New Roman"/>
      <w:lang w:eastAsia="zh-CN"/>
    </w:rPr>
  </w:style>
  <w:style w:type="paragraph" w:customStyle="1" w:styleId="Style1">
    <w:name w:val="Style1"/>
    <w:basedOn w:val="Heading3"/>
    <w:qFormat/>
    <w:rsid w:val="00C933D1"/>
    <w:pPr>
      <w:spacing w:before="20"/>
    </w:pPr>
    <w:rPr>
      <w:rFonts w:ascii="Times New Roman" w:eastAsia="Times New Roman" w:hAnsi="Times New Roman" w:cs="Times New Roman"/>
      <w:bCs/>
      <w:color w:val="303030"/>
      <w:spacing w:val="14"/>
      <w:szCs w:val="22"/>
    </w:rPr>
  </w:style>
  <w:style w:type="paragraph" w:styleId="Caption">
    <w:name w:val="caption"/>
    <w:basedOn w:val="Normal"/>
    <w:next w:val="Normal"/>
    <w:uiPriority w:val="35"/>
    <w:unhideWhenUsed/>
    <w:qFormat/>
    <w:rsid w:val="00C933D1"/>
    <w:pPr>
      <w:spacing w:after="200"/>
    </w:pPr>
    <w:rPr>
      <w:i/>
      <w:iCs/>
      <w:color w:val="44546A" w:themeColor="text2"/>
      <w:sz w:val="18"/>
      <w:szCs w:val="18"/>
    </w:rPr>
  </w:style>
  <w:style w:type="character" w:customStyle="1" w:styleId="hlfld-contribauthor">
    <w:name w:val="hlfld-contribauthor"/>
    <w:basedOn w:val="DefaultParagraphFont"/>
    <w:rsid w:val="00C933D1"/>
  </w:style>
  <w:style w:type="character" w:customStyle="1" w:styleId="journalname">
    <w:name w:val="journalname"/>
    <w:basedOn w:val="DefaultParagraphFont"/>
    <w:rsid w:val="00C933D1"/>
  </w:style>
  <w:style w:type="character" w:customStyle="1" w:styleId="volume">
    <w:name w:val="volume"/>
    <w:basedOn w:val="DefaultParagraphFont"/>
    <w:rsid w:val="00C933D1"/>
  </w:style>
  <w:style w:type="character" w:customStyle="1" w:styleId="issue">
    <w:name w:val="issue"/>
    <w:basedOn w:val="DefaultParagraphFont"/>
    <w:rsid w:val="00C933D1"/>
  </w:style>
  <w:style w:type="character" w:customStyle="1" w:styleId="page">
    <w:name w:val="page"/>
    <w:basedOn w:val="DefaultParagraphFont"/>
    <w:rsid w:val="00C933D1"/>
  </w:style>
  <w:style w:type="paragraph" w:styleId="Revision">
    <w:name w:val="Revision"/>
    <w:hidden/>
    <w:uiPriority w:val="99"/>
    <w:semiHidden/>
    <w:rsid w:val="00C933D1"/>
    <w:rPr>
      <w:rFonts w:ascii="Courier New" w:eastAsiaTheme="minorEastAsia" w:hAnsi="Courier New" w:cs="Courier New"/>
      <w:color w:val="000000"/>
      <w:sz w:val="28"/>
      <w:szCs w:val="28"/>
      <w:lang w:eastAsia="zh-CN"/>
    </w:rPr>
  </w:style>
  <w:style w:type="character" w:styleId="FootnoteReference">
    <w:name w:val="footnote reference"/>
    <w:basedOn w:val="DefaultParagraphFont"/>
    <w:uiPriority w:val="99"/>
    <w:semiHidden/>
    <w:unhideWhenUsed/>
    <w:rsid w:val="008730D5"/>
    <w:rPr>
      <w:vertAlign w:val="superscript"/>
    </w:rPr>
  </w:style>
  <w:style w:type="character" w:styleId="Emphasis">
    <w:name w:val="Emphasis"/>
    <w:basedOn w:val="DefaultParagraphFont"/>
    <w:uiPriority w:val="20"/>
    <w:qFormat/>
    <w:rsid w:val="008730D5"/>
    <w:rPr>
      <w:i/>
      <w:iCs/>
    </w:rPr>
  </w:style>
  <w:style w:type="character" w:styleId="UnresolvedMention">
    <w:name w:val="Unresolved Mention"/>
    <w:basedOn w:val="DefaultParagraphFont"/>
    <w:uiPriority w:val="99"/>
    <w:semiHidden/>
    <w:unhideWhenUsed/>
    <w:rsid w:val="00F97328"/>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allowPNG/>
</w:webSettings>
</file>

<file path=word/_rels/document.xml.rels><?xml version="1.0" encoding="UTF-8" standalone="yes"?>
<Relationships xmlns="http://schemas.openxmlformats.org/package/2006/relationships"><Relationship Id="rId8" Type="http://schemas.openxmlformats.org/officeDocument/2006/relationships/footer" Target="footer1.xml"/><Relationship Id="rId13" Type="http://schemas.openxmlformats.org/officeDocument/2006/relationships/hyperlink" Target="https://fiu.qualtrics.com/jfe/form/SV_0CgJ97YDzfzXhkx" TargetMode="External"/><Relationship Id="rId18" Type="http://schemas.openxmlformats.org/officeDocument/2006/relationships/image" Target="media/image7.tiff"/><Relationship Id="rId3" Type="http://schemas.openxmlformats.org/officeDocument/2006/relationships/styles" Target="styles.xml"/><Relationship Id="rId21" Type="http://schemas.openxmlformats.org/officeDocument/2006/relationships/image" Target="media/image10.tiff"/><Relationship Id="rId7" Type="http://schemas.openxmlformats.org/officeDocument/2006/relationships/endnotes" Target="endnotes.xml"/><Relationship Id="rId12" Type="http://schemas.openxmlformats.org/officeDocument/2006/relationships/hyperlink" Target="https://doi.org/10.4102/sajhrm.v15i0.83" TargetMode="External"/><Relationship Id="rId17" Type="http://schemas.openxmlformats.org/officeDocument/2006/relationships/image" Target="media/image6.tiff"/><Relationship Id="rId2" Type="http://schemas.openxmlformats.org/officeDocument/2006/relationships/numbering" Target="numbering.xml"/><Relationship Id="rId16" Type="http://schemas.openxmlformats.org/officeDocument/2006/relationships/image" Target="media/image5.tiff"/><Relationship Id="rId20" Type="http://schemas.openxmlformats.org/officeDocument/2006/relationships/image" Target="media/image9.tif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emf"/><Relationship Id="rId2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4.tiff"/><Relationship Id="rId23" Type="http://schemas.openxmlformats.org/officeDocument/2006/relationships/fontTable" Target="fontTable.xml"/><Relationship Id="rId10" Type="http://schemas.openxmlformats.org/officeDocument/2006/relationships/image" Target="media/image1.emf"/><Relationship Id="rId19" Type="http://schemas.openxmlformats.org/officeDocument/2006/relationships/image" Target="media/image8.tiff"/><Relationship Id="rId4" Type="http://schemas.openxmlformats.org/officeDocument/2006/relationships/settings" Target="settings.xml"/><Relationship Id="rId9" Type="http://schemas.openxmlformats.org/officeDocument/2006/relationships/footer" Target="footer2.xml"/><Relationship Id="rId14" Type="http://schemas.openxmlformats.org/officeDocument/2006/relationships/image" Target="media/image3.tiff"/><Relationship Id="rId22" Type="http://schemas.openxmlformats.org/officeDocument/2006/relationships/footer" Target="footer3.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BCD982A-2ED6-C443-A597-AFB02F50097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9</TotalTime>
  <Pages>76</Pages>
  <Words>16214</Words>
  <Characters>92422</Characters>
  <Application>Microsoft Office Word</Application>
  <DocSecurity>0</DocSecurity>
  <Lines>770</Lines>
  <Paragraphs>216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108420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Microsoft Office User</cp:lastModifiedBy>
  <cp:revision>3</cp:revision>
  <dcterms:created xsi:type="dcterms:W3CDTF">2021-06-20T18:21:00Z</dcterms:created>
  <dcterms:modified xsi:type="dcterms:W3CDTF">2021-06-20T18:26:00Z</dcterms:modified>
</cp:coreProperties>
</file>