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5DDEB8" w14:textId="77777777" w:rsidR="00681126" w:rsidRPr="001B668F" w:rsidRDefault="00681126" w:rsidP="00E71508">
      <w:pPr>
        <w:spacing w:line="480" w:lineRule="auto"/>
        <w:ind w:firstLine="720"/>
        <w:jc w:val="center"/>
        <w:rPr>
          <w:rFonts w:ascii="Times New Roman" w:hAnsi="Times New Roman" w:cs="Times New Roman"/>
          <w:sz w:val="24"/>
          <w:szCs w:val="24"/>
        </w:rPr>
      </w:pPr>
      <w:r w:rsidRPr="001B668F">
        <w:rPr>
          <w:rFonts w:ascii="Times New Roman" w:hAnsi="Times New Roman" w:cs="Times New Roman"/>
          <w:sz w:val="24"/>
          <w:szCs w:val="24"/>
        </w:rPr>
        <w:t>FLORIDA INTERNATIONAL UNIVERSITY</w:t>
      </w:r>
    </w:p>
    <w:p w14:paraId="3636057F" w14:textId="77777777" w:rsidR="00681126" w:rsidRPr="001B668F" w:rsidRDefault="00681126" w:rsidP="00E71508">
      <w:pPr>
        <w:spacing w:line="480" w:lineRule="auto"/>
        <w:ind w:firstLine="720"/>
        <w:jc w:val="center"/>
        <w:rPr>
          <w:rFonts w:ascii="Times New Roman" w:hAnsi="Times New Roman" w:cs="Times New Roman"/>
          <w:sz w:val="24"/>
          <w:szCs w:val="24"/>
        </w:rPr>
      </w:pPr>
      <w:r w:rsidRPr="001B668F">
        <w:rPr>
          <w:rFonts w:ascii="Times New Roman" w:hAnsi="Times New Roman" w:cs="Times New Roman"/>
          <w:sz w:val="24"/>
          <w:szCs w:val="24"/>
        </w:rPr>
        <w:t>Miami, Florida</w:t>
      </w:r>
    </w:p>
    <w:p w14:paraId="517DAC02" w14:textId="77777777" w:rsidR="00681126" w:rsidRPr="001B668F" w:rsidRDefault="00681126" w:rsidP="00E71508">
      <w:pPr>
        <w:spacing w:line="480" w:lineRule="auto"/>
        <w:ind w:firstLine="720"/>
        <w:jc w:val="center"/>
        <w:rPr>
          <w:rFonts w:ascii="Times New Roman" w:hAnsi="Times New Roman" w:cs="Times New Roman"/>
          <w:sz w:val="24"/>
          <w:szCs w:val="24"/>
        </w:rPr>
      </w:pPr>
    </w:p>
    <w:p w14:paraId="5D3C9E85" w14:textId="77777777" w:rsidR="00681126" w:rsidRPr="001B668F" w:rsidRDefault="00681126" w:rsidP="00E71508">
      <w:pPr>
        <w:spacing w:line="480" w:lineRule="auto"/>
        <w:ind w:firstLine="720"/>
        <w:jc w:val="center"/>
        <w:rPr>
          <w:rFonts w:ascii="Times New Roman" w:hAnsi="Times New Roman" w:cs="Times New Roman"/>
          <w:sz w:val="24"/>
          <w:szCs w:val="24"/>
        </w:rPr>
      </w:pPr>
    </w:p>
    <w:p w14:paraId="799A2D54" w14:textId="47E786E9" w:rsidR="00E71508" w:rsidRPr="001B668F" w:rsidRDefault="00255B25" w:rsidP="00E71508">
      <w:pPr>
        <w:spacing w:line="480" w:lineRule="auto"/>
        <w:ind w:firstLine="720"/>
        <w:jc w:val="center"/>
        <w:rPr>
          <w:rFonts w:ascii="Times New Roman" w:hAnsi="Times New Roman" w:cs="Times New Roman"/>
          <w:sz w:val="24"/>
          <w:szCs w:val="24"/>
        </w:rPr>
      </w:pPr>
      <w:r w:rsidRPr="001B668F">
        <w:rPr>
          <w:rFonts w:ascii="Times New Roman" w:hAnsi="Times New Roman" w:cs="Times New Roman"/>
          <w:sz w:val="24"/>
          <w:szCs w:val="24"/>
        </w:rPr>
        <w:t>CELLULAR EVENTS UNDER FLOW STATES PERTINENT TO</w:t>
      </w:r>
      <w:r w:rsidR="007152C7" w:rsidRPr="001B668F">
        <w:rPr>
          <w:rFonts w:ascii="Times New Roman" w:hAnsi="Times New Roman" w:cs="Times New Roman"/>
          <w:sz w:val="24"/>
          <w:szCs w:val="24"/>
        </w:rPr>
        <w:t xml:space="preserve"> HEART</w:t>
      </w:r>
      <w:r w:rsidRPr="001B668F">
        <w:rPr>
          <w:rFonts w:ascii="Times New Roman" w:hAnsi="Times New Roman" w:cs="Times New Roman"/>
          <w:sz w:val="24"/>
          <w:szCs w:val="24"/>
        </w:rPr>
        <w:t xml:space="preserve"> VALVE </w:t>
      </w:r>
      <w:r w:rsidR="00842E30" w:rsidRPr="001B668F">
        <w:rPr>
          <w:rFonts w:ascii="Times New Roman" w:hAnsi="Times New Roman" w:cs="Times New Roman"/>
          <w:sz w:val="24"/>
          <w:szCs w:val="24"/>
        </w:rPr>
        <w:t>FUNCTION</w:t>
      </w:r>
    </w:p>
    <w:p w14:paraId="2AC9E7A1" w14:textId="77777777" w:rsidR="00E71508" w:rsidRPr="001B668F" w:rsidRDefault="00E71508" w:rsidP="00E71508">
      <w:pPr>
        <w:spacing w:line="480" w:lineRule="auto"/>
        <w:ind w:firstLine="720"/>
        <w:jc w:val="center"/>
        <w:rPr>
          <w:rFonts w:ascii="Times New Roman" w:hAnsi="Times New Roman" w:cs="Times New Roman"/>
          <w:sz w:val="24"/>
          <w:szCs w:val="24"/>
        </w:rPr>
      </w:pPr>
    </w:p>
    <w:p w14:paraId="1EC7C58F" w14:textId="77777777" w:rsidR="00255B25" w:rsidRPr="001B668F" w:rsidRDefault="00672424" w:rsidP="00E71508">
      <w:pPr>
        <w:spacing w:line="480" w:lineRule="auto"/>
        <w:ind w:firstLine="720"/>
        <w:jc w:val="center"/>
        <w:rPr>
          <w:rFonts w:ascii="Times New Roman" w:hAnsi="Times New Roman" w:cs="Times New Roman"/>
          <w:sz w:val="24"/>
          <w:szCs w:val="24"/>
        </w:rPr>
      </w:pPr>
      <w:r w:rsidRPr="001B668F">
        <w:rPr>
          <w:rFonts w:ascii="Times New Roman" w:hAnsi="Times New Roman" w:cs="Times New Roman"/>
          <w:sz w:val="24"/>
          <w:szCs w:val="24"/>
        </w:rPr>
        <w:t xml:space="preserve">A thesis submitted in partial fulfillment of the </w:t>
      </w:r>
    </w:p>
    <w:p w14:paraId="70F2D005" w14:textId="77777777" w:rsidR="00672424" w:rsidRPr="001B668F" w:rsidRDefault="00672424" w:rsidP="00E71508">
      <w:pPr>
        <w:spacing w:line="480" w:lineRule="auto"/>
        <w:ind w:firstLine="720"/>
        <w:jc w:val="center"/>
        <w:rPr>
          <w:rFonts w:ascii="Times New Roman" w:hAnsi="Times New Roman" w:cs="Times New Roman"/>
          <w:sz w:val="24"/>
          <w:szCs w:val="24"/>
        </w:rPr>
      </w:pPr>
      <w:r w:rsidRPr="001B668F">
        <w:rPr>
          <w:rFonts w:ascii="Times New Roman" w:hAnsi="Times New Roman" w:cs="Times New Roman"/>
          <w:sz w:val="24"/>
          <w:szCs w:val="24"/>
        </w:rPr>
        <w:t>requirements for the degree of</w:t>
      </w:r>
    </w:p>
    <w:p w14:paraId="2E233E30" w14:textId="77777777" w:rsidR="00672424" w:rsidRPr="001B668F" w:rsidRDefault="00672424" w:rsidP="00E71508">
      <w:pPr>
        <w:spacing w:line="480" w:lineRule="auto"/>
        <w:ind w:firstLine="720"/>
        <w:jc w:val="center"/>
        <w:rPr>
          <w:rFonts w:ascii="Times New Roman" w:hAnsi="Times New Roman" w:cs="Times New Roman"/>
          <w:sz w:val="24"/>
          <w:szCs w:val="24"/>
        </w:rPr>
      </w:pPr>
      <w:r w:rsidRPr="001B668F">
        <w:rPr>
          <w:rFonts w:ascii="Times New Roman" w:hAnsi="Times New Roman" w:cs="Times New Roman"/>
          <w:sz w:val="24"/>
          <w:szCs w:val="24"/>
        </w:rPr>
        <w:t>MASTER OF SCIENCE</w:t>
      </w:r>
    </w:p>
    <w:p w14:paraId="19158058" w14:textId="77777777" w:rsidR="00672424" w:rsidRPr="001B668F" w:rsidRDefault="00255B25" w:rsidP="00E71508">
      <w:pPr>
        <w:spacing w:line="480" w:lineRule="auto"/>
        <w:ind w:firstLine="720"/>
        <w:jc w:val="center"/>
        <w:rPr>
          <w:rFonts w:ascii="Times New Roman" w:hAnsi="Times New Roman" w:cs="Times New Roman"/>
          <w:sz w:val="24"/>
          <w:szCs w:val="24"/>
        </w:rPr>
      </w:pPr>
      <w:r w:rsidRPr="001B668F">
        <w:rPr>
          <w:rFonts w:ascii="Times New Roman" w:hAnsi="Times New Roman" w:cs="Times New Roman"/>
          <w:sz w:val="24"/>
          <w:szCs w:val="24"/>
        </w:rPr>
        <w:t>i</w:t>
      </w:r>
      <w:r w:rsidR="00672424" w:rsidRPr="001B668F">
        <w:rPr>
          <w:rFonts w:ascii="Times New Roman" w:hAnsi="Times New Roman" w:cs="Times New Roman"/>
          <w:sz w:val="24"/>
          <w:szCs w:val="24"/>
        </w:rPr>
        <w:t>n</w:t>
      </w:r>
    </w:p>
    <w:p w14:paraId="68E97FB1" w14:textId="77777777" w:rsidR="00672424" w:rsidRPr="001B668F" w:rsidRDefault="00672424" w:rsidP="00E71508">
      <w:pPr>
        <w:spacing w:line="480" w:lineRule="auto"/>
        <w:ind w:firstLine="720"/>
        <w:jc w:val="center"/>
        <w:rPr>
          <w:rFonts w:ascii="Times New Roman" w:hAnsi="Times New Roman" w:cs="Times New Roman"/>
          <w:sz w:val="24"/>
          <w:szCs w:val="24"/>
        </w:rPr>
      </w:pPr>
      <w:r w:rsidRPr="001B668F">
        <w:rPr>
          <w:rFonts w:ascii="Times New Roman" w:hAnsi="Times New Roman" w:cs="Times New Roman"/>
          <w:sz w:val="24"/>
          <w:szCs w:val="24"/>
        </w:rPr>
        <w:t>BIOMEDICAL ENGINEERING</w:t>
      </w:r>
    </w:p>
    <w:p w14:paraId="60D48D54" w14:textId="77777777" w:rsidR="00672424" w:rsidRPr="001B668F" w:rsidRDefault="00255B25" w:rsidP="00E71508">
      <w:pPr>
        <w:spacing w:line="480" w:lineRule="auto"/>
        <w:ind w:firstLine="720"/>
        <w:jc w:val="center"/>
        <w:rPr>
          <w:rFonts w:ascii="Times New Roman" w:hAnsi="Times New Roman" w:cs="Times New Roman"/>
          <w:sz w:val="24"/>
          <w:szCs w:val="24"/>
        </w:rPr>
      </w:pPr>
      <w:r w:rsidRPr="001B668F">
        <w:rPr>
          <w:rFonts w:ascii="Times New Roman" w:hAnsi="Times New Roman" w:cs="Times New Roman"/>
          <w:sz w:val="24"/>
          <w:szCs w:val="24"/>
        </w:rPr>
        <w:t>b</w:t>
      </w:r>
      <w:r w:rsidR="00672424" w:rsidRPr="001B668F">
        <w:rPr>
          <w:rFonts w:ascii="Times New Roman" w:hAnsi="Times New Roman" w:cs="Times New Roman"/>
          <w:sz w:val="24"/>
          <w:szCs w:val="24"/>
        </w:rPr>
        <w:t>y</w:t>
      </w:r>
    </w:p>
    <w:p w14:paraId="553EBC29" w14:textId="77777777" w:rsidR="00672424" w:rsidRPr="001B668F" w:rsidRDefault="00672424" w:rsidP="00E71508">
      <w:pPr>
        <w:spacing w:line="480" w:lineRule="auto"/>
        <w:ind w:firstLine="720"/>
        <w:jc w:val="center"/>
        <w:rPr>
          <w:rFonts w:ascii="Times New Roman" w:hAnsi="Times New Roman" w:cs="Times New Roman"/>
          <w:sz w:val="24"/>
          <w:szCs w:val="24"/>
        </w:rPr>
      </w:pPr>
      <w:r w:rsidRPr="001B668F">
        <w:rPr>
          <w:rFonts w:ascii="Times New Roman" w:hAnsi="Times New Roman" w:cs="Times New Roman"/>
          <w:sz w:val="24"/>
          <w:szCs w:val="24"/>
        </w:rPr>
        <w:t>Glenda Castellanos</w:t>
      </w:r>
    </w:p>
    <w:p w14:paraId="62C55945" w14:textId="77777777" w:rsidR="00672424" w:rsidRPr="001B668F" w:rsidRDefault="00672424" w:rsidP="00E71508">
      <w:pPr>
        <w:spacing w:line="480" w:lineRule="auto"/>
        <w:ind w:firstLine="720"/>
        <w:jc w:val="center"/>
        <w:rPr>
          <w:rFonts w:ascii="Times New Roman" w:hAnsi="Times New Roman" w:cs="Times New Roman"/>
          <w:sz w:val="24"/>
          <w:szCs w:val="24"/>
        </w:rPr>
      </w:pPr>
      <w:r w:rsidRPr="001B668F">
        <w:rPr>
          <w:rFonts w:ascii="Times New Roman" w:hAnsi="Times New Roman" w:cs="Times New Roman"/>
          <w:sz w:val="24"/>
          <w:szCs w:val="24"/>
        </w:rPr>
        <w:t>2015</w:t>
      </w:r>
    </w:p>
    <w:p w14:paraId="47FE86E1" w14:textId="77777777" w:rsidR="00E71508" w:rsidRPr="001B668F" w:rsidRDefault="00E71508" w:rsidP="00E71508">
      <w:pPr>
        <w:spacing w:line="480" w:lineRule="auto"/>
        <w:ind w:firstLine="720"/>
        <w:jc w:val="center"/>
        <w:rPr>
          <w:rFonts w:ascii="Times New Roman" w:hAnsi="Times New Roman" w:cs="Times New Roman"/>
          <w:sz w:val="24"/>
          <w:szCs w:val="24"/>
        </w:rPr>
      </w:pPr>
    </w:p>
    <w:p w14:paraId="0A894547" w14:textId="77777777" w:rsidR="004D0A97" w:rsidRPr="001B668F" w:rsidRDefault="00E71508">
      <w:pPr>
        <w:spacing w:after="160" w:line="259" w:lineRule="auto"/>
        <w:rPr>
          <w:rFonts w:ascii="Times New Roman" w:hAnsi="Times New Roman" w:cs="Times New Roman"/>
          <w:sz w:val="24"/>
          <w:szCs w:val="24"/>
        </w:rPr>
      </w:pPr>
      <w:r w:rsidRPr="001B668F">
        <w:rPr>
          <w:rFonts w:ascii="Times New Roman" w:hAnsi="Times New Roman" w:cs="Times New Roman"/>
          <w:sz w:val="24"/>
          <w:szCs w:val="24"/>
        </w:rPr>
        <w:br w:type="page"/>
      </w:r>
    </w:p>
    <w:p w14:paraId="4F33589C" w14:textId="77777777" w:rsidR="004D0A97" w:rsidRPr="001B668F" w:rsidRDefault="004D0A97" w:rsidP="004D0A97">
      <w:pPr>
        <w:spacing w:after="160" w:line="240" w:lineRule="auto"/>
        <w:contextualSpacing/>
        <w:rPr>
          <w:rFonts w:ascii="Times New Roman" w:hAnsi="Times New Roman" w:cs="Times New Roman"/>
          <w:sz w:val="24"/>
          <w:szCs w:val="24"/>
        </w:rPr>
      </w:pPr>
      <w:r w:rsidRPr="001B668F">
        <w:rPr>
          <w:rFonts w:ascii="Times New Roman" w:hAnsi="Times New Roman" w:cs="Times New Roman"/>
          <w:sz w:val="24"/>
          <w:szCs w:val="24"/>
        </w:rPr>
        <w:lastRenderedPageBreak/>
        <w:t>To: Interim Dean Ranu Jung</w:t>
      </w:r>
    </w:p>
    <w:p w14:paraId="7FDB2BC4" w14:textId="77777777" w:rsidR="004D0A97" w:rsidRPr="001B668F" w:rsidRDefault="004D0A97" w:rsidP="004D0A97">
      <w:pPr>
        <w:spacing w:after="160" w:line="240" w:lineRule="auto"/>
        <w:contextualSpacing/>
        <w:rPr>
          <w:rFonts w:ascii="Times New Roman" w:hAnsi="Times New Roman" w:cs="Times New Roman"/>
          <w:sz w:val="24"/>
          <w:szCs w:val="24"/>
        </w:rPr>
      </w:pPr>
      <w:r w:rsidRPr="001B668F">
        <w:rPr>
          <w:rFonts w:ascii="Times New Roman" w:hAnsi="Times New Roman" w:cs="Times New Roman"/>
          <w:sz w:val="24"/>
          <w:szCs w:val="24"/>
        </w:rPr>
        <w:t xml:space="preserve"> College of Engineering and Computing </w:t>
      </w:r>
    </w:p>
    <w:p w14:paraId="162AE8E7" w14:textId="77777777" w:rsidR="004D0A97" w:rsidRPr="001B668F" w:rsidRDefault="004D0A97" w:rsidP="004D0A97">
      <w:pPr>
        <w:spacing w:after="160" w:line="240" w:lineRule="auto"/>
        <w:rPr>
          <w:rFonts w:ascii="Times New Roman" w:hAnsi="Times New Roman" w:cs="Times New Roman"/>
          <w:sz w:val="24"/>
          <w:szCs w:val="24"/>
        </w:rPr>
      </w:pPr>
    </w:p>
    <w:p w14:paraId="0735B293" w14:textId="182F6A3F" w:rsidR="004D0A97" w:rsidRPr="001B668F" w:rsidRDefault="004D0A97" w:rsidP="004D0A97">
      <w:pPr>
        <w:spacing w:after="160" w:line="240" w:lineRule="auto"/>
        <w:rPr>
          <w:rFonts w:ascii="Times New Roman" w:hAnsi="Times New Roman" w:cs="Times New Roman"/>
          <w:sz w:val="24"/>
          <w:szCs w:val="24"/>
        </w:rPr>
      </w:pPr>
      <w:r w:rsidRPr="001B668F">
        <w:rPr>
          <w:rFonts w:ascii="Times New Roman" w:hAnsi="Times New Roman" w:cs="Times New Roman"/>
          <w:sz w:val="24"/>
          <w:szCs w:val="24"/>
        </w:rPr>
        <w:t xml:space="preserve">This thesis, written by Glenda castellanos, and entitles Cellular Events under Flow States Pertinent to </w:t>
      </w:r>
      <w:r w:rsidR="007152C7" w:rsidRPr="001B668F">
        <w:rPr>
          <w:rFonts w:ascii="Times New Roman" w:hAnsi="Times New Roman" w:cs="Times New Roman"/>
          <w:sz w:val="24"/>
          <w:szCs w:val="24"/>
        </w:rPr>
        <w:t xml:space="preserve">Heart </w:t>
      </w:r>
      <w:r w:rsidR="00DB60AE" w:rsidRPr="001B668F">
        <w:rPr>
          <w:rFonts w:ascii="Times New Roman" w:hAnsi="Times New Roman" w:cs="Times New Roman"/>
          <w:sz w:val="24"/>
          <w:szCs w:val="24"/>
        </w:rPr>
        <w:t>Valve</w:t>
      </w:r>
      <w:r w:rsidRPr="001B668F">
        <w:rPr>
          <w:rFonts w:ascii="Times New Roman" w:hAnsi="Times New Roman" w:cs="Times New Roman"/>
          <w:sz w:val="24"/>
          <w:szCs w:val="24"/>
        </w:rPr>
        <w:t xml:space="preserve"> </w:t>
      </w:r>
      <w:r w:rsidR="007152C7" w:rsidRPr="001B668F">
        <w:rPr>
          <w:rFonts w:ascii="Times New Roman" w:hAnsi="Times New Roman" w:cs="Times New Roman"/>
          <w:sz w:val="24"/>
          <w:szCs w:val="24"/>
        </w:rPr>
        <w:t>Function</w:t>
      </w:r>
      <w:r w:rsidRPr="001B668F">
        <w:rPr>
          <w:rFonts w:ascii="Times New Roman" w:hAnsi="Times New Roman" w:cs="Times New Roman"/>
          <w:sz w:val="24"/>
          <w:szCs w:val="24"/>
        </w:rPr>
        <w:t xml:space="preserve">, having been approved in respect to style and intellectual content, is referred to you for judgment. </w:t>
      </w:r>
    </w:p>
    <w:p w14:paraId="32105DE9" w14:textId="77777777" w:rsidR="004D0A97" w:rsidRPr="001B668F" w:rsidRDefault="004D0A97" w:rsidP="004D0A97">
      <w:pPr>
        <w:spacing w:after="160" w:line="240" w:lineRule="auto"/>
        <w:contextualSpacing/>
        <w:rPr>
          <w:rFonts w:ascii="Times New Roman" w:hAnsi="Times New Roman" w:cs="Times New Roman"/>
          <w:sz w:val="24"/>
          <w:szCs w:val="24"/>
        </w:rPr>
      </w:pPr>
      <w:r w:rsidRPr="001B668F">
        <w:rPr>
          <w:rFonts w:ascii="Times New Roman" w:hAnsi="Times New Roman" w:cs="Times New Roman"/>
          <w:sz w:val="24"/>
          <w:szCs w:val="24"/>
        </w:rPr>
        <w:t xml:space="preserve">We have read this thesis and recommend that </w:t>
      </w:r>
      <w:r w:rsidR="00DB60AE" w:rsidRPr="001B668F">
        <w:rPr>
          <w:rFonts w:ascii="Times New Roman" w:hAnsi="Times New Roman" w:cs="Times New Roman"/>
          <w:sz w:val="24"/>
          <w:szCs w:val="24"/>
        </w:rPr>
        <w:t>it be</w:t>
      </w:r>
      <w:r w:rsidRPr="001B668F">
        <w:rPr>
          <w:rFonts w:ascii="Times New Roman" w:hAnsi="Times New Roman" w:cs="Times New Roman"/>
          <w:sz w:val="24"/>
          <w:szCs w:val="24"/>
        </w:rPr>
        <w:t xml:space="preserve"> approved.</w:t>
      </w:r>
    </w:p>
    <w:p w14:paraId="38EF8970" w14:textId="77777777" w:rsidR="004D0A97" w:rsidRPr="001B668F" w:rsidRDefault="004D0A97" w:rsidP="004D0A97">
      <w:pPr>
        <w:spacing w:after="160" w:line="240" w:lineRule="auto"/>
        <w:contextualSpacing/>
        <w:jc w:val="right"/>
        <w:rPr>
          <w:rFonts w:ascii="Times New Roman" w:hAnsi="Times New Roman" w:cs="Times New Roman"/>
          <w:sz w:val="24"/>
          <w:szCs w:val="24"/>
        </w:rPr>
      </w:pPr>
    </w:p>
    <w:p w14:paraId="587866B3" w14:textId="77777777" w:rsidR="004D0A97" w:rsidRPr="001B668F" w:rsidRDefault="004D0A97" w:rsidP="004D0A97">
      <w:pPr>
        <w:spacing w:after="160" w:line="240" w:lineRule="auto"/>
        <w:contextualSpacing/>
        <w:jc w:val="right"/>
        <w:rPr>
          <w:rFonts w:ascii="Times New Roman" w:hAnsi="Times New Roman" w:cs="Times New Roman"/>
          <w:sz w:val="24"/>
          <w:szCs w:val="24"/>
        </w:rPr>
      </w:pPr>
    </w:p>
    <w:p w14:paraId="1E08D924" w14:textId="77777777" w:rsidR="004D0A97" w:rsidRPr="001B668F" w:rsidRDefault="004D0A97" w:rsidP="004D0A97">
      <w:pPr>
        <w:spacing w:after="160" w:line="240" w:lineRule="auto"/>
        <w:contextualSpacing/>
        <w:jc w:val="right"/>
        <w:rPr>
          <w:rFonts w:ascii="Times New Roman" w:hAnsi="Times New Roman" w:cs="Times New Roman"/>
          <w:sz w:val="24"/>
          <w:szCs w:val="24"/>
        </w:rPr>
      </w:pPr>
      <w:r w:rsidRPr="001B668F">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A68BAD0" wp14:editId="727F1FBA">
                <wp:simplePos x="0" y="0"/>
                <wp:positionH relativeFrom="margin">
                  <wp:posOffset>3733800</wp:posOffset>
                </wp:positionH>
                <wp:positionV relativeFrom="paragraph">
                  <wp:posOffset>153035</wp:posOffset>
                </wp:positionV>
                <wp:extent cx="17335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flipH="1">
                          <a:off x="0" y="0"/>
                          <a:ext cx="17335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2D5E9" id="Straight Connector 13" o:spid="_x0000_s1026" style="position:absolute;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12.05pt" to="430.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" strokecolor="black [3213]" strokeweight=".5pt">
                <v:stroke joinstyle="miter"/>
                <w10:wrap anchorx="margin"/>
              </v:line>
            </w:pict>
          </mc:Fallback>
        </mc:AlternateContent>
      </w:r>
    </w:p>
    <w:p w14:paraId="547EF412" w14:textId="77777777" w:rsidR="004D0A97" w:rsidRPr="001B668F" w:rsidRDefault="004D0A97" w:rsidP="004D0A97">
      <w:pPr>
        <w:spacing w:after="160" w:line="240" w:lineRule="auto"/>
        <w:contextualSpacing/>
        <w:jc w:val="right"/>
        <w:rPr>
          <w:rFonts w:ascii="Times New Roman" w:hAnsi="Times New Roman" w:cs="Times New Roman"/>
          <w:sz w:val="24"/>
          <w:szCs w:val="24"/>
        </w:rPr>
      </w:pPr>
      <w:r w:rsidRPr="001B668F">
        <w:rPr>
          <w:rFonts w:ascii="Times New Roman" w:hAnsi="Times New Roman" w:cs="Times New Roman"/>
          <w:sz w:val="24"/>
          <w:szCs w:val="24"/>
        </w:rPr>
        <w:t>Jessica Ramella-Roman</w:t>
      </w:r>
    </w:p>
    <w:p w14:paraId="25664702" w14:textId="77777777" w:rsidR="004D0A97" w:rsidRPr="001B668F" w:rsidRDefault="004D0A97" w:rsidP="004D0A97">
      <w:pPr>
        <w:spacing w:after="160" w:line="240" w:lineRule="auto"/>
        <w:contextualSpacing/>
        <w:jc w:val="right"/>
        <w:rPr>
          <w:rFonts w:ascii="Times New Roman" w:hAnsi="Times New Roman" w:cs="Times New Roman"/>
          <w:sz w:val="24"/>
          <w:szCs w:val="24"/>
        </w:rPr>
      </w:pPr>
    </w:p>
    <w:p w14:paraId="5FBEE3DA" w14:textId="77777777" w:rsidR="004D0A97" w:rsidRPr="001B668F" w:rsidRDefault="004D0A97" w:rsidP="004D0A97">
      <w:pPr>
        <w:spacing w:after="160" w:line="240" w:lineRule="auto"/>
        <w:contextualSpacing/>
        <w:jc w:val="right"/>
        <w:rPr>
          <w:rFonts w:ascii="Times New Roman" w:hAnsi="Times New Roman" w:cs="Times New Roman"/>
          <w:sz w:val="24"/>
          <w:szCs w:val="24"/>
        </w:rPr>
      </w:pPr>
    </w:p>
    <w:p w14:paraId="39381104" w14:textId="77777777" w:rsidR="004D0A97" w:rsidRPr="001B668F" w:rsidRDefault="004D0A97" w:rsidP="004D0A97">
      <w:pPr>
        <w:spacing w:after="160" w:line="240" w:lineRule="auto"/>
        <w:contextualSpacing/>
        <w:jc w:val="right"/>
        <w:rPr>
          <w:rFonts w:ascii="Times New Roman" w:hAnsi="Times New Roman" w:cs="Times New Roman"/>
          <w:sz w:val="24"/>
          <w:szCs w:val="24"/>
        </w:rPr>
      </w:pPr>
    </w:p>
    <w:p w14:paraId="36F192BB" w14:textId="77777777" w:rsidR="004D0A97" w:rsidRPr="001B668F" w:rsidRDefault="004D0A97" w:rsidP="004D0A97">
      <w:pPr>
        <w:spacing w:after="160" w:line="240" w:lineRule="auto"/>
        <w:contextualSpacing/>
        <w:jc w:val="right"/>
        <w:rPr>
          <w:rFonts w:ascii="Times New Roman" w:hAnsi="Times New Roman" w:cs="Times New Roman"/>
          <w:sz w:val="24"/>
          <w:szCs w:val="24"/>
        </w:rPr>
      </w:pPr>
      <w:r w:rsidRPr="001B668F">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B26E555" wp14:editId="11F1160A">
                <wp:simplePos x="0" y="0"/>
                <wp:positionH relativeFrom="margin">
                  <wp:posOffset>3743325</wp:posOffset>
                </wp:positionH>
                <wp:positionV relativeFrom="paragraph">
                  <wp:posOffset>153035</wp:posOffset>
                </wp:positionV>
                <wp:extent cx="17335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flipH="1">
                          <a:off x="0" y="0"/>
                          <a:ext cx="17335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5A7449" id="Straight Connector 15" o:spid="_x0000_s1026" style="position:absolute;flip:x;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75pt,12.05pt" to="431.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" strokecolor="black [3213]" strokeweight=".5pt">
                <v:stroke joinstyle="miter"/>
                <w10:wrap anchorx="margin"/>
              </v:line>
            </w:pict>
          </mc:Fallback>
        </mc:AlternateContent>
      </w:r>
    </w:p>
    <w:p w14:paraId="6C96E653" w14:textId="77777777" w:rsidR="004D0A97" w:rsidRPr="001B668F" w:rsidRDefault="004D0A97" w:rsidP="004D0A97">
      <w:pPr>
        <w:spacing w:after="160" w:line="240" w:lineRule="auto"/>
        <w:contextualSpacing/>
        <w:jc w:val="right"/>
        <w:rPr>
          <w:rFonts w:ascii="Times New Roman" w:hAnsi="Times New Roman" w:cs="Times New Roman"/>
          <w:sz w:val="24"/>
          <w:szCs w:val="24"/>
        </w:rPr>
      </w:pPr>
      <w:r w:rsidRPr="001B668F">
        <w:rPr>
          <w:rFonts w:ascii="Times New Roman" w:hAnsi="Times New Roman" w:cs="Times New Roman"/>
          <w:sz w:val="24"/>
          <w:szCs w:val="24"/>
        </w:rPr>
        <w:t>Wei-Chiang Lin</w:t>
      </w:r>
    </w:p>
    <w:p w14:paraId="740EE88C" w14:textId="77777777" w:rsidR="004D0A97" w:rsidRPr="001B668F" w:rsidRDefault="004D0A97" w:rsidP="004D0A97">
      <w:pPr>
        <w:spacing w:after="160" w:line="240" w:lineRule="auto"/>
        <w:contextualSpacing/>
        <w:jc w:val="right"/>
        <w:rPr>
          <w:rFonts w:ascii="Times New Roman" w:hAnsi="Times New Roman" w:cs="Times New Roman"/>
          <w:sz w:val="24"/>
          <w:szCs w:val="24"/>
        </w:rPr>
      </w:pPr>
    </w:p>
    <w:p w14:paraId="7AFC405C" w14:textId="77777777" w:rsidR="004D0A97" w:rsidRPr="001B668F" w:rsidRDefault="004D0A97" w:rsidP="004D0A97">
      <w:pPr>
        <w:spacing w:after="160" w:line="240" w:lineRule="auto"/>
        <w:contextualSpacing/>
        <w:jc w:val="right"/>
        <w:rPr>
          <w:rFonts w:ascii="Times New Roman" w:hAnsi="Times New Roman" w:cs="Times New Roman"/>
          <w:sz w:val="24"/>
          <w:szCs w:val="24"/>
        </w:rPr>
      </w:pPr>
    </w:p>
    <w:p w14:paraId="3A3E1337" w14:textId="77777777" w:rsidR="004D0A97" w:rsidRPr="001B668F" w:rsidRDefault="004D0A97" w:rsidP="004D0A97">
      <w:pPr>
        <w:spacing w:after="160" w:line="240" w:lineRule="auto"/>
        <w:contextualSpacing/>
        <w:jc w:val="right"/>
        <w:rPr>
          <w:rFonts w:ascii="Times New Roman" w:hAnsi="Times New Roman" w:cs="Times New Roman"/>
          <w:sz w:val="24"/>
          <w:szCs w:val="24"/>
        </w:rPr>
      </w:pPr>
    </w:p>
    <w:p w14:paraId="7A740051" w14:textId="77777777" w:rsidR="004D0A97" w:rsidRPr="001B668F" w:rsidRDefault="004D0A97" w:rsidP="004D0A97">
      <w:pPr>
        <w:spacing w:after="160" w:line="240" w:lineRule="auto"/>
        <w:contextualSpacing/>
        <w:jc w:val="right"/>
        <w:rPr>
          <w:rFonts w:ascii="Times New Roman" w:hAnsi="Times New Roman" w:cs="Times New Roman"/>
          <w:sz w:val="24"/>
          <w:szCs w:val="24"/>
        </w:rPr>
      </w:pPr>
      <w:r w:rsidRPr="001B668F">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127E87A" wp14:editId="68E72DA9">
                <wp:simplePos x="0" y="0"/>
                <wp:positionH relativeFrom="margin">
                  <wp:posOffset>3752850</wp:posOffset>
                </wp:positionH>
                <wp:positionV relativeFrom="paragraph">
                  <wp:posOffset>172085</wp:posOffset>
                </wp:positionV>
                <wp:extent cx="1733550" cy="9525"/>
                <wp:effectExtent l="0" t="0" r="19050" b="28575"/>
                <wp:wrapNone/>
                <wp:docPr id="27" name="Straight Connector 27"/>
                <wp:cNvGraphicFramePr/>
                <a:graphic xmlns:a="http://schemas.openxmlformats.org/drawingml/2006/main">
                  <a:graphicData uri="http://schemas.microsoft.com/office/word/2010/wordprocessingShape">
                    <wps:wsp>
                      <wps:cNvCnPr/>
                      <wps:spPr>
                        <a:xfrm flipH="1">
                          <a:off x="0" y="0"/>
                          <a:ext cx="17335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ED802" id="Straight Connector 27" o:spid="_x0000_s1026" style="position:absolute;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5.5pt,13.55pt" to="6in,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" strokecolor="black [3213]" strokeweight=".5pt">
                <v:stroke joinstyle="miter"/>
                <w10:wrap anchorx="margin"/>
              </v:line>
            </w:pict>
          </mc:Fallback>
        </mc:AlternateContent>
      </w:r>
    </w:p>
    <w:p w14:paraId="4F3D0D60" w14:textId="77777777" w:rsidR="004D0A97" w:rsidRPr="001B668F" w:rsidRDefault="004D0A97" w:rsidP="004D0A97">
      <w:pPr>
        <w:spacing w:after="160" w:line="240" w:lineRule="auto"/>
        <w:contextualSpacing/>
        <w:jc w:val="right"/>
        <w:rPr>
          <w:rFonts w:ascii="Times New Roman" w:hAnsi="Times New Roman" w:cs="Times New Roman"/>
          <w:sz w:val="24"/>
          <w:szCs w:val="24"/>
        </w:rPr>
      </w:pPr>
      <w:r w:rsidRPr="001B668F">
        <w:rPr>
          <w:rFonts w:ascii="Times New Roman" w:hAnsi="Times New Roman" w:cs="Times New Roman"/>
          <w:sz w:val="24"/>
          <w:szCs w:val="24"/>
        </w:rPr>
        <w:t>Sharan Ramaswamy</w:t>
      </w:r>
    </w:p>
    <w:p w14:paraId="7436EFB8" w14:textId="77777777" w:rsidR="004D0A97" w:rsidRPr="001B668F" w:rsidRDefault="004D0A97" w:rsidP="004D0A97">
      <w:pPr>
        <w:spacing w:after="160" w:line="240" w:lineRule="auto"/>
        <w:contextualSpacing/>
        <w:rPr>
          <w:rFonts w:ascii="Times New Roman" w:hAnsi="Times New Roman" w:cs="Times New Roman"/>
          <w:sz w:val="24"/>
          <w:szCs w:val="24"/>
        </w:rPr>
      </w:pPr>
      <w:r w:rsidRPr="001B668F">
        <w:rPr>
          <w:rFonts w:ascii="Times New Roman" w:hAnsi="Times New Roman" w:cs="Times New Roman"/>
          <w:sz w:val="24"/>
          <w:szCs w:val="24"/>
        </w:rPr>
        <w:t>Date of Defense: November 12</w:t>
      </w:r>
      <w:r w:rsidR="00DB60AE" w:rsidRPr="001B668F">
        <w:rPr>
          <w:rFonts w:ascii="Times New Roman" w:hAnsi="Times New Roman" w:cs="Times New Roman"/>
          <w:sz w:val="24"/>
          <w:szCs w:val="24"/>
        </w:rPr>
        <w:t>, 2015</w:t>
      </w:r>
    </w:p>
    <w:p w14:paraId="7A97497F" w14:textId="77777777" w:rsidR="004D0A97" w:rsidRPr="001B668F" w:rsidRDefault="004D0A97" w:rsidP="004D0A97">
      <w:pPr>
        <w:spacing w:after="160" w:line="240" w:lineRule="auto"/>
        <w:contextualSpacing/>
        <w:rPr>
          <w:rFonts w:ascii="Times New Roman" w:hAnsi="Times New Roman" w:cs="Times New Roman"/>
          <w:sz w:val="24"/>
          <w:szCs w:val="24"/>
        </w:rPr>
      </w:pPr>
    </w:p>
    <w:p w14:paraId="18EB7D75" w14:textId="77777777" w:rsidR="004D0A97" w:rsidRPr="001B668F" w:rsidRDefault="004D0A97" w:rsidP="004D0A97">
      <w:pPr>
        <w:spacing w:after="160" w:line="240" w:lineRule="auto"/>
        <w:contextualSpacing/>
        <w:rPr>
          <w:rFonts w:ascii="Times New Roman" w:hAnsi="Times New Roman" w:cs="Times New Roman"/>
          <w:sz w:val="24"/>
          <w:szCs w:val="24"/>
        </w:rPr>
      </w:pPr>
      <w:r w:rsidRPr="001B668F">
        <w:rPr>
          <w:rFonts w:ascii="Times New Roman" w:hAnsi="Times New Roman" w:cs="Times New Roman"/>
          <w:sz w:val="24"/>
          <w:szCs w:val="24"/>
        </w:rPr>
        <w:t>The thesis of Glenda Castellanos is approved.</w:t>
      </w:r>
    </w:p>
    <w:p w14:paraId="1D38AFC6" w14:textId="77777777" w:rsidR="004D0A97" w:rsidRPr="001B668F" w:rsidRDefault="004D0A97" w:rsidP="004D0A97">
      <w:pPr>
        <w:spacing w:after="160" w:line="240" w:lineRule="auto"/>
        <w:contextualSpacing/>
        <w:jc w:val="right"/>
        <w:rPr>
          <w:rFonts w:ascii="Times New Roman" w:hAnsi="Times New Roman" w:cs="Times New Roman"/>
          <w:sz w:val="24"/>
          <w:szCs w:val="24"/>
        </w:rPr>
      </w:pPr>
    </w:p>
    <w:p w14:paraId="22BBF03C" w14:textId="77777777" w:rsidR="004D0A97" w:rsidRPr="001B668F" w:rsidRDefault="004D0A97" w:rsidP="004D0A97">
      <w:pPr>
        <w:spacing w:after="160" w:line="240" w:lineRule="auto"/>
        <w:contextualSpacing/>
        <w:jc w:val="right"/>
        <w:rPr>
          <w:rFonts w:ascii="Times New Roman" w:hAnsi="Times New Roman" w:cs="Times New Roman"/>
          <w:sz w:val="24"/>
          <w:szCs w:val="24"/>
        </w:rPr>
      </w:pPr>
    </w:p>
    <w:p w14:paraId="1EFBF535" w14:textId="77777777" w:rsidR="004D0A97" w:rsidRPr="001B668F" w:rsidRDefault="004D0A97" w:rsidP="004D0A97">
      <w:pPr>
        <w:spacing w:after="160" w:line="240" w:lineRule="auto"/>
        <w:contextualSpacing/>
        <w:jc w:val="right"/>
        <w:rPr>
          <w:rFonts w:ascii="Times New Roman" w:hAnsi="Times New Roman" w:cs="Times New Roman"/>
          <w:sz w:val="24"/>
          <w:szCs w:val="24"/>
        </w:rPr>
      </w:pPr>
      <w:r w:rsidRPr="001B668F">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9706B0F" wp14:editId="07CF96CC">
                <wp:simplePos x="0" y="0"/>
                <wp:positionH relativeFrom="margin">
                  <wp:align>right</wp:align>
                </wp:positionH>
                <wp:positionV relativeFrom="paragraph">
                  <wp:posOffset>158115</wp:posOffset>
                </wp:positionV>
                <wp:extent cx="1733550" cy="9525"/>
                <wp:effectExtent l="0" t="0" r="19050" b="28575"/>
                <wp:wrapNone/>
                <wp:docPr id="30" name="Straight Connector 30"/>
                <wp:cNvGraphicFramePr/>
                <a:graphic xmlns:a="http://schemas.openxmlformats.org/drawingml/2006/main">
                  <a:graphicData uri="http://schemas.microsoft.com/office/word/2010/wordprocessingShape">
                    <wps:wsp>
                      <wps:cNvCnPr/>
                      <wps:spPr>
                        <a:xfrm flipH="1">
                          <a:off x="0" y="0"/>
                          <a:ext cx="17335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F8AA8" id="Straight Connector 30" o:spid="_x0000_s1026" style="position:absolute;flip:x;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85.3pt,12.45pt" to="221.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" strokecolor="black [3213]" strokeweight=".5pt">
                <v:stroke joinstyle="miter"/>
                <w10:wrap anchorx="margin"/>
              </v:line>
            </w:pict>
          </mc:Fallback>
        </mc:AlternateContent>
      </w:r>
    </w:p>
    <w:p w14:paraId="42FAA9B3" w14:textId="77777777" w:rsidR="004D0A97" w:rsidRPr="001B668F" w:rsidRDefault="004D0A97" w:rsidP="004D0A97">
      <w:pPr>
        <w:spacing w:after="160" w:line="240" w:lineRule="auto"/>
        <w:contextualSpacing/>
        <w:jc w:val="right"/>
        <w:rPr>
          <w:rFonts w:ascii="Times New Roman" w:hAnsi="Times New Roman" w:cs="Times New Roman"/>
          <w:sz w:val="24"/>
          <w:szCs w:val="24"/>
        </w:rPr>
      </w:pPr>
      <w:r w:rsidRPr="001B668F">
        <w:rPr>
          <w:rFonts w:ascii="Times New Roman" w:hAnsi="Times New Roman" w:cs="Times New Roman"/>
          <w:sz w:val="24"/>
          <w:szCs w:val="24"/>
        </w:rPr>
        <w:t>Interim Dean Ranu Jung</w:t>
      </w:r>
    </w:p>
    <w:p w14:paraId="254D21C1" w14:textId="77777777" w:rsidR="004D0A97" w:rsidRPr="001B668F" w:rsidRDefault="004D0A97" w:rsidP="004D0A97">
      <w:pPr>
        <w:spacing w:after="160" w:line="240" w:lineRule="auto"/>
        <w:contextualSpacing/>
        <w:jc w:val="right"/>
        <w:rPr>
          <w:rFonts w:ascii="Times New Roman" w:hAnsi="Times New Roman" w:cs="Times New Roman"/>
          <w:sz w:val="24"/>
          <w:szCs w:val="24"/>
        </w:rPr>
      </w:pPr>
      <w:r w:rsidRPr="001B668F">
        <w:rPr>
          <w:rFonts w:ascii="Times New Roman" w:hAnsi="Times New Roman" w:cs="Times New Roman"/>
          <w:sz w:val="24"/>
          <w:szCs w:val="24"/>
        </w:rPr>
        <w:t>College of Engineering and Computing</w:t>
      </w:r>
    </w:p>
    <w:p w14:paraId="1B14A7E8" w14:textId="77777777" w:rsidR="004D0A97" w:rsidRPr="001B668F" w:rsidRDefault="004D0A97" w:rsidP="004D0A97">
      <w:pPr>
        <w:spacing w:after="160" w:line="240" w:lineRule="auto"/>
        <w:contextualSpacing/>
        <w:jc w:val="right"/>
        <w:rPr>
          <w:rFonts w:ascii="Times New Roman" w:hAnsi="Times New Roman" w:cs="Times New Roman"/>
          <w:sz w:val="24"/>
          <w:szCs w:val="24"/>
        </w:rPr>
      </w:pPr>
    </w:p>
    <w:p w14:paraId="027A2B01" w14:textId="77777777" w:rsidR="004D0A97" w:rsidRPr="001B668F" w:rsidRDefault="004D0A97" w:rsidP="004D0A97">
      <w:pPr>
        <w:spacing w:after="160" w:line="240" w:lineRule="auto"/>
        <w:contextualSpacing/>
        <w:jc w:val="right"/>
        <w:rPr>
          <w:rFonts w:ascii="Times New Roman" w:hAnsi="Times New Roman" w:cs="Times New Roman"/>
          <w:sz w:val="24"/>
          <w:szCs w:val="24"/>
        </w:rPr>
      </w:pPr>
    </w:p>
    <w:p w14:paraId="23D06FED" w14:textId="77777777" w:rsidR="004D0A97" w:rsidRPr="001B668F" w:rsidRDefault="004D0A97" w:rsidP="004D0A97">
      <w:pPr>
        <w:spacing w:after="160" w:line="240" w:lineRule="auto"/>
        <w:contextualSpacing/>
        <w:jc w:val="right"/>
        <w:rPr>
          <w:rFonts w:ascii="Times New Roman" w:hAnsi="Times New Roman" w:cs="Times New Roman"/>
          <w:sz w:val="24"/>
          <w:szCs w:val="24"/>
        </w:rPr>
      </w:pPr>
    </w:p>
    <w:p w14:paraId="0E62912C" w14:textId="77777777" w:rsidR="004D0A97" w:rsidRPr="001B668F" w:rsidRDefault="004D0A97" w:rsidP="004D0A97">
      <w:pPr>
        <w:spacing w:after="160" w:line="240" w:lineRule="auto"/>
        <w:contextualSpacing/>
        <w:jc w:val="right"/>
        <w:rPr>
          <w:rFonts w:ascii="Times New Roman" w:hAnsi="Times New Roman" w:cs="Times New Roman"/>
          <w:sz w:val="24"/>
          <w:szCs w:val="24"/>
        </w:rPr>
      </w:pPr>
      <w:r w:rsidRPr="001B668F">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C8F8968" wp14:editId="41D8C0E3">
                <wp:simplePos x="0" y="0"/>
                <wp:positionH relativeFrom="margin">
                  <wp:posOffset>3733800</wp:posOffset>
                </wp:positionH>
                <wp:positionV relativeFrom="paragraph">
                  <wp:posOffset>165100</wp:posOffset>
                </wp:positionV>
                <wp:extent cx="1733550" cy="9525"/>
                <wp:effectExtent l="0" t="0" r="19050" b="28575"/>
                <wp:wrapNone/>
                <wp:docPr id="31" name="Straight Connector 31"/>
                <wp:cNvGraphicFramePr/>
                <a:graphic xmlns:a="http://schemas.openxmlformats.org/drawingml/2006/main">
                  <a:graphicData uri="http://schemas.microsoft.com/office/word/2010/wordprocessingShape">
                    <wps:wsp>
                      <wps:cNvCnPr/>
                      <wps:spPr>
                        <a:xfrm flipH="1">
                          <a:off x="0" y="0"/>
                          <a:ext cx="17335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AF756" id="Straight Connector 31" o:spid="_x0000_s1026" style="position:absolute;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13pt" to="43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" strokecolor="black [3213]" strokeweight=".5pt">
                <v:stroke joinstyle="miter"/>
                <w10:wrap anchorx="margin"/>
              </v:line>
            </w:pict>
          </mc:Fallback>
        </mc:AlternateContent>
      </w:r>
    </w:p>
    <w:p w14:paraId="766806B2" w14:textId="77777777" w:rsidR="004D0A97" w:rsidRPr="001B668F" w:rsidRDefault="004D0A97" w:rsidP="004D0A97">
      <w:pPr>
        <w:spacing w:after="160" w:line="240" w:lineRule="auto"/>
        <w:contextualSpacing/>
        <w:jc w:val="right"/>
        <w:rPr>
          <w:rFonts w:ascii="Times New Roman" w:hAnsi="Times New Roman" w:cs="Times New Roman"/>
          <w:sz w:val="24"/>
          <w:szCs w:val="24"/>
        </w:rPr>
      </w:pPr>
      <w:r w:rsidRPr="001B668F">
        <w:rPr>
          <w:rFonts w:ascii="Times New Roman" w:hAnsi="Times New Roman" w:cs="Times New Roman"/>
          <w:sz w:val="24"/>
          <w:szCs w:val="24"/>
        </w:rPr>
        <w:t>Dean Lakshmi N. Reddi</w:t>
      </w:r>
    </w:p>
    <w:p w14:paraId="0FD5BFF8" w14:textId="77777777" w:rsidR="004D0A97" w:rsidRPr="001B668F" w:rsidRDefault="004D0A97" w:rsidP="004D0A97">
      <w:pPr>
        <w:spacing w:after="160" w:line="240" w:lineRule="auto"/>
        <w:contextualSpacing/>
        <w:jc w:val="right"/>
        <w:rPr>
          <w:rFonts w:ascii="Times New Roman" w:hAnsi="Times New Roman" w:cs="Times New Roman"/>
          <w:sz w:val="24"/>
          <w:szCs w:val="24"/>
        </w:rPr>
      </w:pPr>
      <w:r w:rsidRPr="001B668F">
        <w:rPr>
          <w:rFonts w:ascii="Times New Roman" w:hAnsi="Times New Roman" w:cs="Times New Roman"/>
          <w:sz w:val="24"/>
          <w:szCs w:val="24"/>
        </w:rPr>
        <w:t>University Graduate School</w:t>
      </w:r>
    </w:p>
    <w:p w14:paraId="163256C0" w14:textId="77777777" w:rsidR="004D0A97" w:rsidRPr="001B668F" w:rsidRDefault="004D0A97" w:rsidP="004D0A97">
      <w:pPr>
        <w:spacing w:after="160" w:line="240" w:lineRule="auto"/>
        <w:contextualSpacing/>
        <w:jc w:val="center"/>
        <w:rPr>
          <w:rFonts w:ascii="Times New Roman" w:hAnsi="Times New Roman" w:cs="Times New Roman"/>
          <w:sz w:val="24"/>
          <w:szCs w:val="24"/>
        </w:rPr>
      </w:pPr>
    </w:p>
    <w:p w14:paraId="2436CC6F" w14:textId="77777777" w:rsidR="004D0A97" w:rsidRPr="001B668F" w:rsidRDefault="004D0A97" w:rsidP="004D0A97">
      <w:pPr>
        <w:spacing w:after="160" w:line="240" w:lineRule="auto"/>
        <w:contextualSpacing/>
        <w:jc w:val="center"/>
        <w:rPr>
          <w:rFonts w:ascii="Times New Roman" w:hAnsi="Times New Roman" w:cs="Times New Roman"/>
          <w:sz w:val="24"/>
          <w:szCs w:val="24"/>
        </w:rPr>
      </w:pPr>
    </w:p>
    <w:p w14:paraId="654D7924" w14:textId="77777777" w:rsidR="004D0A97" w:rsidRPr="001B668F" w:rsidRDefault="004D0A97" w:rsidP="004D0A97">
      <w:pPr>
        <w:spacing w:after="160" w:line="240" w:lineRule="auto"/>
        <w:contextualSpacing/>
        <w:jc w:val="center"/>
        <w:rPr>
          <w:rFonts w:ascii="Times New Roman" w:hAnsi="Times New Roman" w:cs="Times New Roman"/>
          <w:sz w:val="24"/>
          <w:szCs w:val="24"/>
        </w:rPr>
      </w:pPr>
    </w:p>
    <w:p w14:paraId="682D4A78" w14:textId="77777777" w:rsidR="004D0A97" w:rsidRPr="001B668F" w:rsidRDefault="004D0A97" w:rsidP="004D0A97">
      <w:pPr>
        <w:spacing w:after="160" w:line="240" w:lineRule="auto"/>
        <w:contextualSpacing/>
        <w:jc w:val="right"/>
        <w:rPr>
          <w:rFonts w:ascii="Times New Roman" w:hAnsi="Times New Roman" w:cs="Times New Roman"/>
          <w:sz w:val="24"/>
          <w:szCs w:val="24"/>
        </w:rPr>
      </w:pPr>
    </w:p>
    <w:p w14:paraId="2C8EC91E" w14:textId="77777777" w:rsidR="004D0A97" w:rsidRPr="001B668F" w:rsidRDefault="004D0A97" w:rsidP="004D0A97">
      <w:pPr>
        <w:spacing w:after="160" w:line="240" w:lineRule="auto"/>
        <w:contextualSpacing/>
        <w:jc w:val="center"/>
        <w:rPr>
          <w:rFonts w:ascii="Times New Roman" w:hAnsi="Times New Roman" w:cs="Times New Roman"/>
          <w:sz w:val="24"/>
          <w:szCs w:val="24"/>
        </w:rPr>
      </w:pPr>
      <w:r w:rsidRPr="001B668F">
        <w:rPr>
          <w:rFonts w:ascii="Times New Roman" w:hAnsi="Times New Roman" w:cs="Times New Roman"/>
          <w:sz w:val="24"/>
          <w:szCs w:val="24"/>
        </w:rPr>
        <w:t>Florida International University, 2015</w:t>
      </w:r>
    </w:p>
    <w:p w14:paraId="7CC65079" w14:textId="77777777" w:rsidR="004D0A97" w:rsidRPr="001B668F" w:rsidRDefault="004D0A97" w:rsidP="004D0A97">
      <w:pPr>
        <w:spacing w:after="160" w:line="240" w:lineRule="auto"/>
        <w:contextualSpacing/>
        <w:jc w:val="right"/>
        <w:rPr>
          <w:rFonts w:ascii="Times New Roman" w:hAnsi="Times New Roman" w:cs="Times New Roman"/>
          <w:sz w:val="24"/>
          <w:szCs w:val="24"/>
        </w:rPr>
      </w:pPr>
    </w:p>
    <w:p w14:paraId="5F0A2439" w14:textId="77777777" w:rsidR="004D0A97" w:rsidRPr="001B668F" w:rsidRDefault="004D0A97" w:rsidP="004D0A97">
      <w:pPr>
        <w:spacing w:after="160" w:line="240" w:lineRule="auto"/>
        <w:contextualSpacing/>
        <w:jc w:val="right"/>
        <w:rPr>
          <w:rFonts w:ascii="Times New Roman" w:hAnsi="Times New Roman" w:cs="Times New Roman"/>
          <w:sz w:val="24"/>
          <w:szCs w:val="24"/>
        </w:rPr>
      </w:pPr>
    </w:p>
    <w:p w14:paraId="231C78B3" w14:textId="77777777" w:rsidR="004D0A97" w:rsidRPr="001B668F" w:rsidRDefault="004D0A97" w:rsidP="004D0A97">
      <w:pPr>
        <w:spacing w:after="160" w:line="240" w:lineRule="auto"/>
        <w:contextualSpacing/>
        <w:jc w:val="right"/>
        <w:rPr>
          <w:rFonts w:ascii="Times New Roman" w:hAnsi="Times New Roman" w:cs="Times New Roman"/>
          <w:sz w:val="24"/>
          <w:szCs w:val="24"/>
        </w:rPr>
      </w:pPr>
    </w:p>
    <w:p w14:paraId="164F2447" w14:textId="77777777" w:rsidR="004D0A97" w:rsidRPr="001B668F" w:rsidRDefault="004D0A97">
      <w:pPr>
        <w:spacing w:after="160" w:line="259" w:lineRule="auto"/>
        <w:rPr>
          <w:rFonts w:ascii="Times New Roman" w:hAnsi="Times New Roman" w:cs="Times New Roman"/>
          <w:sz w:val="24"/>
          <w:szCs w:val="24"/>
        </w:rPr>
      </w:pPr>
      <w:r w:rsidRPr="001B668F">
        <w:rPr>
          <w:rFonts w:ascii="Times New Roman" w:hAnsi="Times New Roman" w:cs="Times New Roman"/>
          <w:sz w:val="24"/>
          <w:szCs w:val="24"/>
        </w:rPr>
        <w:br w:type="page"/>
      </w:r>
    </w:p>
    <w:p w14:paraId="752F6293" w14:textId="77777777" w:rsidR="00672424" w:rsidRPr="001B668F" w:rsidRDefault="00672424">
      <w:pPr>
        <w:spacing w:after="160" w:line="259" w:lineRule="auto"/>
        <w:rPr>
          <w:rFonts w:ascii="Times New Roman" w:hAnsi="Times New Roman" w:cs="Times New Roman"/>
          <w:sz w:val="24"/>
          <w:szCs w:val="24"/>
        </w:rPr>
      </w:pPr>
    </w:p>
    <w:p w14:paraId="35E596BE" w14:textId="77777777" w:rsidR="009B1027" w:rsidRPr="001B668F" w:rsidRDefault="009B1027">
      <w:pPr>
        <w:spacing w:after="160" w:line="259" w:lineRule="auto"/>
        <w:rPr>
          <w:rFonts w:ascii="Times New Roman" w:hAnsi="Times New Roman" w:cs="Times New Roman"/>
          <w:sz w:val="24"/>
          <w:szCs w:val="24"/>
        </w:rPr>
      </w:pPr>
    </w:p>
    <w:p w14:paraId="43D4BBE2" w14:textId="77777777" w:rsidR="009B1027" w:rsidRPr="001B668F" w:rsidRDefault="009B1027">
      <w:pPr>
        <w:spacing w:after="160" w:line="259" w:lineRule="auto"/>
        <w:rPr>
          <w:rFonts w:ascii="Times New Roman" w:hAnsi="Times New Roman" w:cs="Times New Roman"/>
          <w:sz w:val="24"/>
          <w:szCs w:val="24"/>
        </w:rPr>
      </w:pPr>
    </w:p>
    <w:p w14:paraId="5338A42B" w14:textId="77777777" w:rsidR="009B1027" w:rsidRPr="001B668F" w:rsidRDefault="009B1027">
      <w:pPr>
        <w:spacing w:after="160" w:line="259" w:lineRule="auto"/>
        <w:rPr>
          <w:rFonts w:ascii="Times New Roman" w:hAnsi="Times New Roman" w:cs="Times New Roman"/>
          <w:sz w:val="24"/>
          <w:szCs w:val="24"/>
        </w:rPr>
      </w:pPr>
    </w:p>
    <w:p w14:paraId="3EFEE202" w14:textId="77777777" w:rsidR="009B1027" w:rsidRPr="001B668F" w:rsidRDefault="009B1027">
      <w:pPr>
        <w:spacing w:after="160" w:line="259" w:lineRule="auto"/>
        <w:rPr>
          <w:rFonts w:ascii="Times New Roman" w:hAnsi="Times New Roman" w:cs="Times New Roman"/>
          <w:sz w:val="24"/>
          <w:szCs w:val="24"/>
        </w:rPr>
      </w:pPr>
    </w:p>
    <w:p w14:paraId="53313F24" w14:textId="77777777" w:rsidR="009B1027" w:rsidRPr="001B668F" w:rsidRDefault="009B1027">
      <w:pPr>
        <w:spacing w:after="160" w:line="259" w:lineRule="auto"/>
        <w:rPr>
          <w:rFonts w:ascii="Times New Roman" w:hAnsi="Times New Roman" w:cs="Times New Roman"/>
          <w:sz w:val="24"/>
          <w:szCs w:val="24"/>
        </w:rPr>
      </w:pPr>
    </w:p>
    <w:p w14:paraId="23502ECF" w14:textId="77777777" w:rsidR="009B1027" w:rsidRPr="001B668F" w:rsidRDefault="009B1027">
      <w:pPr>
        <w:spacing w:after="160" w:line="259" w:lineRule="auto"/>
        <w:rPr>
          <w:rFonts w:ascii="Times New Roman" w:hAnsi="Times New Roman" w:cs="Times New Roman"/>
          <w:sz w:val="24"/>
          <w:szCs w:val="24"/>
        </w:rPr>
      </w:pPr>
    </w:p>
    <w:p w14:paraId="56206FCC" w14:textId="77777777" w:rsidR="009B1027" w:rsidRPr="001B668F" w:rsidRDefault="009B1027">
      <w:pPr>
        <w:spacing w:after="160" w:line="259" w:lineRule="auto"/>
        <w:rPr>
          <w:rFonts w:ascii="Times New Roman" w:hAnsi="Times New Roman" w:cs="Times New Roman"/>
          <w:sz w:val="24"/>
          <w:szCs w:val="24"/>
        </w:rPr>
      </w:pPr>
    </w:p>
    <w:p w14:paraId="356DD295" w14:textId="77777777" w:rsidR="009B1027" w:rsidRPr="001B668F" w:rsidRDefault="009B1027">
      <w:pPr>
        <w:spacing w:after="160" w:line="259" w:lineRule="auto"/>
        <w:rPr>
          <w:rFonts w:ascii="Times New Roman" w:hAnsi="Times New Roman" w:cs="Times New Roman"/>
          <w:sz w:val="24"/>
          <w:szCs w:val="24"/>
        </w:rPr>
      </w:pPr>
    </w:p>
    <w:p w14:paraId="51346011" w14:textId="77777777" w:rsidR="009B1027" w:rsidRPr="001B668F" w:rsidRDefault="009B1027" w:rsidP="009B1027">
      <w:pPr>
        <w:spacing w:after="160" w:line="259" w:lineRule="auto"/>
        <w:jc w:val="center"/>
        <w:rPr>
          <w:rFonts w:ascii="Times New Roman" w:hAnsi="Times New Roman" w:cs="Times New Roman"/>
          <w:sz w:val="24"/>
          <w:szCs w:val="24"/>
        </w:rPr>
      </w:pPr>
    </w:p>
    <w:p w14:paraId="61564005" w14:textId="77777777" w:rsidR="009B1027" w:rsidRPr="001B668F" w:rsidRDefault="009B1027" w:rsidP="009B1027">
      <w:pPr>
        <w:spacing w:after="160" w:line="259" w:lineRule="auto"/>
        <w:jc w:val="center"/>
        <w:rPr>
          <w:rFonts w:ascii="Times New Roman" w:hAnsi="Times New Roman" w:cs="Times New Roman"/>
          <w:sz w:val="24"/>
          <w:szCs w:val="24"/>
        </w:rPr>
      </w:pPr>
    </w:p>
    <w:p w14:paraId="44E2E379" w14:textId="77777777" w:rsidR="009B1027" w:rsidRPr="001B668F" w:rsidRDefault="009B1027" w:rsidP="009B1027">
      <w:pPr>
        <w:spacing w:after="160" w:line="259" w:lineRule="auto"/>
        <w:jc w:val="center"/>
        <w:rPr>
          <w:rFonts w:ascii="Times New Roman" w:hAnsi="Times New Roman" w:cs="Times New Roman"/>
          <w:sz w:val="24"/>
          <w:szCs w:val="24"/>
        </w:rPr>
      </w:pPr>
      <w:r w:rsidRPr="001B668F">
        <w:rPr>
          <w:rFonts w:ascii="Times New Roman" w:hAnsi="Times New Roman" w:cs="Times New Roman"/>
          <w:sz w:val="24"/>
          <w:szCs w:val="24"/>
        </w:rPr>
        <w:t>© Copyright 2015 by Glenda Castellanos</w:t>
      </w:r>
    </w:p>
    <w:p w14:paraId="4F3D62C3" w14:textId="77777777" w:rsidR="009B1027" w:rsidRPr="001B668F" w:rsidRDefault="00842E30" w:rsidP="009B1027">
      <w:pPr>
        <w:spacing w:after="160" w:line="259" w:lineRule="auto"/>
        <w:jc w:val="center"/>
        <w:rPr>
          <w:rFonts w:ascii="Times New Roman" w:hAnsi="Times New Roman" w:cs="Times New Roman"/>
          <w:sz w:val="24"/>
          <w:szCs w:val="24"/>
        </w:rPr>
      </w:pPr>
      <w:r w:rsidRPr="001B668F">
        <w:rPr>
          <w:rFonts w:ascii="Times New Roman" w:hAnsi="Times New Roman" w:cs="Times New Roman"/>
          <w:sz w:val="24"/>
          <w:szCs w:val="24"/>
        </w:rPr>
        <w:t>All r</w:t>
      </w:r>
      <w:r w:rsidR="009B1027" w:rsidRPr="001B668F">
        <w:rPr>
          <w:rFonts w:ascii="Times New Roman" w:hAnsi="Times New Roman" w:cs="Times New Roman"/>
          <w:sz w:val="24"/>
          <w:szCs w:val="24"/>
        </w:rPr>
        <w:t>ights reserved</w:t>
      </w:r>
      <w:r w:rsidRPr="001B668F">
        <w:rPr>
          <w:rFonts w:ascii="Times New Roman" w:hAnsi="Times New Roman" w:cs="Times New Roman"/>
          <w:sz w:val="24"/>
          <w:szCs w:val="24"/>
        </w:rPr>
        <w:t>.</w:t>
      </w:r>
    </w:p>
    <w:p w14:paraId="0102A976" w14:textId="77777777" w:rsidR="009B1027" w:rsidRPr="001B668F" w:rsidRDefault="009B1027">
      <w:pPr>
        <w:spacing w:after="160" w:line="259" w:lineRule="auto"/>
        <w:rPr>
          <w:rFonts w:ascii="Times New Roman" w:hAnsi="Times New Roman" w:cs="Times New Roman"/>
          <w:sz w:val="24"/>
          <w:szCs w:val="24"/>
        </w:rPr>
      </w:pPr>
    </w:p>
    <w:p w14:paraId="5E2BC671" w14:textId="77777777" w:rsidR="00255B25" w:rsidRPr="001B668F" w:rsidRDefault="00255B25">
      <w:pPr>
        <w:spacing w:after="160" w:line="259" w:lineRule="auto"/>
        <w:rPr>
          <w:rFonts w:ascii="Times New Roman" w:hAnsi="Times New Roman" w:cs="Times New Roman"/>
          <w:sz w:val="24"/>
          <w:szCs w:val="24"/>
        </w:rPr>
      </w:pPr>
    </w:p>
    <w:p w14:paraId="5068CE31" w14:textId="77777777" w:rsidR="00255B25" w:rsidRPr="001B668F" w:rsidRDefault="00255B25">
      <w:pPr>
        <w:spacing w:after="160" w:line="259" w:lineRule="auto"/>
        <w:rPr>
          <w:rFonts w:ascii="Times New Roman" w:hAnsi="Times New Roman" w:cs="Times New Roman"/>
          <w:sz w:val="24"/>
          <w:szCs w:val="24"/>
        </w:rPr>
      </w:pPr>
      <w:r w:rsidRPr="001B668F">
        <w:rPr>
          <w:rFonts w:ascii="Times New Roman" w:hAnsi="Times New Roman" w:cs="Times New Roman"/>
          <w:sz w:val="24"/>
          <w:szCs w:val="24"/>
        </w:rPr>
        <w:br w:type="page"/>
      </w:r>
    </w:p>
    <w:p w14:paraId="5FBB1DBE" w14:textId="77777777" w:rsidR="00D27613" w:rsidRPr="001B668F" w:rsidRDefault="00D27613" w:rsidP="001E511F">
      <w:pPr>
        <w:spacing w:after="160" w:line="240" w:lineRule="auto"/>
        <w:rPr>
          <w:rFonts w:ascii="Times New Roman" w:hAnsi="Times New Roman" w:cs="Times New Roman"/>
          <w:sz w:val="24"/>
          <w:szCs w:val="24"/>
        </w:rPr>
      </w:pPr>
    </w:p>
    <w:p w14:paraId="2870EA1A" w14:textId="77777777" w:rsidR="001E511F" w:rsidRPr="001B668F" w:rsidRDefault="001E511F" w:rsidP="00CE2D74">
      <w:pPr>
        <w:spacing w:after="160" w:line="240" w:lineRule="auto"/>
        <w:jc w:val="right"/>
        <w:rPr>
          <w:rFonts w:ascii="Times New Roman" w:hAnsi="Times New Roman" w:cs="Times New Roman"/>
          <w:sz w:val="24"/>
          <w:szCs w:val="24"/>
        </w:rPr>
      </w:pPr>
    </w:p>
    <w:p w14:paraId="0ED1A663" w14:textId="77777777" w:rsidR="001E511F" w:rsidRPr="001B668F" w:rsidRDefault="001E511F" w:rsidP="001E511F">
      <w:pPr>
        <w:spacing w:after="160" w:line="240" w:lineRule="exact"/>
        <w:rPr>
          <w:rFonts w:ascii="Times New Roman" w:hAnsi="Times New Roman" w:cs="Times New Roman"/>
          <w:sz w:val="24"/>
          <w:szCs w:val="24"/>
        </w:rPr>
      </w:pPr>
    </w:p>
    <w:p w14:paraId="1BE8ED9F" w14:textId="77777777" w:rsidR="009B1027" w:rsidRPr="001B668F" w:rsidRDefault="009B1027" w:rsidP="001E511F">
      <w:pPr>
        <w:spacing w:after="160" w:line="240" w:lineRule="auto"/>
        <w:jc w:val="right"/>
        <w:rPr>
          <w:rFonts w:ascii="Times New Roman" w:hAnsi="Times New Roman" w:cs="Times New Roman"/>
          <w:sz w:val="24"/>
          <w:szCs w:val="24"/>
        </w:rPr>
      </w:pPr>
    </w:p>
    <w:p w14:paraId="51F0B571" w14:textId="77777777" w:rsidR="00D66FA7" w:rsidRPr="001B668F" w:rsidRDefault="00D66FA7" w:rsidP="009B1027">
      <w:pPr>
        <w:spacing w:after="160" w:line="259" w:lineRule="auto"/>
        <w:jc w:val="center"/>
        <w:rPr>
          <w:rFonts w:ascii="Times New Roman" w:hAnsi="Times New Roman" w:cs="Times New Roman"/>
          <w:sz w:val="24"/>
          <w:szCs w:val="24"/>
        </w:rPr>
      </w:pPr>
    </w:p>
    <w:p w14:paraId="1A6D913C" w14:textId="77777777" w:rsidR="00D66FA7" w:rsidRPr="001B668F" w:rsidRDefault="00D66FA7" w:rsidP="009B1027">
      <w:pPr>
        <w:spacing w:after="160" w:line="259" w:lineRule="auto"/>
        <w:jc w:val="center"/>
        <w:rPr>
          <w:rFonts w:ascii="Times New Roman" w:hAnsi="Times New Roman" w:cs="Times New Roman"/>
          <w:sz w:val="24"/>
          <w:szCs w:val="24"/>
        </w:rPr>
      </w:pPr>
    </w:p>
    <w:p w14:paraId="786974D3" w14:textId="77777777" w:rsidR="00D66FA7" w:rsidRPr="001B668F" w:rsidRDefault="00D66FA7" w:rsidP="009B1027">
      <w:pPr>
        <w:spacing w:after="160" w:line="259" w:lineRule="auto"/>
        <w:jc w:val="center"/>
        <w:rPr>
          <w:rFonts w:ascii="Times New Roman" w:hAnsi="Times New Roman" w:cs="Times New Roman"/>
          <w:sz w:val="24"/>
          <w:szCs w:val="24"/>
        </w:rPr>
      </w:pPr>
    </w:p>
    <w:p w14:paraId="00B3AE2E" w14:textId="77777777" w:rsidR="00D66FA7" w:rsidRPr="001B668F" w:rsidRDefault="00D66FA7" w:rsidP="009B1027">
      <w:pPr>
        <w:spacing w:after="160" w:line="259" w:lineRule="auto"/>
        <w:jc w:val="center"/>
        <w:rPr>
          <w:rFonts w:ascii="Times New Roman" w:hAnsi="Times New Roman" w:cs="Times New Roman"/>
          <w:sz w:val="24"/>
          <w:szCs w:val="24"/>
        </w:rPr>
      </w:pPr>
    </w:p>
    <w:p w14:paraId="082DC101" w14:textId="77777777" w:rsidR="00D66FA7" w:rsidRPr="001B668F" w:rsidRDefault="00D66FA7" w:rsidP="009B1027">
      <w:pPr>
        <w:spacing w:after="160" w:line="259" w:lineRule="auto"/>
        <w:jc w:val="center"/>
        <w:rPr>
          <w:rFonts w:ascii="Times New Roman" w:hAnsi="Times New Roman" w:cs="Times New Roman"/>
          <w:sz w:val="24"/>
          <w:szCs w:val="24"/>
        </w:rPr>
      </w:pPr>
    </w:p>
    <w:p w14:paraId="5E51EFDF" w14:textId="77777777" w:rsidR="00D66FA7" w:rsidRPr="001B668F" w:rsidRDefault="00D66FA7" w:rsidP="009B1027">
      <w:pPr>
        <w:spacing w:after="160" w:line="259" w:lineRule="auto"/>
        <w:jc w:val="center"/>
        <w:rPr>
          <w:rFonts w:ascii="Times New Roman" w:hAnsi="Times New Roman" w:cs="Times New Roman"/>
          <w:sz w:val="24"/>
          <w:szCs w:val="24"/>
        </w:rPr>
      </w:pPr>
    </w:p>
    <w:p w14:paraId="086C1F4F" w14:textId="77777777" w:rsidR="00D66FA7" w:rsidRPr="001B668F" w:rsidRDefault="00D66FA7" w:rsidP="002609DD">
      <w:pPr>
        <w:spacing w:after="160" w:line="259" w:lineRule="auto"/>
        <w:rPr>
          <w:rFonts w:ascii="Times New Roman" w:hAnsi="Times New Roman" w:cs="Times New Roman"/>
          <w:sz w:val="24"/>
          <w:szCs w:val="24"/>
        </w:rPr>
      </w:pPr>
    </w:p>
    <w:p w14:paraId="36F9DB0A" w14:textId="77777777" w:rsidR="009B1027" w:rsidRPr="001B668F" w:rsidRDefault="009B1027" w:rsidP="002609DD">
      <w:pPr>
        <w:spacing w:after="160" w:line="480" w:lineRule="auto"/>
        <w:jc w:val="center"/>
        <w:rPr>
          <w:rFonts w:ascii="Times New Roman" w:hAnsi="Times New Roman" w:cs="Times New Roman"/>
          <w:sz w:val="24"/>
          <w:szCs w:val="24"/>
        </w:rPr>
      </w:pPr>
      <w:r w:rsidRPr="001B668F">
        <w:rPr>
          <w:rFonts w:ascii="Times New Roman" w:hAnsi="Times New Roman" w:cs="Times New Roman"/>
          <w:sz w:val="24"/>
          <w:szCs w:val="24"/>
        </w:rPr>
        <w:t>DEDICATION</w:t>
      </w:r>
    </w:p>
    <w:p w14:paraId="2A54D119" w14:textId="77777777" w:rsidR="00672424" w:rsidRPr="001B668F" w:rsidRDefault="009B1027" w:rsidP="007D16C2">
      <w:pPr>
        <w:spacing w:after="160" w:line="480" w:lineRule="auto"/>
        <w:jc w:val="both"/>
        <w:rPr>
          <w:rFonts w:ascii="Times New Roman" w:hAnsi="Times New Roman" w:cs="Times New Roman"/>
          <w:sz w:val="24"/>
          <w:szCs w:val="24"/>
        </w:rPr>
      </w:pPr>
      <w:r w:rsidRPr="001B668F">
        <w:rPr>
          <w:rFonts w:ascii="Times New Roman" w:hAnsi="Times New Roman" w:cs="Times New Roman"/>
          <w:sz w:val="24"/>
          <w:szCs w:val="24"/>
        </w:rPr>
        <w:t xml:space="preserve">I </w:t>
      </w:r>
      <w:r w:rsidR="00F947FA" w:rsidRPr="001B668F">
        <w:rPr>
          <w:rFonts w:ascii="Times New Roman" w:hAnsi="Times New Roman" w:cs="Times New Roman"/>
          <w:sz w:val="24"/>
          <w:szCs w:val="24"/>
        </w:rPr>
        <w:t xml:space="preserve">would like to dedicate this thesis to my family, whom have been always very supportive throughout my studies. </w:t>
      </w:r>
      <w:r w:rsidR="005068AB" w:rsidRPr="001B668F">
        <w:rPr>
          <w:rFonts w:ascii="Times New Roman" w:hAnsi="Times New Roman" w:cs="Times New Roman"/>
          <w:sz w:val="24"/>
          <w:szCs w:val="24"/>
        </w:rPr>
        <w:t xml:space="preserve">Words will always fall short when trying to express my gratitude towards them. </w:t>
      </w:r>
      <w:r w:rsidR="00F947FA" w:rsidRPr="001B668F">
        <w:rPr>
          <w:rFonts w:ascii="Times New Roman" w:hAnsi="Times New Roman" w:cs="Times New Roman"/>
          <w:sz w:val="24"/>
          <w:szCs w:val="24"/>
        </w:rPr>
        <w:t xml:space="preserve">Without their patience and great love this wouldn’t have been possible. </w:t>
      </w:r>
      <w:r w:rsidR="00672424" w:rsidRPr="001B668F">
        <w:rPr>
          <w:rFonts w:ascii="Times New Roman" w:hAnsi="Times New Roman" w:cs="Times New Roman"/>
          <w:sz w:val="24"/>
          <w:szCs w:val="24"/>
        </w:rPr>
        <w:br w:type="page"/>
      </w:r>
    </w:p>
    <w:p w14:paraId="12E663FB" w14:textId="77777777" w:rsidR="00672424" w:rsidRPr="001B668F" w:rsidRDefault="00672424">
      <w:pPr>
        <w:spacing w:after="160" w:line="259" w:lineRule="auto"/>
        <w:rPr>
          <w:rFonts w:ascii="Times New Roman" w:hAnsi="Times New Roman" w:cs="Times New Roman"/>
          <w:sz w:val="24"/>
          <w:szCs w:val="24"/>
        </w:rPr>
      </w:pPr>
    </w:p>
    <w:p w14:paraId="2B965AFE" w14:textId="77777777" w:rsidR="002609DD" w:rsidRPr="001B668F" w:rsidRDefault="002609DD" w:rsidP="002609DD">
      <w:pPr>
        <w:spacing w:after="160" w:line="480" w:lineRule="auto"/>
        <w:jc w:val="center"/>
        <w:rPr>
          <w:rFonts w:ascii="Times New Roman" w:hAnsi="Times New Roman" w:cs="Times New Roman"/>
          <w:sz w:val="24"/>
          <w:szCs w:val="24"/>
        </w:rPr>
      </w:pPr>
    </w:p>
    <w:p w14:paraId="422D8EB3" w14:textId="77777777" w:rsidR="002609DD" w:rsidRPr="001B668F" w:rsidRDefault="002609DD" w:rsidP="002609DD">
      <w:pPr>
        <w:spacing w:after="160" w:line="480" w:lineRule="auto"/>
        <w:jc w:val="center"/>
        <w:rPr>
          <w:rFonts w:ascii="Times New Roman" w:hAnsi="Times New Roman" w:cs="Times New Roman"/>
          <w:sz w:val="24"/>
          <w:szCs w:val="24"/>
        </w:rPr>
      </w:pPr>
    </w:p>
    <w:p w14:paraId="68C84D5B" w14:textId="77777777" w:rsidR="002609DD" w:rsidRPr="001B668F" w:rsidRDefault="002609DD" w:rsidP="002609DD">
      <w:pPr>
        <w:spacing w:after="160" w:line="480" w:lineRule="auto"/>
        <w:jc w:val="center"/>
        <w:rPr>
          <w:rFonts w:ascii="Times New Roman" w:hAnsi="Times New Roman" w:cs="Times New Roman"/>
          <w:sz w:val="24"/>
          <w:szCs w:val="24"/>
        </w:rPr>
      </w:pPr>
    </w:p>
    <w:p w14:paraId="674C7E36" w14:textId="77777777" w:rsidR="002609DD" w:rsidRPr="001B668F" w:rsidRDefault="002609DD" w:rsidP="002609DD">
      <w:pPr>
        <w:spacing w:after="160" w:line="480" w:lineRule="auto"/>
        <w:jc w:val="center"/>
        <w:rPr>
          <w:rFonts w:ascii="Times New Roman" w:hAnsi="Times New Roman" w:cs="Times New Roman"/>
          <w:sz w:val="24"/>
          <w:szCs w:val="24"/>
        </w:rPr>
      </w:pPr>
    </w:p>
    <w:p w14:paraId="7C92DBDE" w14:textId="77777777" w:rsidR="002609DD" w:rsidRPr="001B668F" w:rsidRDefault="002609DD" w:rsidP="002609DD">
      <w:pPr>
        <w:spacing w:after="160" w:line="480" w:lineRule="auto"/>
        <w:jc w:val="center"/>
        <w:rPr>
          <w:rFonts w:ascii="Times New Roman" w:hAnsi="Times New Roman" w:cs="Times New Roman"/>
          <w:sz w:val="24"/>
          <w:szCs w:val="24"/>
        </w:rPr>
      </w:pPr>
    </w:p>
    <w:p w14:paraId="2909D653" w14:textId="2D9F5657" w:rsidR="00672424" w:rsidRPr="001B668F" w:rsidRDefault="002A3D69" w:rsidP="002609DD">
      <w:pPr>
        <w:spacing w:after="160" w:line="480" w:lineRule="auto"/>
        <w:jc w:val="center"/>
        <w:rPr>
          <w:rFonts w:ascii="Times New Roman" w:hAnsi="Times New Roman" w:cs="Times New Roman"/>
          <w:sz w:val="24"/>
          <w:szCs w:val="24"/>
        </w:rPr>
      </w:pPr>
      <w:r w:rsidRPr="001B668F">
        <w:rPr>
          <w:rFonts w:ascii="Times New Roman" w:hAnsi="Times New Roman" w:cs="Times New Roman"/>
          <w:sz w:val="24"/>
          <w:szCs w:val="24"/>
        </w:rPr>
        <w:t>A</w:t>
      </w:r>
      <w:r w:rsidR="00D66FA7" w:rsidRPr="001B668F">
        <w:rPr>
          <w:rFonts w:ascii="Times New Roman" w:hAnsi="Times New Roman" w:cs="Times New Roman"/>
          <w:sz w:val="24"/>
          <w:szCs w:val="24"/>
        </w:rPr>
        <w:t>CKNOWLEDGMENTS</w:t>
      </w:r>
    </w:p>
    <w:p w14:paraId="796FFF99" w14:textId="17296F79" w:rsidR="00D66FA7" w:rsidRPr="001B668F" w:rsidRDefault="008E33BC" w:rsidP="009A4FE9">
      <w:pPr>
        <w:spacing w:after="160" w:line="480" w:lineRule="auto"/>
        <w:jc w:val="both"/>
        <w:rPr>
          <w:rFonts w:ascii="Times New Roman" w:hAnsi="Times New Roman" w:cs="Times New Roman"/>
          <w:sz w:val="24"/>
          <w:szCs w:val="24"/>
        </w:rPr>
      </w:pPr>
      <w:r w:rsidRPr="001B668F">
        <w:rPr>
          <w:rFonts w:ascii="Times New Roman" w:hAnsi="Times New Roman" w:cs="Times New Roman"/>
          <w:sz w:val="24"/>
          <w:szCs w:val="24"/>
        </w:rPr>
        <w:t xml:space="preserve">I would like to express my most sincere gratitude </w:t>
      </w:r>
      <w:r w:rsidR="00835F64" w:rsidRPr="001B668F">
        <w:rPr>
          <w:rFonts w:ascii="Times New Roman" w:hAnsi="Times New Roman" w:cs="Times New Roman"/>
          <w:sz w:val="24"/>
          <w:szCs w:val="24"/>
        </w:rPr>
        <w:t xml:space="preserve">to </w:t>
      </w:r>
      <w:r w:rsidRPr="001B668F">
        <w:rPr>
          <w:rFonts w:ascii="Times New Roman" w:hAnsi="Times New Roman" w:cs="Times New Roman"/>
          <w:sz w:val="24"/>
          <w:szCs w:val="24"/>
        </w:rPr>
        <w:t>everyone who has contribute</w:t>
      </w:r>
      <w:r w:rsidR="002063C6" w:rsidRPr="001B668F">
        <w:rPr>
          <w:rFonts w:ascii="Times New Roman" w:hAnsi="Times New Roman" w:cs="Times New Roman"/>
          <w:sz w:val="24"/>
          <w:szCs w:val="24"/>
        </w:rPr>
        <w:t>d</w:t>
      </w:r>
      <w:r w:rsidRPr="001B668F">
        <w:rPr>
          <w:rFonts w:ascii="Times New Roman" w:hAnsi="Times New Roman" w:cs="Times New Roman"/>
          <w:sz w:val="24"/>
          <w:szCs w:val="24"/>
        </w:rPr>
        <w:t xml:space="preserve"> professionally and personally to this thesis.</w:t>
      </w:r>
      <w:r w:rsidR="0038635C" w:rsidRPr="001B668F">
        <w:rPr>
          <w:rFonts w:ascii="Times New Roman" w:hAnsi="Times New Roman" w:cs="Times New Roman"/>
          <w:sz w:val="24"/>
          <w:szCs w:val="24"/>
        </w:rPr>
        <w:t xml:space="preserve"> In particular</w:t>
      </w:r>
      <w:r w:rsidR="002063C6" w:rsidRPr="001B668F">
        <w:rPr>
          <w:rFonts w:ascii="Times New Roman" w:hAnsi="Times New Roman" w:cs="Times New Roman"/>
          <w:sz w:val="24"/>
          <w:szCs w:val="24"/>
        </w:rPr>
        <w:t>,</w:t>
      </w:r>
      <w:r w:rsidR="0038635C" w:rsidRPr="001B668F">
        <w:rPr>
          <w:rFonts w:ascii="Times New Roman" w:hAnsi="Times New Roman" w:cs="Times New Roman"/>
          <w:sz w:val="24"/>
          <w:szCs w:val="24"/>
        </w:rPr>
        <w:t xml:space="preserve"> </w:t>
      </w:r>
      <w:r w:rsidR="00D66FA7" w:rsidRPr="001B668F">
        <w:rPr>
          <w:rFonts w:ascii="Times New Roman" w:hAnsi="Times New Roman" w:cs="Times New Roman"/>
          <w:sz w:val="24"/>
          <w:szCs w:val="24"/>
        </w:rPr>
        <w:t>I wish to thank Dr.Ramaswamy for providing me the guidance</w:t>
      </w:r>
      <w:r w:rsidRPr="001B668F">
        <w:rPr>
          <w:rFonts w:ascii="Times New Roman" w:hAnsi="Times New Roman" w:cs="Times New Roman"/>
          <w:sz w:val="24"/>
          <w:szCs w:val="24"/>
        </w:rPr>
        <w:t xml:space="preserve"> and kind words of </w:t>
      </w:r>
      <w:r w:rsidR="00D66FA7" w:rsidRPr="001B668F">
        <w:rPr>
          <w:rFonts w:ascii="Times New Roman" w:hAnsi="Times New Roman" w:cs="Times New Roman"/>
          <w:sz w:val="24"/>
          <w:szCs w:val="24"/>
        </w:rPr>
        <w:t xml:space="preserve">encouragement throughout my </w:t>
      </w:r>
      <w:r w:rsidR="005C74F6" w:rsidRPr="001B668F">
        <w:rPr>
          <w:rFonts w:ascii="Times New Roman" w:hAnsi="Times New Roman" w:cs="Times New Roman"/>
          <w:sz w:val="24"/>
          <w:szCs w:val="24"/>
        </w:rPr>
        <w:t>studies.</w:t>
      </w:r>
      <w:r w:rsidR="004D2A04" w:rsidRPr="001B668F">
        <w:rPr>
          <w:rFonts w:ascii="Times New Roman" w:hAnsi="Times New Roman" w:cs="Times New Roman"/>
          <w:sz w:val="24"/>
          <w:szCs w:val="24"/>
        </w:rPr>
        <w:t xml:space="preserve"> It has been a pleasure and honor working under your wing.</w:t>
      </w:r>
      <w:r w:rsidR="005C74F6" w:rsidRPr="001B668F">
        <w:rPr>
          <w:rFonts w:ascii="Times New Roman" w:hAnsi="Times New Roman" w:cs="Times New Roman"/>
          <w:sz w:val="24"/>
          <w:szCs w:val="24"/>
        </w:rPr>
        <w:t xml:space="preserve"> My friends</w:t>
      </w:r>
      <w:r w:rsidR="005D3F92" w:rsidRPr="001B668F">
        <w:rPr>
          <w:rFonts w:ascii="Times New Roman" w:hAnsi="Times New Roman" w:cs="Times New Roman"/>
          <w:sz w:val="24"/>
          <w:szCs w:val="24"/>
        </w:rPr>
        <w:t xml:space="preserve">, for making this journey a pleasant one with good </w:t>
      </w:r>
      <w:r w:rsidRPr="001B668F">
        <w:rPr>
          <w:rFonts w:ascii="Times New Roman" w:hAnsi="Times New Roman" w:cs="Times New Roman"/>
          <w:sz w:val="24"/>
          <w:szCs w:val="24"/>
        </w:rPr>
        <w:t xml:space="preserve">humor and priceless friendship. </w:t>
      </w:r>
      <w:r w:rsidR="00E22422" w:rsidRPr="001B668F">
        <w:rPr>
          <w:rFonts w:ascii="Times New Roman" w:hAnsi="Times New Roman" w:cs="Times New Roman"/>
          <w:sz w:val="24"/>
          <w:szCs w:val="24"/>
        </w:rPr>
        <w:t xml:space="preserve">Arash, for your support, understanding, and love throughout the times of stress and happiness. </w:t>
      </w:r>
      <w:r w:rsidR="0038635C" w:rsidRPr="001B668F">
        <w:rPr>
          <w:rFonts w:ascii="Times New Roman" w:hAnsi="Times New Roman" w:cs="Times New Roman"/>
          <w:sz w:val="24"/>
          <w:szCs w:val="24"/>
        </w:rPr>
        <w:t xml:space="preserve">UGS for providing me with funding in order to fulfill this degree, and the BME department for </w:t>
      </w:r>
      <w:r w:rsidR="004F670B" w:rsidRPr="001B668F">
        <w:rPr>
          <w:rFonts w:ascii="Times New Roman" w:hAnsi="Times New Roman" w:cs="Times New Roman"/>
          <w:sz w:val="24"/>
          <w:szCs w:val="24"/>
        </w:rPr>
        <w:t xml:space="preserve">making the workplace a memorable </w:t>
      </w:r>
      <w:r w:rsidR="00E22422" w:rsidRPr="001B668F">
        <w:rPr>
          <w:rFonts w:ascii="Times New Roman" w:hAnsi="Times New Roman" w:cs="Times New Roman"/>
          <w:sz w:val="24"/>
          <w:szCs w:val="24"/>
        </w:rPr>
        <w:t>one</w:t>
      </w:r>
      <w:r w:rsidR="004F670B" w:rsidRPr="001B668F">
        <w:rPr>
          <w:rFonts w:ascii="Times New Roman" w:hAnsi="Times New Roman" w:cs="Times New Roman"/>
          <w:sz w:val="24"/>
          <w:szCs w:val="24"/>
        </w:rPr>
        <w:t xml:space="preserve">. </w:t>
      </w:r>
    </w:p>
    <w:p w14:paraId="58AD7B6E" w14:textId="77777777" w:rsidR="00672424" w:rsidRPr="001B668F" w:rsidRDefault="00672424" w:rsidP="004F670B">
      <w:pPr>
        <w:spacing w:after="160" w:line="480" w:lineRule="auto"/>
        <w:rPr>
          <w:rFonts w:ascii="Times New Roman" w:hAnsi="Times New Roman" w:cs="Times New Roman"/>
          <w:sz w:val="24"/>
          <w:szCs w:val="24"/>
        </w:rPr>
      </w:pPr>
    </w:p>
    <w:p w14:paraId="126505B4" w14:textId="77777777" w:rsidR="00672424" w:rsidRPr="001B668F" w:rsidRDefault="00672424">
      <w:pPr>
        <w:spacing w:after="160" w:line="259" w:lineRule="auto"/>
        <w:rPr>
          <w:rFonts w:ascii="Times New Roman" w:hAnsi="Times New Roman" w:cs="Times New Roman"/>
          <w:sz w:val="24"/>
          <w:szCs w:val="24"/>
        </w:rPr>
      </w:pPr>
    </w:p>
    <w:p w14:paraId="48987C98" w14:textId="77777777" w:rsidR="00672424" w:rsidRPr="001B668F" w:rsidRDefault="00672424">
      <w:pPr>
        <w:spacing w:after="160" w:line="259" w:lineRule="auto"/>
        <w:rPr>
          <w:rFonts w:ascii="Times New Roman" w:hAnsi="Times New Roman" w:cs="Times New Roman"/>
          <w:sz w:val="24"/>
          <w:szCs w:val="24"/>
        </w:rPr>
      </w:pPr>
    </w:p>
    <w:p w14:paraId="1CF0A185" w14:textId="77777777" w:rsidR="00E22422" w:rsidRPr="001B668F" w:rsidRDefault="00E22422" w:rsidP="00DF5990">
      <w:pPr>
        <w:spacing w:line="480" w:lineRule="auto"/>
        <w:ind w:firstLine="720"/>
        <w:jc w:val="both"/>
        <w:rPr>
          <w:rFonts w:ascii="Times New Roman" w:hAnsi="Times New Roman" w:cs="Times New Roman"/>
          <w:sz w:val="24"/>
          <w:szCs w:val="24"/>
        </w:rPr>
      </w:pPr>
    </w:p>
    <w:p w14:paraId="56713E09" w14:textId="77777777" w:rsidR="00E22422" w:rsidRPr="001B668F" w:rsidRDefault="00E22422" w:rsidP="00DF5990">
      <w:pPr>
        <w:spacing w:line="480" w:lineRule="auto"/>
        <w:ind w:firstLine="720"/>
        <w:jc w:val="both"/>
        <w:rPr>
          <w:rFonts w:ascii="Times New Roman" w:hAnsi="Times New Roman" w:cs="Times New Roman"/>
          <w:sz w:val="24"/>
          <w:szCs w:val="24"/>
        </w:rPr>
      </w:pPr>
    </w:p>
    <w:p w14:paraId="5165CD7D" w14:textId="77777777" w:rsidR="00E22422" w:rsidRPr="001B668F" w:rsidRDefault="00E22422" w:rsidP="001C08B0">
      <w:pPr>
        <w:pStyle w:val="Heading1"/>
        <w:jc w:val="center"/>
        <w:rPr>
          <w:b w:val="0"/>
        </w:rPr>
      </w:pPr>
      <w:bookmarkStart w:id="0" w:name="_Toc433268429"/>
      <w:bookmarkStart w:id="1" w:name="_Toc436127859"/>
      <w:bookmarkStart w:id="2" w:name="_Toc436129603"/>
      <w:bookmarkStart w:id="3" w:name="_Toc436673932"/>
      <w:bookmarkStart w:id="4" w:name="_Toc436767565"/>
      <w:r w:rsidRPr="001B668F">
        <w:rPr>
          <w:b w:val="0"/>
        </w:rPr>
        <w:lastRenderedPageBreak/>
        <w:t>ABSTRACT OF THE THESIS</w:t>
      </w:r>
      <w:bookmarkEnd w:id="0"/>
      <w:bookmarkEnd w:id="1"/>
      <w:bookmarkEnd w:id="2"/>
      <w:bookmarkEnd w:id="3"/>
      <w:bookmarkEnd w:id="4"/>
    </w:p>
    <w:p w14:paraId="498915AB" w14:textId="77777777" w:rsidR="00E22422" w:rsidRPr="001B668F" w:rsidRDefault="009A4FE9" w:rsidP="009A4FE9">
      <w:pPr>
        <w:spacing w:line="480" w:lineRule="auto"/>
        <w:ind w:firstLine="720"/>
        <w:jc w:val="center"/>
        <w:rPr>
          <w:rFonts w:ascii="Times New Roman" w:hAnsi="Times New Roman" w:cs="Times New Roman"/>
          <w:sz w:val="24"/>
          <w:szCs w:val="24"/>
        </w:rPr>
      </w:pPr>
      <w:r w:rsidRPr="001B668F">
        <w:rPr>
          <w:rFonts w:ascii="Times New Roman" w:hAnsi="Times New Roman" w:cs="Times New Roman"/>
          <w:sz w:val="24"/>
          <w:szCs w:val="24"/>
        </w:rPr>
        <w:t xml:space="preserve">CELLULAR EVENTS UNDER FLOW STATES PERTINENT TO </w:t>
      </w:r>
      <w:r w:rsidR="00EE008F" w:rsidRPr="001B668F">
        <w:rPr>
          <w:rFonts w:ascii="Times New Roman" w:hAnsi="Times New Roman" w:cs="Times New Roman"/>
          <w:sz w:val="24"/>
          <w:szCs w:val="24"/>
        </w:rPr>
        <w:t xml:space="preserve">HEART </w:t>
      </w:r>
      <w:r w:rsidRPr="001B668F">
        <w:rPr>
          <w:rFonts w:ascii="Times New Roman" w:hAnsi="Times New Roman" w:cs="Times New Roman"/>
          <w:sz w:val="24"/>
          <w:szCs w:val="24"/>
        </w:rPr>
        <w:t>VALVE FUNCTION</w:t>
      </w:r>
    </w:p>
    <w:p w14:paraId="2B11121F" w14:textId="77777777" w:rsidR="00E22422" w:rsidRPr="001B668F" w:rsidRDefault="009A4FE9" w:rsidP="00E22422">
      <w:pPr>
        <w:spacing w:line="480" w:lineRule="auto"/>
        <w:ind w:firstLine="720"/>
        <w:jc w:val="center"/>
        <w:rPr>
          <w:rFonts w:ascii="Times New Roman" w:hAnsi="Times New Roman" w:cs="Times New Roman"/>
          <w:sz w:val="24"/>
          <w:szCs w:val="24"/>
        </w:rPr>
      </w:pPr>
      <w:r w:rsidRPr="001B668F">
        <w:rPr>
          <w:rFonts w:ascii="Times New Roman" w:hAnsi="Times New Roman" w:cs="Times New Roman"/>
          <w:sz w:val="24"/>
          <w:szCs w:val="24"/>
        </w:rPr>
        <w:t>b</w:t>
      </w:r>
      <w:r w:rsidR="00E22422" w:rsidRPr="001B668F">
        <w:rPr>
          <w:rFonts w:ascii="Times New Roman" w:hAnsi="Times New Roman" w:cs="Times New Roman"/>
          <w:sz w:val="24"/>
          <w:szCs w:val="24"/>
        </w:rPr>
        <w:t>y</w:t>
      </w:r>
    </w:p>
    <w:p w14:paraId="48F0F04D" w14:textId="77777777" w:rsidR="00E22422" w:rsidRPr="001B668F" w:rsidRDefault="00E22422" w:rsidP="00E22422">
      <w:pPr>
        <w:spacing w:line="480" w:lineRule="auto"/>
        <w:ind w:firstLine="720"/>
        <w:jc w:val="center"/>
        <w:rPr>
          <w:rFonts w:ascii="Times New Roman" w:hAnsi="Times New Roman" w:cs="Times New Roman"/>
          <w:sz w:val="24"/>
          <w:szCs w:val="24"/>
        </w:rPr>
      </w:pPr>
      <w:r w:rsidRPr="001B668F">
        <w:rPr>
          <w:rFonts w:ascii="Times New Roman" w:hAnsi="Times New Roman" w:cs="Times New Roman"/>
          <w:sz w:val="24"/>
          <w:szCs w:val="24"/>
        </w:rPr>
        <w:t xml:space="preserve">Glenda Castellanos </w:t>
      </w:r>
    </w:p>
    <w:p w14:paraId="5E3F86EC" w14:textId="77777777" w:rsidR="00E22422" w:rsidRPr="001B668F" w:rsidRDefault="00E22422" w:rsidP="00E22422">
      <w:pPr>
        <w:spacing w:line="480" w:lineRule="auto"/>
        <w:ind w:firstLine="720"/>
        <w:jc w:val="center"/>
        <w:rPr>
          <w:rFonts w:ascii="Times New Roman" w:hAnsi="Times New Roman" w:cs="Times New Roman"/>
          <w:sz w:val="24"/>
          <w:szCs w:val="24"/>
        </w:rPr>
      </w:pPr>
      <w:r w:rsidRPr="001B668F">
        <w:rPr>
          <w:rFonts w:ascii="Times New Roman" w:hAnsi="Times New Roman" w:cs="Times New Roman"/>
          <w:sz w:val="24"/>
          <w:szCs w:val="24"/>
        </w:rPr>
        <w:t>Florida International University, 2015</w:t>
      </w:r>
    </w:p>
    <w:p w14:paraId="4627FA7A" w14:textId="77777777" w:rsidR="00E22422" w:rsidRPr="001B668F" w:rsidRDefault="00E22422" w:rsidP="00E22422">
      <w:pPr>
        <w:spacing w:line="480" w:lineRule="auto"/>
        <w:ind w:firstLine="720"/>
        <w:jc w:val="center"/>
        <w:rPr>
          <w:rFonts w:ascii="Times New Roman" w:hAnsi="Times New Roman" w:cs="Times New Roman"/>
          <w:sz w:val="24"/>
          <w:szCs w:val="24"/>
        </w:rPr>
      </w:pPr>
      <w:r w:rsidRPr="001B668F">
        <w:rPr>
          <w:rFonts w:ascii="Times New Roman" w:hAnsi="Times New Roman" w:cs="Times New Roman"/>
          <w:sz w:val="24"/>
          <w:szCs w:val="24"/>
        </w:rPr>
        <w:t>Miami, Fl</w:t>
      </w:r>
      <w:r w:rsidR="00B866DF" w:rsidRPr="001B668F">
        <w:rPr>
          <w:rFonts w:ascii="Times New Roman" w:hAnsi="Times New Roman" w:cs="Times New Roman"/>
          <w:sz w:val="24"/>
          <w:szCs w:val="24"/>
        </w:rPr>
        <w:t>orida</w:t>
      </w:r>
    </w:p>
    <w:p w14:paraId="06C105FF" w14:textId="77777777" w:rsidR="00E22422" w:rsidRPr="001B668F" w:rsidRDefault="00172349" w:rsidP="00E22422">
      <w:pPr>
        <w:spacing w:line="480" w:lineRule="auto"/>
        <w:ind w:firstLine="720"/>
        <w:jc w:val="center"/>
        <w:rPr>
          <w:rFonts w:ascii="Times New Roman" w:hAnsi="Times New Roman" w:cs="Times New Roman"/>
          <w:sz w:val="24"/>
          <w:szCs w:val="24"/>
        </w:rPr>
      </w:pPr>
      <w:r w:rsidRPr="001B668F">
        <w:rPr>
          <w:rFonts w:ascii="Times New Roman" w:hAnsi="Times New Roman" w:cs="Times New Roman"/>
          <w:sz w:val="24"/>
          <w:szCs w:val="24"/>
        </w:rPr>
        <w:t>Professor Sharan Ramaswamy, Major Professor</w:t>
      </w:r>
    </w:p>
    <w:p w14:paraId="360FBBCA" w14:textId="77777777" w:rsidR="005D1A8D" w:rsidRPr="001B668F" w:rsidRDefault="00345B96" w:rsidP="0079257A">
      <w:pPr>
        <w:pStyle w:val="NormalWeb"/>
        <w:spacing w:line="480" w:lineRule="auto"/>
        <w:ind w:firstLine="720"/>
        <w:jc w:val="both"/>
      </w:pPr>
      <w:r w:rsidRPr="001B668F">
        <w:t>Heart valve disease (HVD) or a damaged valve can severely compromise the heart's ability to pump effi</w:t>
      </w:r>
      <w:r w:rsidR="00867443" w:rsidRPr="001B668F">
        <w:t xml:space="preserve">ciently. Balloon valvuloplasty </w:t>
      </w:r>
      <w:r w:rsidRPr="001B668F">
        <w:t xml:space="preserve">is preferred on neonates with aortic valve stenosis. </w:t>
      </w:r>
      <w:r w:rsidR="00867443" w:rsidRPr="001B668F">
        <w:t>E</w:t>
      </w:r>
      <w:r w:rsidRPr="001B668F">
        <w:t xml:space="preserve">ven though this procedure decreases the gradient pressure across the aortic valve, restenosis is observed soon after balloon </w:t>
      </w:r>
      <w:r w:rsidR="00DB60AE" w:rsidRPr="001B668F">
        <w:t>intervention. Tissue</w:t>
      </w:r>
      <w:r w:rsidRPr="001B668F">
        <w:t xml:space="preserve"> engineering heart valves (TEHV), using bone marrow stem cells (BMSCs) and biodegradable scaffolds, have been investigated as an alternative to current non-via</w:t>
      </w:r>
      <w:r w:rsidR="00B866DF" w:rsidRPr="001B668F">
        <w:t xml:space="preserve">ble prosthesis. </w:t>
      </w:r>
      <w:r w:rsidR="008A0DD5" w:rsidRPr="001B668F">
        <w:t>B</w:t>
      </w:r>
      <w:r w:rsidRPr="001B668F">
        <w:t xml:space="preserve">y observing the </w:t>
      </w:r>
      <w:r w:rsidR="007E7CA3" w:rsidRPr="001B668F">
        <w:t>changes in hemodynamics</w:t>
      </w:r>
      <w:r w:rsidRPr="001B668F">
        <w:t xml:space="preserve"> following balloon aortic valvuloplasty</w:t>
      </w:r>
      <w:r w:rsidR="008A0DD5" w:rsidRPr="001B668F">
        <w:t>, we</w:t>
      </w:r>
      <w:r w:rsidRPr="001B668F">
        <w:t xml:space="preserve"> could </w:t>
      </w:r>
      <w:r w:rsidR="008A0DD5" w:rsidRPr="001B668F">
        <w:t xml:space="preserve">uncover a potential </w:t>
      </w:r>
      <w:r w:rsidRPr="001B668F">
        <w:t>cause for rapid restenosis after balloon intervention. Subsequently, a tissue engineering treatment strategy based on BMSC m</w:t>
      </w:r>
      <w:r w:rsidR="00867443" w:rsidRPr="001B668F">
        <w:t xml:space="preserve">echanobiology could be defined. </w:t>
      </w:r>
      <w:r w:rsidRPr="001B668F">
        <w:t>Understanding and identifying the mechanisms by which cytoskeletal changes may lead to cellular differentiation of a valvular phenotype is a first critical step in enhancing the promotion of a robust valvular phenotype from BMSCs.</w:t>
      </w:r>
    </w:p>
    <w:sdt>
      <w:sdtPr>
        <w:rPr>
          <w:rFonts w:asciiTheme="minorHAnsi" w:eastAsiaTheme="minorHAnsi" w:hAnsiTheme="minorHAnsi" w:cstheme="minorBidi"/>
          <w:color w:val="auto"/>
          <w:sz w:val="22"/>
          <w:szCs w:val="22"/>
        </w:rPr>
        <w:id w:val="-1743870791"/>
        <w:docPartObj>
          <w:docPartGallery w:val="Table of Contents"/>
          <w:docPartUnique/>
        </w:docPartObj>
      </w:sdtPr>
      <w:sdtEndPr>
        <w:rPr>
          <w:rFonts w:ascii="Times New Roman" w:hAnsi="Times New Roman" w:cs="Times New Roman"/>
          <w:b/>
          <w:bCs/>
          <w:noProof/>
          <w:sz w:val="24"/>
          <w:szCs w:val="24"/>
        </w:rPr>
      </w:sdtEndPr>
      <w:sdtContent>
        <w:p w14:paraId="14A3F80C" w14:textId="77777777" w:rsidR="005D1A8D" w:rsidRPr="001B668F" w:rsidRDefault="0079257A" w:rsidP="0079257A">
          <w:pPr>
            <w:pStyle w:val="TOCHeading"/>
            <w:jc w:val="center"/>
            <w:rPr>
              <w:rFonts w:ascii="Times New Roman" w:hAnsi="Times New Roman" w:cs="Times New Roman"/>
              <w:color w:val="auto"/>
              <w:sz w:val="24"/>
              <w:szCs w:val="24"/>
            </w:rPr>
          </w:pPr>
          <w:r w:rsidRPr="001B668F">
            <w:rPr>
              <w:rFonts w:ascii="Times New Roman" w:hAnsi="Times New Roman" w:cs="Times New Roman"/>
              <w:color w:val="auto"/>
              <w:sz w:val="24"/>
              <w:szCs w:val="24"/>
            </w:rPr>
            <w:t>TABLE OF CONTENT</w:t>
          </w:r>
        </w:p>
        <w:p w14:paraId="716F98A8" w14:textId="77777777" w:rsidR="002C012A" w:rsidRPr="001B668F" w:rsidRDefault="002C012A" w:rsidP="00FF1F68">
          <w:pPr>
            <w:pStyle w:val="TOC1"/>
            <w:rPr>
              <w:rFonts w:ascii="Times New Roman" w:hAnsi="Times New Roman" w:cs="Times New Roman"/>
              <w:sz w:val="24"/>
              <w:szCs w:val="24"/>
            </w:rPr>
          </w:pPr>
          <w:r w:rsidRPr="001B668F">
            <w:rPr>
              <w:rFonts w:ascii="Times New Roman" w:hAnsi="Times New Roman" w:cs="Times New Roman"/>
              <w:sz w:val="24"/>
              <w:szCs w:val="24"/>
            </w:rPr>
            <w:t>CHAPTER                                                                                                                   PAGE</w:t>
          </w:r>
        </w:p>
        <w:p w14:paraId="61405CFD" w14:textId="77777777" w:rsidR="008D7789" w:rsidRPr="001B668F" w:rsidRDefault="005D1A8D">
          <w:pPr>
            <w:pStyle w:val="TOC1"/>
            <w:rPr>
              <w:rFonts w:ascii="Times New Roman" w:eastAsiaTheme="minorEastAsia" w:hAnsi="Times New Roman" w:cs="Times New Roman"/>
              <w:noProof/>
              <w:sz w:val="24"/>
              <w:szCs w:val="24"/>
            </w:rPr>
          </w:pPr>
          <w:r w:rsidRPr="001B668F">
            <w:rPr>
              <w:rFonts w:ascii="Times New Roman" w:hAnsi="Times New Roman" w:cs="Times New Roman"/>
              <w:sz w:val="24"/>
              <w:szCs w:val="24"/>
            </w:rPr>
            <w:fldChar w:fldCharType="begin"/>
          </w:r>
          <w:r w:rsidRPr="001B668F">
            <w:rPr>
              <w:rFonts w:ascii="Times New Roman" w:hAnsi="Times New Roman" w:cs="Times New Roman"/>
              <w:sz w:val="24"/>
              <w:szCs w:val="24"/>
            </w:rPr>
            <w:instrText xml:space="preserve"> TOC \o "1-3" \h \z \u </w:instrText>
          </w:r>
          <w:r w:rsidRPr="001B668F">
            <w:rPr>
              <w:rFonts w:ascii="Times New Roman" w:hAnsi="Times New Roman" w:cs="Times New Roman"/>
              <w:sz w:val="24"/>
              <w:szCs w:val="24"/>
            </w:rPr>
            <w:fldChar w:fldCharType="separate"/>
          </w:r>
        </w:p>
        <w:p w14:paraId="7D3C4EC4" w14:textId="77777777" w:rsidR="008D7789" w:rsidRPr="001B668F" w:rsidRDefault="00CD3C35">
          <w:pPr>
            <w:pStyle w:val="TOC1"/>
            <w:rPr>
              <w:rFonts w:ascii="Times New Roman" w:eastAsiaTheme="minorEastAsia" w:hAnsi="Times New Roman" w:cs="Times New Roman"/>
              <w:noProof/>
              <w:sz w:val="24"/>
              <w:szCs w:val="24"/>
            </w:rPr>
          </w:pPr>
          <w:hyperlink w:anchor="_Toc436767568" w:history="1">
            <w:r w:rsidR="008D7789" w:rsidRPr="001B668F">
              <w:rPr>
                <w:rStyle w:val="Hyperlink"/>
                <w:rFonts w:ascii="Times New Roman" w:hAnsi="Times New Roman" w:cs="Times New Roman"/>
                <w:noProof/>
                <w:sz w:val="24"/>
                <w:szCs w:val="24"/>
              </w:rPr>
              <w:t>CHAPTER 1: INTRODUCTION</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_Toc436767568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1</w:t>
            </w:r>
            <w:r w:rsidR="008D7789" w:rsidRPr="001B668F">
              <w:rPr>
                <w:rFonts w:ascii="Times New Roman" w:hAnsi="Times New Roman" w:cs="Times New Roman"/>
                <w:noProof/>
                <w:webHidden/>
                <w:sz w:val="24"/>
                <w:szCs w:val="24"/>
              </w:rPr>
              <w:fldChar w:fldCharType="end"/>
            </w:r>
          </w:hyperlink>
        </w:p>
        <w:p w14:paraId="0DA6B4E2" w14:textId="77777777" w:rsidR="008D7789" w:rsidRPr="001B668F" w:rsidRDefault="00CD3C35">
          <w:pPr>
            <w:pStyle w:val="TOC2"/>
            <w:rPr>
              <w:rFonts w:ascii="Times New Roman" w:eastAsiaTheme="minorEastAsia" w:hAnsi="Times New Roman" w:cs="Times New Roman"/>
              <w:noProof/>
              <w:sz w:val="24"/>
              <w:szCs w:val="24"/>
            </w:rPr>
          </w:pPr>
          <w:hyperlink w:anchor="_Toc436767569" w:history="1">
            <w:r w:rsidR="008D7789" w:rsidRPr="001B668F">
              <w:rPr>
                <w:rStyle w:val="Hyperlink"/>
                <w:rFonts w:ascii="Times New Roman" w:hAnsi="Times New Roman" w:cs="Times New Roman"/>
                <w:noProof/>
                <w:sz w:val="24"/>
                <w:szCs w:val="24"/>
              </w:rPr>
              <w:t>SPECIFIC AIMS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_Toc436767569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4</w:t>
            </w:r>
            <w:r w:rsidR="008D7789" w:rsidRPr="001B668F">
              <w:rPr>
                <w:rFonts w:ascii="Times New Roman" w:hAnsi="Times New Roman" w:cs="Times New Roman"/>
                <w:noProof/>
                <w:webHidden/>
                <w:sz w:val="24"/>
                <w:szCs w:val="24"/>
              </w:rPr>
              <w:fldChar w:fldCharType="end"/>
            </w:r>
          </w:hyperlink>
        </w:p>
        <w:p w14:paraId="4F76095C" w14:textId="77777777" w:rsidR="008D7789" w:rsidRPr="001B668F" w:rsidRDefault="008D7789">
          <w:pPr>
            <w:pStyle w:val="TOC1"/>
            <w:rPr>
              <w:rStyle w:val="Hyperlink"/>
              <w:rFonts w:ascii="Times New Roman" w:hAnsi="Times New Roman" w:cs="Times New Roman"/>
              <w:noProof/>
              <w:sz w:val="24"/>
              <w:szCs w:val="24"/>
            </w:rPr>
          </w:pPr>
        </w:p>
        <w:p w14:paraId="7E51DE4B" w14:textId="77777777" w:rsidR="008D7789" w:rsidRPr="001B668F" w:rsidRDefault="00CD3C35">
          <w:pPr>
            <w:pStyle w:val="TOC1"/>
            <w:rPr>
              <w:rFonts w:ascii="Times New Roman" w:eastAsiaTheme="minorEastAsia" w:hAnsi="Times New Roman" w:cs="Times New Roman"/>
              <w:noProof/>
              <w:sz w:val="24"/>
              <w:szCs w:val="24"/>
            </w:rPr>
          </w:pPr>
          <w:hyperlink w:anchor="_Toc436767570" w:history="1">
            <w:r w:rsidR="008D7789" w:rsidRPr="001B668F">
              <w:rPr>
                <w:rStyle w:val="Hyperlink"/>
                <w:rFonts w:ascii="Times New Roman" w:hAnsi="Times New Roman" w:cs="Times New Roman"/>
                <w:noProof/>
                <w:sz w:val="24"/>
                <w:szCs w:val="24"/>
              </w:rPr>
              <w:t>CHAPTER II- LITERATURE REVIEW</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_Toc436767570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5</w:t>
            </w:r>
            <w:r w:rsidR="008D7789" w:rsidRPr="001B668F">
              <w:rPr>
                <w:rFonts w:ascii="Times New Roman" w:hAnsi="Times New Roman" w:cs="Times New Roman"/>
                <w:noProof/>
                <w:webHidden/>
                <w:sz w:val="24"/>
                <w:szCs w:val="24"/>
              </w:rPr>
              <w:fldChar w:fldCharType="end"/>
            </w:r>
          </w:hyperlink>
        </w:p>
        <w:p w14:paraId="25C9D537" w14:textId="77777777" w:rsidR="008D7789" w:rsidRPr="001B668F" w:rsidRDefault="00CD3C35">
          <w:pPr>
            <w:pStyle w:val="TOC2"/>
            <w:rPr>
              <w:rFonts w:ascii="Times New Roman" w:eastAsiaTheme="minorEastAsia" w:hAnsi="Times New Roman" w:cs="Times New Roman"/>
              <w:noProof/>
              <w:sz w:val="24"/>
              <w:szCs w:val="24"/>
            </w:rPr>
          </w:pPr>
          <w:hyperlink w:anchor="_Toc436767571" w:history="1">
            <w:r w:rsidR="008D7789" w:rsidRPr="001B668F">
              <w:rPr>
                <w:rStyle w:val="Hyperlink"/>
                <w:rFonts w:ascii="Times New Roman" w:hAnsi="Times New Roman" w:cs="Times New Roman"/>
                <w:noProof/>
                <w:sz w:val="24"/>
                <w:szCs w:val="24"/>
              </w:rPr>
              <w:t>Composition of the Aortic Heart Valve and Function</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_Toc436767571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5</w:t>
            </w:r>
            <w:r w:rsidR="008D7789" w:rsidRPr="001B668F">
              <w:rPr>
                <w:rFonts w:ascii="Times New Roman" w:hAnsi="Times New Roman" w:cs="Times New Roman"/>
                <w:noProof/>
                <w:webHidden/>
                <w:sz w:val="24"/>
                <w:szCs w:val="24"/>
              </w:rPr>
              <w:fldChar w:fldCharType="end"/>
            </w:r>
          </w:hyperlink>
        </w:p>
        <w:p w14:paraId="4B055D18" w14:textId="77777777" w:rsidR="008D7789" w:rsidRPr="001B668F" w:rsidRDefault="00CD3C35">
          <w:pPr>
            <w:pStyle w:val="TOC3"/>
            <w:rPr>
              <w:rFonts w:ascii="Times New Roman" w:eastAsiaTheme="minorEastAsia" w:hAnsi="Times New Roman" w:cs="Times New Roman"/>
              <w:noProof/>
              <w:sz w:val="24"/>
              <w:szCs w:val="24"/>
            </w:rPr>
          </w:pPr>
          <w:hyperlink w:anchor="_Toc436767572" w:history="1">
            <w:r w:rsidR="008D7789" w:rsidRPr="001B668F">
              <w:rPr>
                <w:rStyle w:val="Hyperlink"/>
                <w:rFonts w:ascii="Times New Roman" w:hAnsi="Times New Roman" w:cs="Times New Roman"/>
                <w:noProof/>
                <w:sz w:val="24"/>
                <w:szCs w:val="24"/>
              </w:rPr>
              <w:t>Valvular Endothelial Cells (VECs)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_Toc436767572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6</w:t>
            </w:r>
            <w:r w:rsidR="008D7789" w:rsidRPr="001B668F">
              <w:rPr>
                <w:rFonts w:ascii="Times New Roman" w:hAnsi="Times New Roman" w:cs="Times New Roman"/>
                <w:noProof/>
                <w:webHidden/>
                <w:sz w:val="24"/>
                <w:szCs w:val="24"/>
              </w:rPr>
              <w:fldChar w:fldCharType="end"/>
            </w:r>
          </w:hyperlink>
        </w:p>
        <w:p w14:paraId="27D151D0" w14:textId="77777777" w:rsidR="008D7789" w:rsidRPr="001B668F" w:rsidRDefault="00CD3C35">
          <w:pPr>
            <w:pStyle w:val="TOC3"/>
            <w:rPr>
              <w:rFonts w:ascii="Times New Roman" w:eastAsiaTheme="minorEastAsia" w:hAnsi="Times New Roman" w:cs="Times New Roman"/>
              <w:noProof/>
              <w:sz w:val="24"/>
              <w:szCs w:val="24"/>
            </w:rPr>
          </w:pPr>
          <w:hyperlink w:anchor="_Toc436767573" w:history="1">
            <w:r w:rsidR="008D7789" w:rsidRPr="001B668F">
              <w:rPr>
                <w:rStyle w:val="Hyperlink"/>
                <w:rFonts w:ascii="Times New Roman" w:hAnsi="Times New Roman" w:cs="Times New Roman"/>
                <w:noProof/>
                <w:sz w:val="24"/>
                <w:szCs w:val="24"/>
              </w:rPr>
              <w:t>Valvular Interstitial Cells (VICs)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_Toc436767573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8</w:t>
            </w:r>
            <w:r w:rsidR="008D7789" w:rsidRPr="001B668F">
              <w:rPr>
                <w:rFonts w:ascii="Times New Roman" w:hAnsi="Times New Roman" w:cs="Times New Roman"/>
                <w:noProof/>
                <w:webHidden/>
                <w:sz w:val="24"/>
                <w:szCs w:val="24"/>
              </w:rPr>
              <w:fldChar w:fldCharType="end"/>
            </w:r>
          </w:hyperlink>
        </w:p>
        <w:p w14:paraId="243C6837" w14:textId="77777777" w:rsidR="008D7789" w:rsidRPr="001B668F" w:rsidRDefault="00CD3C35">
          <w:pPr>
            <w:pStyle w:val="TOC2"/>
            <w:rPr>
              <w:rFonts w:ascii="Times New Roman" w:eastAsiaTheme="minorEastAsia" w:hAnsi="Times New Roman" w:cs="Times New Roman"/>
              <w:noProof/>
              <w:sz w:val="24"/>
              <w:szCs w:val="24"/>
            </w:rPr>
          </w:pPr>
          <w:hyperlink w:anchor="_Toc436767574" w:history="1">
            <w:r w:rsidR="008D7789" w:rsidRPr="001B668F">
              <w:rPr>
                <w:rStyle w:val="Hyperlink"/>
                <w:rFonts w:ascii="Times New Roman" w:hAnsi="Times New Roman" w:cs="Times New Roman"/>
                <w:noProof/>
                <w:sz w:val="24"/>
                <w:szCs w:val="24"/>
              </w:rPr>
              <w:t>Aortic Heart Valve Hemodynamics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_Toc436767574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9</w:t>
            </w:r>
            <w:r w:rsidR="008D7789" w:rsidRPr="001B668F">
              <w:rPr>
                <w:rFonts w:ascii="Times New Roman" w:hAnsi="Times New Roman" w:cs="Times New Roman"/>
                <w:noProof/>
                <w:webHidden/>
                <w:sz w:val="24"/>
                <w:szCs w:val="24"/>
              </w:rPr>
              <w:fldChar w:fldCharType="end"/>
            </w:r>
          </w:hyperlink>
        </w:p>
        <w:p w14:paraId="3C76BCAE" w14:textId="77777777" w:rsidR="008D7789" w:rsidRPr="001B668F" w:rsidRDefault="00CD3C35">
          <w:pPr>
            <w:pStyle w:val="TOC2"/>
            <w:rPr>
              <w:rFonts w:ascii="Times New Roman" w:eastAsiaTheme="minorEastAsia" w:hAnsi="Times New Roman" w:cs="Times New Roman"/>
              <w:noProof/>
              <w:sz w:val="24"/>
              <w:szCs w:val="24"/>
            </w:rPr>
          </w:pPr>
          <w:hyperlink w:anchor="_Toc436767575" w:history="1">
            <w:r w:rsidR="008D7789" w:rsidRPr="001B668F">
              <w:rPr>
                <w:rStyle w:val="Hyperlink"/>
                <w:rFonts w:ascii="Times New Roman" w:hAnsi="Times New Roman" w:cs="Times New Roman"/>
                <w:noProof/>
                <w:sz w:val="24"/>
                <w:szCs w:val="24"/>
              </w:rPr>
              <w:t>Heart Valve Disease</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_Toc436767575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10</w:t>
            </w:r>
            <w:r w:rsidR="008D7789" w:rsidRPr="001B668F">
              <w:rPr>
                <w:rFonts w:ascii="Times New Roman" w:hAnsi="Times New Roman" w:cs="Times New Roman"/>
                <w:noProof/>
                <w:webHidden/>
                <w:sz w:val="24"/>
                <w:szCs w:val="24"/>
              </w:rPr>
              <w:fldChar w:fldCharType="end"/>
            </w:r>
          </w:hyperlink>
        </w:p>
        <w:p w14:paraId="3231299E" w14:textId="77777777" w:rsidR="008D7789" w:rsidRPr="001B668F" w:rsidRDefault="00CD3C35">
          <w:pPr>
            <w:pStyle w:val="TOC2"/>
            <w:rPr>
              <w:rFonts w:ascii="Times New Roman" w:eastAsiaTheme="minorEastAsia" w:hAnsi="Times New Roman" w:cs="Times New Roman"/>
              <w:noProof/>
              <w:sz w:val="24"/>
              <w:szCs w:val="24"/>
            </w:rPr>
          </w:pPr>
          <w:hyperlink w:anchor="_Toc436767576" w:history="1">
            <w:r w:rsidR="008D7789" w:rsidRPr="001B668F">
              <w:rPr>
                <w:rStyle w:val="Hyperlink"/>
                <w:rFonts w:ascii="Times New Roman" w:hAnsi="Times New Roman" w:cs="Times New Roman"/>
                <w:noProof/>
                <w:sz w:val="24"/>
                <w:szCs w:val="24"/>
              </w:rPr>
              <w:t>Heart Valve Tissue Engineering</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_Toc436767576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12</w:t>
            </w:r>
            <w:r w:rsidR="008D7789" w:rsidRPr="001B668F">
              <w:rPr>
                <w:rFonts w:ascii="Times New Roman" w:hAnsi="Times New Roman" w:cs="Times New Roman"/>
                <w:noProof/>
                <w:webHidden/>
                <w:sz w:val="24"/>
                <w:szCs w:val="24"/>
              </w:rPr>
              <w:fldChar w:fldCharType="end"/>
            </w:r>
          </w:hyperlink>
        </w:p>
        <w:p w14:paraId="2316540A" w14:textId="77777777" w:rsidR="008D7789" w:rsidRPr="001B668F" w:rsidRDefault="008D7789">
          <w:pPr>
            <w:pStyle w:val="TOC1"/>
            <w:rPr>
              <w:rStyle w:val="Hyperlink"/>
              <w:rFonts w:ascii="Times New Roman" w:hAnsi="Times New Roman" w:cs="Times New Roman"/>
              <w:noProof/>
              <w:sz w:val="24"/>
              <w:szCs w:val="24"/>
            </w:rPr>
          </w:pPr>
        </w:p>
        <w:p w14:paraId="2AA2BB9B" w14:textId="77777777" w:rsidR="008D7789" w:rsidRPr="001B668F" w:rsidRDefault="00CD3C35">
          <w:pPr>
            <w:pStyle w:val="TOC1"/>
            <w:rPr>
              <w:rFonts w:ascii="Times New Roman" w:eastAsiaTheme="minorEastAsia" w:hAnsi="Times New Roman" w:cs="Times New Roman"/>
              <w:noProof/>
              <w:sz w:val="24"/>
              <w:szCs w:val="24"/>
            </w:rPr>
          </w:pPr>
          <w:hyperlink w:anchor="_Toc436767577" w:history="1">
            <w:r w:rsidR="008D7789" w:rsidRPr="001B668F">
              <w:rPr>
                <w:rStyle w:val="Hyperlink"/>
                <w:rFonts w:ascii="Times New Roman" w:hAnsi="Times New Roman" w:cs="Times New Roman"/>
                <w:caps/>
                <w:noProof/>
                <w:sz w:val="24"/>
                <w:szCs w:val="24"/>
              </w:rPr>
              <w:t>CHAPTER III: STEM CELL STRUCTURAL ADAPTATION TO FLOW: IMPLICATIONS FOR VALVULOGENESIS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_Toc436767577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15</w:t>
            </w:r>
            <w:r w:rsidR="008D7789" w:rsidRPr="001B668F">
              <w:rPr>
                <w:rFonts w:ascii="Times New Roman" w:hAnsi="Times New Roman" w:cs="Times New Roman"/>
                <w:noProof/>
                <w:webHidden/>
                <w:sz w:val="24"/>
                <w:szCs w:val="24"/>
              </w:rPr>
              <w:fldChar w:fldCharType="end"/>
            </w:r>
          </w:hyperlink>
        </w:p>
        <w:p w14:paraId="4003F716" w14:textId="77777777" w:rsidR="008D7789" w:rsidRPr="001B668F" w:rsidRDefault="00CD3C35">
          <w:pPr>
            <w:pStyle w:val="TOC2"/>
            <w:rPr>
              <w:rFonts w:ascii="Times New Roman" w:eastAsiaTheme="minorEastAsia" w:hAnsi="Times New Roman" w:cs="Times New Roman"/>
              <w:noProof/>
              <w:sz w:val="24"/>
              <w:szCs w:val="24"/>
            </w:rPr>
          </w:pPr>
          <w:hyperlink w:anchor="_Toc436767578" w:history="1">
            <w:r w:rsidR="008D7789" w:rsidRPr="001B668F">
              <w:rPr>
                <w:rStyle w:val="Hyperlink"/>
                <w:rFonts w:ascii="Times New Roman" w:hAnsi="Times New Roman" w:cs="Times New Roman"/>
                <w:noProof/>
                <w:sz w:val="24"/>
                <w:szCs w:val="24"/>
              </w:rPr>
              <w:t>INTRODUCTION</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_Toc436767578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15</w:t>
            </w:r>
            <w:r w:rsidR="008D7789" w:rsidRPr="001B668F">
              <w:rPr>
                <w:rFonts w:ascii="Times New Roman" w:hAnsi="Times New Roman" w:cs="Times New Roman"/>
                <w:noProof/>
                <w:webHidden/>
                <w:sz w:val="24"/>
                <w:szCs w:val="24"/>
              </w:rPr>
              <w:fldChar w:fldCharType="end"/>
            </w:r>
          </w:hyperlink>
        </w:p>
        <w:p w14:paraId="732ACF4C" w14:textId="77777777" w:rsidR="008D7789" w:rsidRPr="001B668F" w:rsidRDefault="00CD3C35">
          <w:pPr>
            <w:pStyle w:val="TOC2"/>
            <w:rPr>
              <w:rFonts w:ascii="Times New Roman" w:eastAsiaTheme="minorEastAsia" w:hAnsi="Times New Roman" w:cs="Times New Roman"/>
              <w:noProof/>
              <w:sz w:val="24"/>
              <w:szCs w:val="24"/>
            </w:rPr>
          </w:pPr>
          <w:hyperlink w:anchor="_Toc436767579" w:history="1">
            <w:r w:rsidR="008D7789" w:rsidRPr="001B668F">
              <w:rPr>
                <w:rStyle w:val="Hyperlink"/>
                <w:rFonts w:ascii="Times New Roman" w:hAnsi="Times New Roman" w:cs="Times New Roman"/>
                <w:noProof/>
                <w:sz w:val="24"/>
                <w:szCs w:val="24"/>
              </w:rPr>
              <w:t>METHODS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_Toc436767579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19</w:t>
            </w:r>
            <w:r w:rsidR="008D7789" w:rsidRPr="001B668F">
              <w:rPr>
                <w:rFonts w:ascii="Times New Roman" w:hAnsi="Times New Roman" w:cs="Times New Roman"/>
                <w:noProof/>
                <w:webHidden/>
                <w:sz w:val="24"/>
                <w:szCs w:val="24"/>
              </w:rPr>
              <w:fldChar w:fldCharType="end"/>
            </w:r>
          </w:hyperlink>
        </w:p>
        <w:p w14:paraId="4C5F7B50" w14:textId="77777777" w:rsidR="008D7789" w:rsidRPr="001B668F" w:rsidRDefault="00CD3C35">
          <w:pPr>
            <w:pStyle w:val="TOC3"/>
            <w:rPr>
              <w:rFonts w:ascii="Times New Roman" w:eastAsiaTheme="minorEastAsia" w:hAnsi="Times New Roman" w:cs="Times New Roman"/>
              <w:noProof/>
              <w:sz w:val="24"/>
              <w:szCs w:val="24"/>
            </w:rPr>
          </w:pPr>
          <w:hyperlink w:anchor="_Toc436767580" w:history="1">
            <w:r w:rsidR="008D7789" w:rsidRPr="001B668F">
              <w:rPr>
                <w:rStyle w:val="Hyperlink"/>
                <w:rFonts w:ascii="Times New Roman" w:eastAsia="Arial Unicode MS" w:hAnsi="Times New Roman" w:cs="Times New Roman"/>
                <w:noProof/>
                <w:sz w:val="24"/>
                <w:szCs w:val="24"/>
                <w:shd w:val="clear" w:color="auto" w:fill="FFFFFF"/>
              </w:rPr>
              <w:t>Culture and Expansion of BMSCs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_Toc436767580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19</w:t>
            </w:r>
            <w:r w:rsidR="008D7789" w:rsidRPr="001B668F">
              <w:rPr>
                <w:rFonts w:ascii="Times New Roman" w:hAnsi="Times New Roman" w:cs="Times New Roman"/>
                <w:noProof/>
                <w:webHidden/>
                <w:sz w:val="24"/>
                <w:szCs w:val="24"/>
              </w:rPr>
              <w:fldChar w:fldCharType="end"/>
            </w:r>
          </w:hyperlink>
        </w:p>
        <w:p w14:paraId="060A8AB3" w14:textId="77777777" w:rsidR="008D7789" w:rsidRPr="001B668F" w:rsidRDefault="00CD3C35">
          <w:pPr>
            <w:pStyle w:val="TOC3"/>
            <w:rPr>
              <w:rFonts w:ascii="Times New Roman" w:eastAsiaTheme="minorEastAsia" w:hAnsi="Times New Roman" w:cs="Times New Roman"/>
              <w:noProof/>
              <w:sz w:val="24"/>
              <w:szCs w:val="24"/>
            </w:rPr>
          </w:pPr>
          <w:hyperlink w:anchor="_Toc436767581" w:history="1">
            <w:r w:rsidR="008D7789" w:rsidRPr="001B668F">
              <w:rPr>
                <w:rStyle w:val="Hyperlink"/>
                <w:rFonts w:ascii="Times New Roman" w:eastAsia="Arial Unicode MS" w:hAnsi="Times New Roman" w:cs="Times New Roman"/>
                <w:noProof/>
                <w:sz w:val="24"/>
                <w:szCs w:val="24"/>
                <w:shd w:val="clear" w:color="auto" w:fill="FFFFFF"/>
              </w:rPr>
              <w:t>BMSC Transfection</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_Toc436767581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19</w:t>
            </w:r>
            <w:r w:rsidR="008D7789" w:rsidRPr="001B668F">
              <w:rPr>
                <w:rFonts w:ascii="Times New Roman" w:hAnsi="Times New Roman" w:cs="Times New Roman"/>
                <w:noProof/>
                <w:webHidden/>
                <w:sz w:val="24"/>
                <w:szCs w:val="24"/>
              </w:rPr>
              <w:fldChar w:fldCharType="end"/>
            </w:r>
          </w:hyperlink>
        </w:p>
        <w:p w14:paraId="5D77B850" w14:textId="77777777" w:rsidR="008D7789" w:rsidRPr="001B668F" w:rsidRDefault="00CD3C35">
          <w:pPr>
            <w:pStyle w:val="TOC3"/>
            <w:rPr>
              <w:rFonts w:ascii="Times New Roman" w:eastAsiaTheme="minorEastAsia" w:hAnsi="Times New Roman" w:cs="Times New Roman"/>
              <w:noProof/>
              <w:sz w:val="24"/>
              <w:szCs w:val="24"/>
            </w:rPr>
          </w:pPr>
          <w:hyperlink w:anchor="_Toc436767582" w:history="1">
            <w:r w:rsidR="008D7789" w:rsidRPr="001B668F">
              <w:rPr>
                <w:rStyle w:val="Hyperlink"/>
                <w:rFonts w:ascii="Times New Roman" w:hAnsi="Times New Roman" w:cs="Times New Roman"/>
                <w:noProof/>
                <w:sz w:val="24"/>
                <w:szCs w:val="24"/>
              </w:rPr>
              <w:t>Transfection Efficiency</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_Toc436767582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19</w:t>
            </w:r>
            <w:r w:rsidR="008D7789" w:rsidRPr="001B668F">
              <w:rPr>
                <w:rFonts w:ascii="Times New Roman" w:hAnsi="Times New Roman" w:cs="Times New Roman"/>
                <w:noProof/>
                <w:webHidden/>
                <w:sz w:val="24"/>
                <w:szCs w:val="24"/>
              </w:rPr>
              <w:fldChar w:fldCharType="end"/>
            </w:r>
          </w:hyperlink>
        </w:p>
        <w:p w14:paraId="54E6B33F" w14:textId="77777777" w:rsidR="008D7789" w:rsidRPr="001B668F" w:rsidRDefault="00CD3C35">
          <w:pPr>
            <w:pStyle w:val="TOC3"/>
            <w:rPr>
              <w:rFonts w:ascii="Times New Roman" w:eastAsiaTheme="minorEastAsia" w:hAnsi="Times New Roman" w:cs="Times New Roman"/>
              <w:noProof/>
              <w:sz w:val="24"/>
              <w:szCs w:val="24"/>
            </w:rPr>
          </w:pPr>
          <w:hyperlink w:anchor="_Toc436767583" w:history="1">
            <w:r w:rsidR="008D7789" w:rsidRPr="001B668F">
              <w:rPr>
                <w:rStyle w:val="Hyperlink"/>
                <w:rFonts w:ascii="Times New Roman" w:hAnsi="Times New Roman" w:cs="Times New Roman"/>
                <w:noProof/>
                <w:sz w:val="24"/>
                <w:szCs w:val="24"/>
                <w:shd w:val="clear" w:color="auto" w:fill="FFFFFF"/>
              </w:rPr>
              <w:t>Fluid-Induced Mechanobiology Experiments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_Toc436767583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20</w:t>
            </w:r>
            <w:r w:rsidR="008D7789" w:rsidRPr="001B668F">
              <w:rPr>
                <w:rFonts w:ascii="Times New Roman" w:hAnsi="Times New Roman" w:cs="Times New Roman"/>
                <w:noProof/>
                <w:webHidden/>
                <w:sz w:val="24"/>
                <w:szCs w:val="24"/>
              </w:rPr>
              <w:fldChar w:fldCharType="end"/>
            </w:r>
          </w:hyperlink>
        </w:p>
        <w:p w14:paraId="31775E17" w14:textId="77777777" w:rsidR="008D7789" w:rsidRPr="001B668F" w:rsidRDefault="00CD3C35">
          <w:pPr>
            <w:pStyle w:val="TOC3"/>
            <w:rPr>
              <w:rFonts w:ascii="Times New Roman" w:eastAsiaTheme="minorEastAsia" w:hAnsi="Times New Roman" w:cs="Times New Roman"/>
              <w:noProof/>
              <w:sz w:val="24"/>
              <w:szCs w:val="24"/>
            </w:rPr>
          </w:pPr>
          <w:hyperlink w:anchor="_Toc436767584" w:history="1">
            <w:r w:rsidR="008D7789" w:rsidRPr="001B668F">
              <w:rPr>
                <w:rStyle w:val="Hyperlink"/>
                <w:rFonts w:ascii="Times New Roman" w:eastAsia="Arial Unicode MS" w:hAnsi="Times New Roman" w:cs="Times New Roman"/>
                <w:noProof/>
                <w:sz w:val="24"/>
                <w:szCs w:val="24"/>
                <w:shd w:val="clear" w:color="auto" w:fill="FFFFFF"/>
              </w:rPr>
              <w:t>Cell Structure Quantification</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_Toc436767584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20</w:t>
            </w:r>
            <w:r w:rsidR="008D7789" w:rsidRPr="001B668F">
              <w:rPr>
                <w:rFonts w:ascii="Times New Roman" w:hAnsi="Times New Roman" w:cs="Times New Roman"/>
                <w:noProof/>
                <w:webHidden/>
                <w:sz w:val="24"/>
                <w:szCs w:val="24"/>
              </w:rPr>
              <w:fldChar w:fldCharType="end"/>
            </w:r>
          </w:hyperlink>
        </w:p>
        <w:p w14:paraId="4B6168E7" w14:textId="77777777" w:rsidR="008D7789" w:rsidRPr="001B668F" w:rsidRDefault="00CD3C35">
          <w:pPr>
            <w:pStyle w:val="TOC3"/>
            <w:rPr>
              <w:rFonts w:ascii="Times New Roman" w:eastAsiaTheme="minorEastAsia" w:hAnsi="Times New Roman" w:cs="Times New Roman"/>
              <w:noProof/>
              <w:sz w:val="24"/>
              <w:szCs w:val="24"/>
            </w:rPr>
          </w:pPr>
          <w:hyperlink w:anchor="_Toc436767585" w:history="1">
            <w:r w:rsidR="008D7789" w:rsidRPr="001B668F">
              <w:rPr>
                <w:rStyle w:val="Hyperlink"/>
                <w:rFonts w:ascii="Times New Roman" w:eastAsia="Arial Unicode MS" w:hAnsi="Times New Roman" w:cs="Times New Roman"/>
                <w:noProof/>
                <w:sz w:val="24"/>
                <w:szCs w:val="24"/>
                <w:shd w:val="clear" w:color="auto" w:fill="FFFFFF"/>
              </w:rPr>
              <w:t>Statistical Analysis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_Toc436767585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21</w:t>
            </w:r>
            <w:r w:rsidR="008D7789" w:rsidRPr="001B668F">
              <w:rPr>
                <w:rFonts w:ascii="Times New Roman" w:hAnsi="Times New Roman" w:cs="Times New Roman"/>
                <w:noProof/>
                <w:webHidden/>
                <w:sz w:val="24"/>
                <w:szCs w:val="24"/>
              </w:rPr>
              <w:fldChar w:fldCharType="end"/>
            </w:r>
          </w:hyperlink>
        </w:p>
        <w:p w14:paraId="730249DF" w14:textId="77777777" w:rsidR="008D7789" w:rsidRPr="001B668F" w:rsidRDefault="00CD3C35">
          <w:pPr>
            <w:pStyle w:val="TOC2"/>
            <w:rPr>
              <w:rFonts w:ascii="Times New Roman" w:eastAsiaTheme="minorEastAsia" w:hAnsi="Times New Roman" w:cs="Times New Roman"/>
              <w:noProof/>
              <w:sz w:val="24"/>
              <w:szCs w:val="24"/>
            </w:rPr>
          </w:pPr>
          <w:hyperlink w:anchor="_Toc436767586" w:history="1">
            <w:r w:rsidR="008D7789" w:rsidRPr="001B668F">
              <w:rPr>
                <w:rStyle w:val="Hyperlink"/>
                <w:rFonts w:ascii="Times New Roman" w:hAnsi="Times New Roman" w:cs="Times New Roman"/>
                <w:noProof/>
                <w:sz w:val="24"/>
                <w:szCs w:val="24"/>
              </w:rPr>
              <w:t>RESULTS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_Toc436767586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21</w:t>
            </w:r>
            <w:r w:rsidR="008D7789" w:rsidRPr="001B668F">
              <w:rPr>
                <w:rFonts w:ascii="Times New Roman" w:hAnsi="Times New Roman" w:cs="Times New Roman"/>
                <w:noProof/>
                <w:webHidden/>
                <w:sz w:val="24"/>
                <w:szCs w:val="24"/>
              </w:rPr>
              <w:fldChar w:fldCharType="end"/>
            </w:r>
          </w:hyperlink>
        </w:p>
        <w:p w14:paraId="39D8D5B1" w14:textId="77777777" w:rsidR="008D7789" w:rsidRPr="001B668F" w:rsidRDefault="00CD3C35">
          <w:pPr>
            <w:pStyle w:val="TOC3"/>
            <w:rPr>
              <w:rFonts w:ascii="Times New Roman" w:eastAsiaTheme="minorEastAsia" w:hAnsi="Times New Roman" w:cs="Times New Roman"/>
              <w:noProof/>
              <w:sz w:val="24"/>
              <w:szCs w:val="24"/>
            </w:rPr>
          </w:pPr>
          <w:hyperlink w:anchor="_Toc436767587" w:history="1">
            <w:r w:rsidR="008D7789" w:rsidRPr="001B668F">
              <w:rPr>
                <w:rStyle w:val="Hyperlink"/>
                <w:rFonts w:ascii="Times New Roman" w:hAnsi="Times New Roman" w:cs="Times New Roman"/>
                <w:noProof/>
                <w:sz w:val="24"/>
                <w:szCs w:val="24"/>
              </w:rPr>
              <w:t>Transfection Efficiency</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_Toc436767587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21</w:t>
            </w:r>
            <w:r w:rsidR="008D7789" w:rsidRPr="001B668F">
              <w:rPr>
                <w:rFonts w:ascii="Times New Roman" w:hAnsi="Times New Roman" w:cs="Times New Roman"/>
                <w:noProof/>
                <w:webHidden/>
                <w:sz w:val="24"/>
                <w:szCs w:val="24"/>
              </w:rPr>
              <w:fldChar w:fldCharType="end"/>
            </w:r>
          </w:hyperlink>
        </w:p>
        <w:p w14:paraId="4E8AAD82" w14:textId="77777777" w:rsidR="008D7789" w:rsidRPr="001B668F" w:rsidRDefault="00CD3C35">
          <w:pPr>
            <w:pStyle w:val="TOC3"/>
            <w:rPr>
              <w:rFonts w:ascii="Times New Roman" w:eastAsiaTheme="minorEastAsia" w:hAnsi="Times New Roman" w:cs="Times New Roman"/>
              <w:noProof/>
              <w:sz w:val="24"/>
              <w:szCs w:val="24"/>
            </w:rPr>
          </w:pPr>
          <w:hyperlink w:anchor="_Toc436767588" w:history="1">
            <w:r w:rsidR="008D7789" w:rsidRPr="001B668F">
              <w:rPr>
                <w:rStyle w:val="Hyperlink"/>
                <w:rFonts w:ascii="Times New Roman" w:eastAsia="Arial Unicode MS" w:hAnsi="Times New Roman" w:cs="Times New Roman"/>
                <w:noProof/>
                <w:sz w:val="24"/>
                <w:szCs w:val="24"/>
                <w:shd w:val="clear" w:color="auto" w:fill="FFFFFF"/>
              </w:rPr>
              <w:t>Number of Actin filaments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_Toc436767588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22</w:t>
            </w:r>
            <w:r w:rsidR="008D7789" w:rsidRPr="001B668F">
              <w:rPr>
                <w:rFonts w:ascii="Times New Roman" w:hAnsi="Times New Roman" w:cs="Times New Roman"/>
                <w:noProof/>
                <w:webHidden/>
                <w:sz w:val="24"/>
                <w:szCs w:val="24"/>
              </w:rPr>
              <w:fldChar w:fldCharType="end"/>
            </w:r>
          </w:hyperlink>
        </w:p>
        <w:p w14:paraId="392F35A2" w14:textId="77777777" w:rsidR="008D7789" w:rsidRPr="001B668F" w:rsidRDefault="00CD3C35">
          <w:pPr>
            <w:pStyle w:val="TOC3"/>
            <w:rPr>
              <w:rFonts w:ascii="Times New Roman" w:eastAsiaTheme="minorEastAsia" w:hAnsi="Times New Roman" w:cs="Times New Roman"/>
              <w:noProof/>
              <w:sz w:val="24"/>
              <w:szCs w:val="24"/>
            </w:rPr>
          </w:pPr>
          <w:hyperlink w:anchor="_Toc436767589" w:history="1">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_Toc436767589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23</w:t>
            </w:r>
            <w:r w:rsidR="008D7789" w:rsidRPr="001B668F">
              <w:rPr>
                <w:rFonts w:ascii="Times New Roman" w:hAnsi="Times New Roman" w:cs="Times New Roman"/>
                <w:noProof/>
                <w:webHidden/>
                <w:sz w:val="24"/>
                <w:szCs w:val="24"/>
              </w:rPr>
              <w:fldChar w:fldCharType="end"/>
            </w:r>
          </w:hyperlink>
        </w:p>
        <w:p w14:paraId="632966C9" w14:textId="77777777" w:rsidR="008D7789" w:rsidRPr="001B668F" w:rsidRDefault="00CD3C35">
          <w:pPr>
            <w:pStyle w:val="TOC3"/>
            <w:rPr>
              <w:rFonts w:ascii="Times New Roman" w:eastAsiaTheme="minorEastAsia" w:hAnsi="Times New Roman" w:cs="Times New Roman"/>
              <w:noProof/>
              <w:sz w:val="24"/>
              <w:szCs w:val="24"/>
            </w:rPr>
          </w:pPr>
          <w:hyperlink w:anchor="_Toc436767590" w:history="1">
            <w:r w:rsidR="008D7789" w:rsidRPr="001B668F">
              <w:rPr>
                <w:rStyle w:val="Hyperlink"/>
                <w:rFonts w:ascii="Times New Roman" w:eastAsia="Arial Unicode MS" w:hAnsi="Times New Roman" w:cs="Times New Roman"/>
                <w:noProof/>
                <w:sz w:val="24"/>
                <w:szCs w:val="24"/>
                <w:shd w:val="clear" w:color="auto" w:fill="FFFFFF"/>
              </w:rPr>
              <w:t>F-actin filament length</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_Toc436767590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24</w:t>
            </w:r>
            <w:r w:rsidR="008D7789" w:rsidRPr="001B668F">
              <w:rPr>
                <w:rFonts w:ascii="Times New Roman" w:hAnsi="Times New Roman" w:cs="Times New Roman"/>
                <w:noProof/>
                <w:webHidden/>
                <w:sz w:val="24"/>
                <w:szCs w:val="24"/>
              </w:rPr>
              <w:fldChar w:fldCharType="end"/>
            </w:r>
          </w:hyperlink>
        </w:p>
        <w:p w14:paraId="46590C2E" w14:textId="77777777" w:rsidR="008D7789" w:rsidRPr="001B668F" w:rsidRDefault="00CD3C35">
          <w:pPr>
            <w:pStyle w:val="TOC3"/>
            <w:rPr>
              <w:rFonts w:ascii="Times New Roman" w:eastAsiaTheme="minorEastAsia" w:hAnsi="Times New Roman" w:cs="Times New Roman"/>
              <w:noProof/>
              <w:sz w:val="24"/>
              <w:szCs w:val="24"/>
            </w:rPr>
          </w:pPr>
          <w:hyperlink w:anchor="_Toc436767592" w:history="1">
            <w:r w:rsidR="008D7789" w:rsidRPr="001B668F">
              <w:rPr>
                <w:rStyle w:val="Hyperlink"/>
                <w:rFonts w:ascii="Times New Roman" w:eastAsia="Arial Unicode MS" w:hAnsi="Times New Roman" w:cs="Times New Roman"/>
                <w:noProof/>
                <w:sz w:val="24"/>
                <w:szCs w:val="24"/>
                <w:shd w:val="clear" w:color="auto" w:fill="FFFFFF"/>
              </w:rPr>
              <w:t>Nuclear Eccentricity</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_Toc436767592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24</w:t>
            </w:r>
            <w:r w:rsidR="008D7789" w:rsidRPr="001B668F">
              <w:rPr>
                <w:rFonts w:ascii="Times New Roman" w:hAnsi="Times New Roman" w:cs="Times New Roman"/>
                <w:noProof/>
                <w:webHidden/>
                <w:sz w:val="24"/>
                <w:szCs w:val="24"/>
              </w:rPr>
              <w:fldChar w:fldCharType="end"/>
            </w:r>
          </w:hyperlink>
        </w:p>
        <w:p w14:paraId="61350E69" w14:textId="77777777" w:rsidR="008D7789" w:rsidRPr="001B668F" w:rsidRDefault="00CD3C35">
          <w:pPr>
            <w:pStyle w:val="TOC2"/>
            <w:rPr>
              <w:rFonts w:ascii="Times New Roman" w:eastAsiaTheme="minorEastAsia" w:hAnsi="Times New Roman" w:cs="Times New Roman"/>
              <w:noProof/>
              <w:sz w:val="24"/>
              <w:szCs w:val="24"/>
            </w:rPr>
          </w:pPr>
          <w:hyperlink w:anchor="_Toc436767594" w:history="1">
            <w:r w:rsidR="008D7789" w:rsidRPr="001B668F">
              <w:rPr>
                <w:rStyle w:val="Hyperlink"/>
                <w:rFonts w:ascii="Times New Roman" w:hAnsi="Times New Roman" w:cs="Times New Roman"/>
                <w:noProof/>
                <w:sz w:val="24"/>
                <w:szCs w:val="24"/>
              </w:rPr>
              <w:t>DISCUSSION</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_Toc436767594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26</w:t>
            </w:r>
            <w:r w:rsidR="008D7789" w:rsidRPr="001B668F">
              <w:rPr>
                <w:rFonts w:ascii="Times New Roman" w:hAnsi="Times New Roman" w:cs="Times New Roman"/>
                <w:noProof/>
                <w:webHidden/>
                <w:sz w:val="24"/>
                <w:szCs w:val="24"/>
              </w:rPr>
              <w:fldChar w:fldCharType="end"/>
            </w:r>
          </w:hyperlink>
        </w:p>
        <w:p w14:paraId="4B76B9D8" w14:textId="77777777" w:rsidR="008D7789" w:rsidRPr="001B668F" w:rsidRDefault="008D7789">
          <w:pPr>
            <w:pStyle w:val="TOC1"/>
            <w:rPr>
              <w:rStyle w:val="Hyperlink"/>
              <w:rFonts w:ascii="Times New Roman" w:hAnsi="Times New Roman" w:cs="Times New Roman"/>
              <w:noProof/>
              <w:sz w:val="24"/>
              <w:szCs w:val="24"/>
            </w:rPr>
          </w:pPr>
        </w:p>
        <w:p w14:paraId="24C47C4C" w14:textId="77777777" w:rsidR="008D7789" w:rsidRPr="001B668F" w:rsidRDefault="00CD3C35">
          <w:pPr>
            <w:pStyle w:val="TOC1"/>
            <w:rPr>
              <w:rFonts w:ascii="Times New Roman" w:eastAsiaTheme="minorEastAsia" w:hAnsi="Times New Roman" w:cs="Times New Roman"/>
              <w:noProof/>
              <w:sz w:val="24"/>
              <w:szCs w:val="24"/>
            </w:rPr>
          </w:pPr>
          <w:hyperlink w:anchor="_Toc436767595" w:history="1">
            <w:r w:rsidR="008D7789" w:rsidRPr="001B668F">
              <w:rPr>
                <w:rStyle w:val="Hyperlink"/>
                <w:rFonts w:ascii="Times New Roman" w:hAnsi="Times New Roman" w:cs="Times New Roman"/>
                <w:noProof/>
                <w:sz w:val="24"/>
                <w:szCs w:val="24"/>
              </w:rPr>
              <w:t>CHAPTER IV: OBSERVING CHANGES IN HEMODYNAMICS OF A HEALTHY HEART VALVE AND A TREATED HEART VALVE USING A COMPUTATIONAL MODEL</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_Toc436767595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30</w:t>
            </w:r>
            <w:r w:rsidR="008D7789" w:rsidRPr="001B668F">
              <w:rPr>
                <w:rFonts w:ascii="Times New Roman" w:hAnsi="Times New Roman" w:cs="Times New Roman"/>
                <w:noProof/>
                <w:webHidden/>
                <w:sz w:val="24"/>
                <w:szCs w:val="24"/>
              </w:rPr>
              <w:fldChar w:fldCharType="end"/>
            </w:r>
          </w:hyperlink>
        </w:p>
        <w:p w14:paraId="20E12782" w14:textId="77777777" w:rsidR="008D7789" w:rsidRPr="001B668F" w:rsidRDefault="00CD3C35">
          <w:pPr>
            <w:pStyle w:val="TOC2"/>
            <w:rPr>
              <w:rFonts w:ascii="Times New Roman" w:eastAsiaTheme="minorEastAsia" w:hAnsi="Times New Roman" w:cs="Times New Roman"/>
              <w:noProof/>
              <w:sz w:val="24"/>
              <w:szCs w:val="24"/>
            </w:rPr>
          </w:pPr>
          <w:hyperlink w:anchor="_Toc436767596" w:history="1">
            <w:r w:rsidR="008D7789" w:rsidRPr="001B668F">
              <w:rPr>
                <w:rStyle w:val="Hyperlink"/>
                <w:rFonts w:ascii="Times New Roman" w:hAnsi="Times New Roman" w:cs="Times New Roman"/>
                <w:noProof/>
                <w:sz w:val="24"/>
                <w:szCs w:val="24"/>
              </w:rPr>
              <w:t>INTRODUCTION</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_Toc436767596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30</w:t>
            </w:r>
            <w:r w:rsidR="008D7789" w:rsidRPr="001B668F">
              <w:rPr>
                <w:rFonts w:ascii="Times New Roman" w:hAnsi="Times New Roman" w:cs="Times New Roman"/>
                <w:noProof/>
                <w:webHidden/>
                <w:sz w:val="24"/>
                <w:szCs w:val="24"/>
              </w:rPr>
              <w:fldChar w:fldCharType="end"/>
            </w:r>
          </w:hyperlink>
        </w:p>
        <w:p w14:paraId="78B56D08" w14:textId="77777777" w:rsidR="008D7789" w:rsidRPr="001B668F" w:rsidRDefault="00CD3C35">
          <w:pPr>
            <w:pStyle w:val="TOC2"/>
            <w:rPr>
              <w:rFonts w:ascii="Times New Roman" w:eastAsiaTheme="minorEastAsia" w:hAnsi="Times New Roman" w:cs="Times New Roman"/>
              <w:noProof/>
              <w:sz w:val="24"/>
              <w:szCs w:val="24"/>
            </w:rPr>
          </w:pPr>
          <w:hyperlink w:anchor="_Toc436767597" w:history="1">
            <w:r w:rsidR="008D7789" w:rsidRPr="001B668F">
              <w:rPr>
                <w:rStyle w:val="Hyperlink"/>
                <w:rFonts w:ascii="Times New Roman" w:hAnsi="Times New Roman" w:cs="Times New Roman"/>
                <w:noProof/>
                <w:sz w:val="24"/>
                <w:szCs w:val="24"/>
              </w:rPr>
              <w:t>METHODS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_Toc436767597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31</w:t>
            </w:r>
            <w:r w:rsidR="008D7789" w:rsidRPr="001B668F">
              <w:rPr>
                <w:rFonts w:ascii="Times New Roman" w:hAnsi="Times New Roman" w:cs="Times New Roman"/>
                <w:noProof/>
                <w:webHidden/>
                <w:sz w:val="24"/>
                <w:szCs w:val="24"/>
              </w:rPr>
              <w:fldChar w:fldCharType="end"/>
            </w:r>
          </w:hyperlink>
        </w:p>
        <w:p w14:paraId="6324BEB2" w14:textId="77777777" w:rsidR="008D7789" w:rsidRPr="001B668F" w:rsidRDefault="00CD3C35">
          <w:pPr>
            <w:pStyle w:val="TOC3"/>
            <w:rPr>
              <w:rFonts w:ascii="Times New Roman" w:eastAsiaTheme="minorEastAsia" w:hAnsi="Times New Roman" w:cs="Times New Roman"/>
              <w:noProof/>
              <w:sz w:val="24"/>
              <w:szCs w:val="24"/>
            </w:rPr>
          </w:pPr>
          <w:hyperlink w:anchor="_Toc436767598" w:history="1">
            <w:r w:rsidR="008D7789" w:rsidRPr="001B668F">
              <w:rPr>
                <w:rStyle w:val="Hyperlink"/>
                <w:rFonts w:ascii="Times New Roman" w:eastAsia="Arial Unicode MS" w:hAnsi="Times New Roman" w:cs="Times New Roman"/>
                <w:noProof/>
                <w:sz w:val="24"/>
                <w:szCs w:val="24"/>
                <w:shd w:val="clear" w:color="auto" w:fill="FFFFFF"/>
              </w:rPr>
              <w:t>Isolation of porcine valvular endothelial cells (VECs)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_Toc436767598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31</w:t>
            </w:r>
            <w:r w:rsidR="008D7789" w:rsidRPr="001B668F">
              <w:rPr>
                <w:rFonts w:ascii="Times New Roman" w:hAnsi="Times New Roman" w:cs="Times New Roman"/>
                <w:noProof/>
                <w:webHidden/>
                <w:sz w:val="24"/>
                <w:szCs w:val="24"/>
              </w:rPr>
              <w:fldChar w:fldCharType="end"/>
            </w:r>
          </w:hyperlink>
        </w:p>
        <w:p w14:paraId="13B496FF" w14:textId="77777777" w:rsidR="008D7789" w:rsidRPr="001B668F" w:rsidRDefault="00CD3C35">
          <w:pPr>
            <w:pStyle w:val="TOC3"/>
            <w:rPr>
              <w:rFonts w:ascii="Times New Roman" w:eastAsiaTheme="minorEastAsia" w:hAnsi="Times New Roman" w:cs="Times New Roman"/>
              <w:noProof/>
              <w:sz w:val="24"/>
              <w:szCs w:val="24"/>
            </w:rPr>
          </w:pPr>
          <w:hyperlink w:anchor="_Toc436767599" w:history="1">
            <w:r w:rsidR="008D7789" w:rsidRPr="001B668F">
              <w:rPr>
                <w:rStyle w:val="Hyperlink"/>
                <w:rFonts w:ascii="Times New Roman" w:eastAsia="Arial Unicode MS" w:hAnsi="Times New Roman" w:cs="Times New Roman"/>
                <w:noProof/>
                <w:sz w:val="24"/>
                <w:szCs w:val="24"/>
                <w:shd w:val="clear" w:color="auto" w:fill="FFFFFF"/>
              </w:rPr>
              <w:t>Immunostaining VECs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_Toc436767599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31</w:t>
            </w:r>
            <w:r w:rsidR="008D7789" w:rsidRPr="001B668F">
              <w:rPr>
                <w:rFonts w:ascii="Times New Roman" w:hAnsi="Times New Roman" w:cs="Times New Roman"/>
                <w:noProof/>
                <w:webHidden/>
                <w:sz w:val="24"/>
                <w:szCs w:val="24"/>
              </w:rPr>
              <w:fldChar w:fldCharType="end"/>
            </w:r>
          </w:hyperlink>
        </w:p>
        <w:p w14:paraId="1211706F" w14:textId="77777777" w:rsidR="008D7789" w:rsidRPr="001B668F" w:rsidRDefault="00CD3C35">
          <w:pPr>
            <w:pStyle w:val="TOC3"/>
            <w:rPr>
              <w:rFonts w:ascii="Times New Roman" w:eastAsiaTheme="minorEastAsia" w:hAnsi="Times New Roman" w:cs="Times New Roman"/>
              <w:noProof/>
              <w:sz w:val="24"/>
              <w:szCs w:val="24"/>
            </w:rPr>
          </w:pPr>
          <w:hyperlink w:anchor="_Toc436767600" w:history="1">
            <w:r w:rsidR="008D7789" w:rsidRPr="001B668F">
              <w:rPr>
                <w:rStyle w:val="Hyperlink"/>
                <w:rFonts w:ascii="Times New Roman" w:hAnsi="Times New Roman" w:cs="Times New Roman"/>
                <w:noProof/>
                <w:sz w:val="24"/>
                <w:szCs w:val="24"/>
                <w:shd w:val="clear" w:color="auto" w:fill="FFFFFF"/>
              </w:rPr>
              <w:t>Computational Fluid Dynamics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_Toc436767600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32</w:t>
            </w:r>
            <w:r w:rsidR="008D7789" w:rsidRPr="001B668F">
              <w:rPr>
                <w:rFonts w:ascii="Times New Roman" w:hAnsi="Times New Roman" w:cs="Times New Roman"/>
                <w:noProof/>
                <w:webHidden/>
                <w:sz w:val="24"/>
                <w:szCs w:val="24"/>
              </w:rPr>
              <w:fldChar w:fldCharType="end"/>
            </w:r>
          </w:hyperlink>
        </w:p>
        <w:p w14:paraId="421303DA" w14:textId="77777777" w:rsidR="008D7789" w:rsidRPr="001B668F" w:rsidRDefault="00CD3C35">
          <w:pPr>
            <w:pStyle w:val="TOC2"/>
            <w:rPr>
              <w:rFonts w:ascii="Times New Roman" w:eastAsiaTheme="minorEastAsia" w:hAnsi="Times New Roman" w:cs="Times New Roman"/>
              <w:noProof/>
              <w:sz w:val="24"/>
              <w:szCs w:val="24"/>
            </w:rPr>
          </w:pPr>
          <w:hyperlink w:anchor="_Toc436767601" w:history="1">
            <w:r w:rsidR="008D7789" w:rsidRPr="001B668F">
              <w:rPr>
                <w:rStyle w:val="Hyperlink"/>
                <w:rFonts w:ascii="Times New Roman" w:hAnsi="Times New Roman" w:cs="Times New Roman"/>
                <w:noProof/>
                <w:sz w:val="24"/>
                <w:szCs w:val="24"/>
                <w:shd w:val="clear" w:color="auto" w:fill="FFFFFF"/>
              </w:rPr>
              <w:t>RESULTS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_Toc436767601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34</w:t>
            </w:r>
            <w:r w:rsidR="008D7789" w:rsidRPr="001B668F">
              <w:rPr>
                <w:rFonts w:ascii="Times New Roman" w:hAnsi="Times New Roman" w:cs="Times New Roman"/>
                <w:noProof/>
                <w:webHidden/>
                <w:sz w:val="24"/>
                <w:szCs w:val="24"/>
              </w:rPr>
              <w:fldChar w:fldCharType="end"/>
            </w:r>
          </w:hyperlink>
        </w:p>
        <w:p w14:paraId="6E879E81" w14:textId="77777777" w:rsidR="008D7789" w:rsidRPr="001B668F" w:rsidRDefault="00CD3C35">
          <w:pPr>
            <w:pStyle w:val="TOC3"/>
            <w:rPr>
              <w:rFonts w:ascii="Times New Roman" w:eastAsiaTheme="minorEastAsia" w:hAnsi="Times New Roman" w:cs="Times New Roman"/>
              <w:noProof/>
              <w:sz w:val="24"/>
              <w:szCs w:val="24"/>
            </w:rPr>
          </w:pPr>
          <w:hyperlink w:anchor="_Toc436767602" w:history="1">
            <w:r w:rsidR="008D7789" w:rsidRPr="001B668F">
              <w:rPr>
                <w:rStyle w:val="Hyperlink"/>
                <w:rFonts w:ascii="Times New Roman" w:hAnsi="Times New Roman" w:cs="Times New Roman"/>
                <w:noProof/>
                <w:sz w:val="24"/>
                <w:szCs w:val="24"/>
                <w:shd w:val="clear" w:color="auto" w:fill="FFFFFF"/>
              </w:rPr>
              <w:t>Model Validation</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_Toc436767602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35</w:t>
            </w:r>
            <w:r w:rsidR="008D7789" w:rsidRPr="001B668F">
              <w:rPr>
                <w:rFonts w:ascii="Times New Roman" w:hAnsi="Times New Roman" w:cs="Times New Roman"/>
                <w:noProof/>
                <w:webHidden/>
                <w:sz w:val="24"/>
                <w:szCs w:val="24"/>
              </w:rPr>
              <w:fldChar w:fldCharType="end"/>
            </w:r>
          </w:hyperlink>
        </w:p>
        <w:p w14:paraId="63D8B2AC" w14:textId="77777777" w:rsidR="008D7789" w:rsidRPr="001B668F" w:rsidRDefault="00CD3C35">
          <w:pPr>
            <w:pStyle w:val="TOC3"/>
            <w:rPr>
              <w:rFonts w:ascii="Times New Roman" w:eastAsiaTheme="minorEastAsia" w:hAnsi="Times New Roman" w:cs="Times New Roman"/>
              <w:noProof/>
              <w:sz w:val="24"/>
              <w:szCs w:val="24"/>
            </w:rPr>
          </w:pPr>
          <w:hyperlink w:anchor="_Toc436767603" w:history="1">
            <w:r w:rsidR="008D7789" w:rsidRPr="001B668F">
              <w:rPr>
                <w:rStyle w:val="Hyperlink"/>
                <w:rFonts w:ascii="Times New Roman" w:hAnsi="Times New Roman" w:cs="Times New Roman"/>
                <w:noProof/>
                <w:sz w:val="24"/>
                <w:szCs w:val="24"/>
                <w:shd w:val="clear" w:color="auto" w:fill="FFFFFF"/>
              </w:rPr>
              <w:t>Immunostaining of VECs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_Toc436767603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38</w:t>
            </w:r>
            <w:r w:rsidR="008D7789" w:rsidRPr="001B668F">
              <w:rPr>
                <w:rFonts w:ascii="Times New Roman" w:hAnsi="Times New Roman" w:cs="Times New Roman"/>
                <w:noProof/>
                <w:webHidden/>
                <w:sz w:val="24"/>
                <w:szCs w:val="24"/>
              </w:rPr>
              <w:fldChar w:fldCharType="end"/>
            </w:r>
          </w:hyperlink>
        </w:p>
        <w:p w14:paraId="0B4B5B69" w14:textId="77777777" w:rsidR="008D7789" w:rsidRPr="001B668F" w:rsidRDefault="00CD3C35">
          <w:pPr>
            <w:pStyle w:val="TOC3"/>
            <w:rPr>
              <w:rFonts w:ascii="Times New Roman" w:eastAsiaTheme="minorEastAsia" w:hAnsi="Times New Roman" w:cs="Times New Roman"/>
              <w:noProof/>
              <w:sz w:val="24"/>
              <w:szCs w:val="24"/>
            </w:rPr>
          </w:pPr>
          <w:hyperlink w:anchor="_Toc436767604" w:history="1">
            <w:r w:rsidR="008D7789" w:rsidRPr="001B668F">
              <w:rPr>
                <w:rStyle w:val="Hyperlink"/>
                <w:rFonts w:ascii="Times New Roman" w:hAnsi="Times New Roman" w:cs="Times New Roman"/>
                <w:noProof/>
                <w:sz w:val="24"/>
                <w:szCs w:val="24"/>
                <w:shd w:val="clear" w:color="auto" w:fill="FFFFFF"/>
              </w:rPr>
              <w:t>Time-Averaged Wall Shear stress (TAWSS)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_Toc436767604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39</w:t>
            </w:r>
            <w:r w:rsidR="008D7789" w:rsidRPr="001B668F">
              <w:rPr>
                <w:rFonts w:ascii="Times New Roman" w:hAnsi="Times New Roman" w:cs="Times New Roman"/>
                <w:noProof/>
                <w:webHidden/>
                <w:sz w:val="24"/>
                <w:szCs w:val="24"/>
              </w:rPr>
              <w:fldChar w:fldCharType="end"/>
            </w:r>
          </w:hyperlink>
        </w:p>
        <w:p w14:paraId="64FE8656" w14:textId="77777777" w:rsidR="008D7789" w:rsidRPr="001B668F" w:rsidRDefault="00CD3C35">
          <w:pPr>
            <w:pStyle w:val="TOC3"/>
            <w:rPr>
              <w:rFonts w:ascii="Times New Roman" w:eastAsiaTheme="minorEastAsia" w:hAnsi="Times New Roman" w:cs="Times New Roman"/>
              <w:noProof/>
              <w:sz w:val="24"/>
              <w:szCs w:val="24"/>
            </w:rPr>
          </w:pPr>
          <w:hyperlink w:anchor="_Toc436767606" w:history="1">
            <w:r w:rsidR="008D7789" w:rsidRPr="001B668F">
              <w:rPr>
                <w:rStyle w:val="Hyperlink"/>
                <w:rFonts w:ascii="Times New Roman" w:hAnsi="Times New Roman" w:cs="Times New Roman"/>
                <w:noProof/>
                <w:sz w:val="24"/>
                <w:szCs w:val="24"/>
                <w:shd w:val="clear" w:color="auto" w:fill="FFFFFF"/>
              </w:rPr>
              <w:t>Spatial-Averaged Wall Shear Stress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_Toc436767606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40</w:t>
            </w:r>
            <w:r w:rsidR="008D7789" w:rsidRPr="001B668F">
              <w:rPr>
                <w:rFonts w:ascii="Times New Roman" w:hAnsi="Times New Roman" w:cs="Times New Roman"/>
                <w:noProof/>
                <w:webHidden/>
                <w:sz w:val="24"/>
                <w:szCs w:val="24"/>
              </w:rPr>
              <w:fldChar w:fldCharType="end"/>
            </w:r>
          </w:hyperlink>
        </w:p>
        <w:p w14:paraId="13747E1E" w14:textId="77777777" w:rsidR="008D7789" w:rsidRPr="001B668F" w:rsidRDefault="00CD3C35">
          <w:pPr>
            <w:pStyle w:val="TOC3"/>
            <w:rPr>
              <w:rFonts w:ascii="Times New Roman" w:eastAsiaTheme="minorEastAsia" w:hAnsi="Times New Roman" w:cs="Times New Roman"/>
              <w:noProof/>
              <w:sz w:val="24"/>
              <w:szCs w:val="24"/>
            </w:rPr>
          </w:pPr>
          <w:hyperlink w:anchor="_Toc436767608" w:history="1">
            <w:r w:rsidR="008D7789" w:rsidRPr="001B668F">
              <w:rPr>
                <w:rStyle w:val="Hyperlink"/>
                <w:rFonts w:ascii="Times New Roman" w:hAnsi="Times New Roman" w:cs="Times New Roman"/>
                <w:noProof/>
                <w:sz w:val="24"/>
                <w:szCs w:val="24"/>
                <w:shd w:val="clear" w:color="auto" w:fill="FFFFFF"/>
              </w:rPr>
              <w:t>Oscillatory Shear Index (OSI)</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_Toc436767608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42</w:t>
            </w:r>
            <w:r w:rsidR="008D7789" w:rsidRPr="001B668F">
              <w:rPr>
                <w:rFonts w:ascii="Times New Roman" w:hAnsi="Times New Roman" w:cs="Times New Roman"/>
                <w:noProof/>
                <w:webHidden/>
                <w:sz w:val="24"/>
                <w:szCs w:val="24"/>
              </w:rPr>
              <w:fldChar w:fldCharType="end"/>
            </w:r>
          </w:hyperlink>
        </w:p>
        <w:p w14:paraId="7716F573" w14:textId="77777777" w:rsidR="008D7789" w:rsidRPr="001B668F" w:rsidRDefault="00CD3C35">
          <w:pPr>
            <w:pStyle w:val="TOC2"/>
            <w:rPr>
              <w:rFonts w:ascii="Times New Roman" w:eastAsiaTheme="minorEastAsia" w:hAnsi="Times New Roman" w:cs="Times New Roman"/>
              <w:noProof/>
              <w:sz w:val="24"/>
              <w:szCs w:val="24"/>
            </w:rPr>
          </w:pPr>
          <w:hyperlink w:anchor="_Toc436767610" w:history="1">
            <w:r w:rsidR="008D7789" w:rsidRPr="001B668F">
              <w:rPr>
                <w:rStyle w:val="Hyperlink"/>
                <w:rFonts w:ascii="Times New Roman" w:hAnsi="Times New Roman" w:cs="Times New Roman"/>
                <w:noProof/>
                <w:sz w:val="24"/>
                <w:szCs w:val="24"/>
              </w:rPr>
              <w:t>DISCUSSION</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_Toc436767610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44</w:t>
            </w:r>
            <w:r w:rsidR="008D7789" w:rsidRPr="001B668F">
              <w:rPr>
                <w:rFonts w:ascii="Times New Roman" w:hAnsi="Times New Roman" w:cs="Times New Roman"/>
                <w:noProof/>
                <w:webHidden/>
                <w:sz w:val="24"/>
                <w:szCs w:val="24"/>
              </w:rPr>
              <w:fldChar w:fldCharType="end"/>
            </w:r>
          </w:hyperlink>
        </w:p>
        <w:p w14:paraId="46D33197" w14:textId="77777777" w:rsidR="008D7789" w:rsidRPr="001B668F" w:rsidRDefault="008D7789">
          <w:pPr>
            <w:pStyle w:val="TOC1"/>
            <w:rPr>
              <w:rStyle w:val="Hyperlink"/>
              <w:rFonts w:ascii="Times New Roman" w:hAnsi="Times New Roman" w:cs="Times New Roman"/>
              <w:noProof/>
              <w:sz w:val="24"/>
              <w:szCs w:val="24"/>
            </w:rPr>
          </w:pPr>
        </w:p>
        <w:p w14:paraId="2F224E97" w14:textId="77777777" w:rsidR="008D7789" w:rsidRPr="001B668F" w:rsidRDefault="00CD3C35">
          <w:pPr>
            <w:pStyle w:val="TOC1"/>
            <w:rPr>
              <w:rFonts w:ascii="Times New Roman" w:eastAsiaTheme="minorEastAsia" w:hAnsi="Times New Roman" w:cs="Times New Roman"/>
              <w:noProof/>
              <w:sz w:val="24"/>
              <w:szCs w:val="24"/>
            </w:rPr>
          </w:pPr>
          <w:hyperlink w:anchor="_Toc436767611" w:history="1">
            <w:r w:rsidR="008D7789" w:rsidRPr="001B668F">
              <w:rPr>
                <w:rStyle w:val="Hyperlink"/>
                <w:rFonts w:ascii="Times New Roman" w:hAnsi="Times New Roman" w:cs="Times New Roman"/>
                <w:noProof/>
                <w:sz w:val="24"/>
                <w:szCs w:val="24"/>
              </w:rPr>
              <w:t>CHAPTER V: FURTHER STUDIES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_Toc436767611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48</w:t>
            </w:r>
            <w:r w:rsidR="008D7789" w:rsidRPr="001B668F">
              <w:rPr>
                <w:rFonts w:ascii="Times New Roman" w:hAnsi="Times New Roman" w:cs="Times New Roman"/>
                <w:noProof/>
                <w:webHidden/>
                <w:sz w:val="24"/>
                <w:szCs w:val="24"/>
              </w:rPr>
              <w:fldChar w:fldCharType="end"/>
            </w:r>
          </w:hyperlink>
        </w:p>
        <w:p w14:paraId="522DBD70" w14:textId="77777777" w:rsidR="008D7789" w:rsidRPr="001B668F" w:rsidRDefault="008D7789">
          <w:pPr>
            <w:pStyle w:val="TOC1"/>
            <w:rPr>
              <w:rStyle w:val="Hyperlink"/>
              <w:rFonts w:ascii="Times New Roman" w:hAnsi="Times New Roman" w:cs="Times New Roman"/>
              <w:noProof/>
              <w:sz w:val="24"/>
              <w:szCs w:val="24"/>
            </w:rPr>
          </w:pPr>
        </w:p>
        <w:p w14:paraId="3FC94F93" w14:textId="77777777" w:rsidR="008D7789" w:rsidRPr="001B668F" w:rsidRDefault="00CD3C35">
          <w:pPr>
            <w:pStyle w:val="TOC1"/>
            <w:rPr>
              <w:rFonts w:ascii="Times New Roman" w:eastAsiaTheme="minorEastAsia" w:hAnsi="Times New Roman" w:cs="Times New Roman"/>
              <w:noProof/>
              <w:sz w:val="24"/>
              <w:szCs w:val="24"/>
            </w:rPr>
          </w:pPr>
          <w:hyperlink w:anchor="_Toc436767612" w:history="1">
            <w:r w:rsidR="008D7789" w:rsidRPr="001B668F">
              <w:rPr>
                <w:rStyle w:val="Hyperlink"/>
                <w:rFonts w:ascii="Times New Roman" w:hAnsi="Times New Roman" w:cs="Times New Roman"/>
                <w:noProof/>
                <w:sz w:val="24"/>
                <w:szCs w:val="24"/>
              </w:rPr>
              <w:t>LIST OF REFERENCES</w:t>
            </w:r>
            <w:r w:rsidR="008D7789" w:rsidRPr="001B668F">
              <w:rPr>
                <w:rFonts w:ascii="Times New Roman" w:hAnsi="Times New Roman" w:cs="Times New Roman"/>
                <w:noProof/>
                <w:webHidden/>
                <w:sz w:val="24"/>
                <w:szCs w:val="24"/>
              </w:rPr>
              <w:tab/>
            </w:r>
            <w:r w:rsidR="008D7789" w:rsidRPr="001B668F">
              <w:rPr>
                <w:rFonts w:ascii="Times New Roman" w:hAnsi="Times New Roman" w:cs="Times New Roman"/>
                <w:noProof/>
                <w:webHidden/>
                <w:sz w:val="24"/>
                <w:szCs w:val="24"/>
              </w:rPr>
              <w:fldChar w:fldCharType="begin"/>
            </w:r>
            <w:r w:rsidR="008D7789" w:rsidRPr="001B668F">
              <w:rPr>
                <w:rFonts w:ascii="Times New Roman" w:hAnsi="Times New Roman" w:cs="Times New Roman"/>
                <w:noProof/>
                <w:webHidden/>
                <w:sz w:val="24"/>
                <w:szCs w:val="24"/>
              </w:rPr>
              <w:instrText xml:space="preserve"> PAGEREF _Toc436767612 \h </w:instrText>
            </w:r>
            <w:r w:rsidR="008D7789" w:rsidRPr="001B668F">
              <w:rPr>
                <w:rFonts w:ascii="Times New Roman" w:hAnsi="Times New Roman" w:cs="Times New Roman"/>
                <w:noProof/>
                <w:webHidden/>
                <w:sz w:val="24"/>
                <w:szCs w:val="24"/>
              </w:rPr>
            </w:r>
            <w:r w:rsidR="008D7789"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49</w:t>
            </w:r>
            <w:r w:rsidR="008D7789" w:rsidRPr="001B668F">
              <w:rPr>
                <w:rFonts w:ascii="Times New Roman" w:hAnsi="Times New Roman" w:cs="Times New Roman"/>
                <w:noProof/>
                <w:webHidden/>
                <w:sz w:val="24"/>
                <w:szCs w:val="24"/>
              </w:rPr>
              <w:fldChar w:fldCharType="end"/>
            </w:r>
          </w:hyperlink>
        </w:p>
        <w:p w14:paraId="28FE84BC" w14:textId="77777777" w:rsidR="005D1A8D" w:rsidRPr="001B668F" w:rsidRDefault="005D1A8D">
          <w:pPr>
            <w:rPr>
              <w:rFonts w:ascii="Times New Roman" w:hAnsi="Times New Roman" w:cs="Times New Roman"/>
              <w:sz w:val="24"/>
              <w:szCs w:val="24"/>
            </w:rPr>
          </w:pPr>
          <w:r w:rsidRPr="001B668F">
            <w:rPr>
              <w:rFonts w:ascii="Times New Roman" w:hAnsi="Times New Roman" w:cs="Times New Roman"/>
              <w:b/>
              <w:bCs/>
              <w:noProof/>
              <w:sz w:val="24"/>
              <w:szCs w:val="24"/>
            </w:rPr>
            <w:fldChar w:fldCharType="end"/>
          </w:r>
        </w:p>
      </w:sdtContent>
    </w:sdt>
    <w:p w14:paraId="4736DAF7" w14:textId="77777777" w:rsidR="007138DC" w:rsidRPr="001B668F" w:rsidRDefault="007138DC" w:rsidP="005D1A8D">
      <w:pPr>
        <w:pStyle w:val="TOCHeading"/>
      </w:pPr>
    </w:p>
    <w:p w14:paraId="1E7B1830" w14:textId="77777777" w:rsidR="005D1A8D" w:rsidRPr="001B668F" w:rsidRDefault="005D1A8D" w:rsidP="005D1A8D"/>
    <w:p w14:paraId="735BB6D6" w14:textId="77777777" w:rsidR="005D1A8D" w:rsidRPr="001B668F" w:rsidRDefault="005D1A8D" w:rsidP="005D1A8D"/>
    <w:p w14:paraId="208221EF" w14:textId="77777777" w:rsidR="005D1A8D" w:rsidRPr="001B668F" w:rsidRDefault="005D1A8D" w:rsidP="005D1A8D"/>
    <w:p w14:paraId="3B5CA0C5" w14:textId="77777777" w:rsidR="005D1A8D" w:rsidRPr="001B668F" w:rsidRDefault="005D1A8D" w:rsidP="005D1A8D"/>
    <w:p w14:paraId="6B908253" w14:textId="77777777" w:rsidR="005D1A8D" w:rsidRPr="001B668F" w:rsidRDefault="005D1A8D" w:rsidP="005D1A8D"/>
    <w:p w14:paraId="21E4A569" w14:textId="77777777" w:rsidR="005D1A8D" w:rsidRPr="001B668F" w:rsidRDefault="005D1A8D" w:rsidP="005D1A8D"/>
    <w:p w14:paraId="5BAA7F57" w14:textId="77777777" w:rsidR="005D1A8D" w:rsidRPr="001B668F" w:rsidRDefault="005D1A8D" w:rsidP="005D1A8D"/>
    <w:p w14:paraId="36E41069" w14:textId="77777777" w:rsidR="00FD7F22" w:rsidRPr="001B668F" w:rsidRDefault="00FD7F22" w:rsidP="00FD7F22">
      <w:pPr>
        <w:pStyle w:val="Heading1"/>
        <w:rPr>
          <w:rFonts w:asciiTheme="minorHAnsi" w:eastAsiaTheme="minorHAnsi" w:hAnsiTheme="minorHAnsi" w:cstheme="minorBidi"/>
          <w:b w:val="0"/>
          <w:bCs w:val="0"/>
          <w:kern w:val="0"/>
          <w:sz w:val="22"/>
          <w:szCs w:val="22"/>
        </w:rPr>
      </w:pPr>
    </w:p>
    <w:p w14:paraId="665663E2" w14:textId="77777777" w:rsidR="00A01078" w:rsidRPr="001B668F" w:rsidRDefault="00A01078" w:rsidP="00FD7F22">
      <w:pPr>
        <w:pStyle w:val="Heading1"/>
        <w:rPr>
          <w:rFonts w:asciiTheme="minorHAnsi" w:eastAsiaTheme="minorHAnsi" w:hAnsiTheme="minorHAnsi" w:cstheme="minorBidi"/>
          <w:b w:val="0"/>
          <w:bCs w:val="0"/>
          <w:kern w:val="0"/>
          <w:sz w:val="22"/>
          <w:szCs w:val="22"/>
        </w:rPr>
      </w:pPr>
    </w:p>
    <w:p w14:paraId="1B42C9D8" w14:textId="77777777" w:rsidR="00A01078" w:rsidRPr="001B668F" w:rsidRDefault="00A01078" w:rsidP="00FD7F22">
      <w:pPr>
        <w:pStyle w:val="Heading1"/>
        <w:rPr>
          <w:rFonts w:asciiTheme="minorHAnsi" w:eastAsiaTheme="minorHAnsi" w:hAnsiTheme="minorHAnsi" w:cstheme="minorBidi"/>
          <w:b w:val="0"/>
          <w:bCs w:val="0"/>
          <w:kern w:val="0"/>
          <w:sz w:val="22"/>
          <w:szCs w:val="22"/>
        </w:rPr>
      </w:pPr>
    </w:p>
    <w:p w14:paraId="6C4616CB" w14:textId="77777777" w:rsidR="00A01078" w:rsidRPr="001B668F" w:rsidRDefault="00A01078" w:rsidP="00FD7F22">
      <w:pPr>
        <w:pStyle w:val="Heading1"/>
        <w:rPr>
          <w:rFonts w:asciiTheme="minorHAnsi" w:eastAsiaTheme="minorHAnsi" w:hAnsiTheme="minorHAnsi" w:cstheme="minorBidi"/>
          <w:b w:val="0"/>
          <w:bCs w:val="0"/>
          <w:kern w:val="0"/>
          <w:sz w:val="22"/>
          <w:szCs w:val="22"/>
        </w:rPr>
      </w:pPr>
    </w:p>
    <w:p w14:paraId="57E553D8" w14:textId="77777777" w:rsidR="00A01078" w:rsidRPr="001B668F" w:rsidRDefault="00A01078" w:rsidP="00FD7F22">
      <w:pPr>
        <w:pStyle w:val="Heading1"/>
        <w:rPr>
          <w:rFonts w:asciiTheme="minorHAnsi" w:eastAsiaTheme="minorHAnsi" w:hAnsiTheme="minorHAnsi" w:cstheme="minorBidi"/>
          <w:b w:val="0"/>
          <w:bCs w:val="0"/>
          <w:kern w:val="0"/>
          <w:sz w:val="22"/>
          <w:szCs w:val="22"/>
        </w:rPr>
      </w:pPr>
    </w:p>
    <w:p w14:paraId="13CE671A" w14:textId="77777777" w:rsidR="00A01078" w:rsidRPr="001B668F" w:rsidRDefault="00A01078" w:rsidP="00FD7F22">
      <w:pPr>
        <w:pStyle w:val="Heading1"/>
        <w:rPr>
          <w:rFonts w:asciiTheme="minorHAnsi" w:eastAsiaTheme="minorHAnsi" w:hAnsiTheme="minorHAnsi" w:cstheme="minorBidi"/>
          <w:b w:val="0"/>
          <w:bCs w:val="0"/>
          <w:kern w:val="0"/>
          <w:sz w:val="22"/>
          <w:szCs w:val="22"/>
        </w:rPr>
      </w:pPr>
    </w:p>
    <w:p w14:paraId="70561DEB" w14:textId="77777777" w:rsidR="00CD5890" w:rsidRPr="001B668F" w:rsidRDefault="00CD5890" w:rsidP="00CD5890">
      <w:pPr>
        <w:pStyle w:val="Heading1"/>
        <w:jc w:val="center"/>
        <w:rPr>
          <w:b w:val="0"/>
        </w:rPr>
      </w:pPr>
      <w:bookmarkStart w:id="5" w:name="_Toc436127860"/>
      <w:bookmarkStart w:id="6" w:name="_Toc436129604"/>
      <w:bookmarkStart w:id="7" w:name="_Toc436673933"/>
      <w:bookmarkStart w:id="8" w:name="_Toc436767566"/>
      <w:r w:rsidRPr="001B668F">
        <w:rPr>
          <w:b w:val="0"/>
        </w:rPr>
        <w:lastRenderedPageBreak/>
        <w:t>LIST OF FIGURES</w:t>
      </w:r>
      <w:bookmarkEnd w:id="5"/>
      <w:bookmarkEnd w:id="6"/>
      <w:bookmarkEnd w:id="7"/>
      <w:bookmarkEnd w:id="8"/>
    </w:p>
    <w:p w14:paraId="32C6B988" w14:textId="77777777" w:rsidR="00CD5890" w:rsidRPr="001B668F" w:rsidRDefault="00CD5890" w:rsidP="00CD5890">
      <w:pPr>
        <w:rPr>
          <w:rFonts w:ascii="Times New Roman" w:hAnsi="Times New Roman" w:cs="Times New Roman"/>
          <w:sz w:val="24"/>
          <w:szCs w:val="24"/>
        </w:rPr>
      </w:pPr>
      <w:r w:rsidRPr="001B668F">
        <w:rPr>
          <w:rFonts w:ascii="Times New Roman" w:hAnsi="Times New Roman" w:cs="Times New Roman"/>
          <w:sz w:val="24"/>
          <w:szCs w:val="24"/>
        </w:rPr>
        <w:t>FIGURE                                                                                                                  PAGE</w:t>
      </w:r>
    </w:p>
    <w:p w14:paraId="37F35179" w14:textId="77777777" w:rsidR="0009235B" w:rsidRPr="001B668F" w:rsidRDefault="00184251">
      <w:pPr>
        <w:pStyle w:val="TableofFigures"/>
        <w:tabs>
          <w:tab w:val="right" w:leader="dot" w:pos="8630"/>
        </w:tabs>
        <w:rPr>
          <w:rFonts w:ascii="Times New Roman" w:eastAsiaTheme="minorEastAsia" w:hAnsi="Times New Roman" w:cs="Times New Roman"/>
          <w:noProof/>
          <w:sz w:val="24"/>
          <w:szCs w:val="24"/>
        </w:rPr>
      </w:pPr>
      <w:r w:rsidRPr="001B668F">
        <w:rPr>
          <w:rFonts w:ascii="Times New Roman" w:hAnsi="Times New Roman" w:cs="Times New Roman"/>
          <w:sz w:val="24"/>
          <w:szCs w:val="24"/>
        </w:rPr>
        <w:fldChar w:fldCharType="begin"/>
      </w:r>
      <w:r w:rsidRPr="001B668F">
        <w:rPr>
          <w:rFonts w:ascii="Times New Roman" w:hAnsi="Times New Roman" w:cs="Times New Roman"/>
          <w:sz w:val="24"/>
          <w:szCs w:val="24"/>
        </w:rPr>
        <w:instrText xml:space="preserve"> TOC \h \z \c "Figure" </w:instrText>
      </w:r>
      <w:r w:rsidRPr="001B668F">
        <w:rPr>
          <w:rFonts w:ascii="Times New Roman" w:hAnsi="Times New Roman" w:cs="Times New Roman"/>
          <w:sz w:val="24"/>
          <w:szCs w:val="24"/>
        </w:rPr>
        <w:fldChar w:fldCharType="separate"/>
      </w:r>
      <w:hyperlink r:id="rId8" w:anchor="_Toc436827666" w:history="1">
        <w:r w:rsidR="0009235B" w:rsidRPr="001B668F">
          <w:rPr>
            <w:rStyle w:val="Hyperlink"/>
            <w:rFonts w:ascii="Times New Roman" w:hAnsi="Times New Roman" w:cs="Times New Roman"/>
            <w:noProof/>
            <w:sz w:val="24"/>
            <w:szCs w:val="24"/>
          </w:rPr>
          <w:t>Figure 1. Heart valve composition showing fibrosa, spongiosa, and ventricularis. (Wirrig, 2013)</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_Toc436827666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6</w:t>
        </w:r>
        <w:r w:rsidR="0009235B" w:rsidRPr="001B668F">
          <w:rPr>
            <w:rFonts w:ascii="Times New Roman" w:hAnsi="Times New Roman" w:cs="Times New Roman"/>
            <w:noProof/>
            <w:webHidden/>
            <w:sz w:val="24"/>
            <w:szCs w:val="24"/>
          </w:rPr>
          <w:fldChar w:fldCharType="end"/>
        </w:r>
      </w:hyperlink>
    </w:p>
    <w:p w14:paraId="672846B5"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0C895A7D"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9" w:anchor="_Toc436827667" w:history="1">
        <w:r w:rsidR="0009235B" w:rsidRPr="001B668F">
          <w:rPr>
            <w:rStyle w:val="Hyperlink"/>
            <w:rFonts w:ascii="Times New Roman" w:hAnsi="Times New Roman" w:cs="Times New Roman"/>
            <w:noProof/>
            <w:sz w:val="24"/>
            <w:szCs w:val="24"/>
          </w:rPr>
          <w:t>Figure 2. EMT process during heart valve formation. Endothelial cells going through                                                     EMT  and migrating into the interstitial space (cardiac jelly) (Bischoff, 2007)</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_Toc436827667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8</w:t>
        </w:r>
        <w:r w:rsidR="0009235B" w:rsidRPr="001B668F">
          <w:rPr>
            <w:rFonts w:ascii="Times New Roman" w:hAnsi="Times New Roman" w:cs="Times New Roman"/>
            <w:noProof/>
            <w:webHidden/>
            <w:sz w:val="24"/>
            <w:szCs w:val="24"/>
          </w:rPr>
          <w:fldChar w:fldCharType="end"/>
        </w:r>
      </w:hyperlink>
    </w:p>
    <w:p w14:paraId="0F2D8A5D"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0C61247C"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10" w:anchor="_Toc436827668" w:history="1">
        <w:r w:rsidR="0009235B" w:rsidRPr="001B668F">
          <w:rPr>
            <w:rStyle w:val="Hyperlink"/>
            <w:rFonts w:ascii="Times New Roman" w:hAnsi="Times New Roman" w:cs="Times New Roman"/>
            <w:noProof/>
            <w:sz w:val="24"/>
            <w:szCs w:val="24"/>
          </w:rPr>
          <w:t>Figure 3. The composition of a normal heart valve and a stenotic heart valve (USC, 2012).</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_Toc436827668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11</w:t>
        </w:r>
        <w:r w:rsidR="0009235B" w:rsidRPr="001B668F">
          <w:rPr>
            <w:rFonts w:ascii="Times New Roman" w:hAnsi="Times New Roman" w:cs="Times New Roman"/>
            <w:noProof/>
            <w:webHidden/>
            <w:sz w:val="24"/>
            <w:szCs w:val="24"/>
          </w:rPr>
          <w:fldChar w:fldCharType="end"/>
        </w:r>
      </w:hyperlink>
    </w:p>
    <w:p w14:paraId="6121C7E2"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05C16FEF"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11" w:anchor="_Toc436827669" w:history="1">
        <w:r w:rsidR="0009235B" w:rsidRPr="001B668F">
          <w:rPr>
            <w:rStyle w:val="Hyperlink"/>
            <w:rFonts w:ascii="Times New Roman" w:hAnsi="Times New Roman" w:cs="Times New Roman"/>
            <w:noProof/>
            <w:sz w:val="24"/>
            <w:szCs w:val="24"/>
          </w:rPr>
          <w:t>Figure 4. Transfected BMSCs with actin GFP were assessed two days after electroporation using flow cytometry; 77.43% of the cells were shown to express high GFP intensity as seen in the first quadrant.</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_Toc436827669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21</w:t>
        </w:r>
        <w:r w:rsidR="0009235B" w:rsidRPr="001B668F">
          <w:rPr>
            <w:rFonts w:ascii="Times New Roman" w:hAnsi="Times New Roman" w:cs="Times New Roman"/>
            <w:noProof/>
            <w:webHidden/>
            <w:sz w:val="24"/>
            <w:szCs w:val="24"/>
          </w:rPr>
          <w:fldChar w:fldCharType="end"/>
        </w:r>
      </w:hyperlink>
    </w:p>
    <w:p w14:paraId="67FE087C"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68EFD0DB" w14:textId="3D82CA4C"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12" w:anchor="_Toc436827670" w:history="1">
        <w:r w:rsidR="0009235B" w:rsidRPr="001B668F">
          <w:rPr>
            <w:rStyle w:val="Hyperlink"/>
            <w:rFonts w:ascii="Times New Roman" w:hAnsi="Times New Roman" w:cs="Times New Roman"/>
            <w:noProof/>
            <w:sz w:val="24"/>
            <w:szCs w:val="24"/>
          </w:rPr>
          <w:t>Figure 5.  Transfected BMSCs with actin GFP assessed two days after transfection</w:t>
        </w:r>
        <w:r w:rsidR="006B5933" w:rsidRPr="001B668F">
          <w:rPr>
            <w:rStyle w:val="Hyperlink"/>
            <w:rFonts w:ascii="Times New Roman" w:hAnsi="Times New Roman" w:cs="Times New Roman"/>
            <w:noProof/>
            <w:sz w:val="24"/>
            <w:szCs w:val="24"/>
          </w:rPr>
          <w:t xml:space="preserve">    </w:t>
        </w:r>
        <w:r w:rsidR="0009235B" w:rsidRPr="001B668F">
          <w:rPr>
            <w:rStyle w:val="Hyperlink"/>
            <w:rFonts w:ascii="Times New Roman" w:hAnsi="Times New Roman" w:cs="Times New Roman"/>
            <w:noProof/>
            <w:sz w:val="24"/>
            <w:szCs w:val="24"/>
          </w:rPr>
          <w:t xml:space="preserve"> were incubated in propidium iodide (PI) solution to evaluate cellular viability;  </w:t>
        </w:r>
        <w:r w:rsidR="006B5933" w:rsidRPr="001B668F">
          <w:rPr>
            <w:rStyle w:val="Hyperlink"/>
            <w:rFonts w:ascii="Times New Roman" w:hAnsi="Times New Roman" w:cs="Times New Roman"/>
            <w:noProof/>
            <w:sz w:val="24"/>
            <w:szCs w:val="24"/>
          </w:rPr>
          <w:t xml:space="preserve">      </w:t>
        </w:r>
        <w:r w:rsidR="0009235B" w:rsidRPr="001B668F">
          <w:rPr>
            <w:rStyle w:val="Hyperlink"/>
            <w:rFonts w:ascii="Times New Roman" w:hAnsi="Times New Roman" w:cs="Times New Roman"/>
            <w:noProof/>
            <w:sz w:val="24"/>
            <w:szCs w:val="24"/>
          </w:rPr>
          <w:t>50.07% of cells were efficiently transfected and viable after electroporation, as seen in</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_Toc436827670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22</w:t>
        </w:r>
        <w:r w:rsidR="0009235B" w:rsidRPr="001B668F">
          <w:rPr>
            <w:rFonts w:ascii="Times New Roman" w:hAnsi="Times New Roman" w:cs="Times New Roman"/>
            <w:noProof/>
            <w:webHidden/>
            <w:sz w:val="24"/>
            <w:szCs w:val="24"/>
          </w:rPr>
          <w:fldChar w:fldCharType="end"/>
        </w:r>
      </w:hyperlink>
    </w:p>
    <w:p w14:paraId="17985FA8"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532C41C4" w14:textId="5D978D1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13" w:anchor="_Toc436827671" w:history="1">
        <w:r w:rsidR="0009235B" w:rsidRPr="001B668F">
          <w:rPr>
            <w:rStyle w:val="Hyperlink"/>
            <w:rFonts w:ascii="Times New Roman" w:hAnsi="Times New Roman" w:cs="Times New Roman"/>
            <w:noProof/>
            <w:sz w:val="24"/>
            <w:szCs w:val="24"/>
          </w:rPr>
          <w:t xml:space="preserve">Figure 6.The effect of BMSC when exposed to OSS, SS, and No Flow (static) </w:t>
        </w:r>
        <w:r w:rsidR="006B5933" w:rsidRPr="001B668F">
          <w:rPr>
            <w:rStyle w:val="Hyperlink"/>
            <w:rFonts w:ascii="Times New Roman" w:hAnsi="Times New Roman" w:cs="Times New Roman"/>
            <w:noProof/>
            <w:sz w:val="24"/>
            <w:szCs w:val="24"/>
          </w:rPr>
          <w:t xml:space="preserve">   </w:t>
        </w:r>
        <w:r w:rsidR="0009235B" w:rsidRPr="001B668F">
          <w:rPr>
            <w:rStyle w:val="Hyperlink"/>
            <w:rFonts w:ascii="Times New Roman" w:hAnsi="Times New Roman" w:cs="Times New Roman"/>
            <w:noProof/>
            <w:sz w:val="24"/>
            <w:szCs w:val="24"/>
          </w:rPr>
          <w:t>conditions on the number of actin filaments (n=8 wells/group).</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_Toc436827671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23</w:t>
        </w:r>
        <w:r w:rsidR="0009235B" w:rsidRPr="001B668F">
          <w:rPr>
            <w:rFonts w:ascii="Times New Roman" w:hAnsi="Times New Roman" w:cs="Times New Roman"/>
            <w:noProof/>
            <w:webHidden/>
            <w:sz w:val="24"/>
            <w:szCs w:val="24"/>
          </w:rPr>
          <w:fldChar w:fldCharType="end"/>
        </w:r>
      </w:hyperlink>
    </w:p>
    <w:p w14:paraId="4B9A6501"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63E3DEBB"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14" w:anchor="_Toc436827672" w:history="1">
        <w:r w:rsidR="0009235B" w:rsidRPr="001B668F">
          <w:rPr>
            <w:rStyle w:val="Hyperlink"/>
            <w:rFonts w:ascii="Times New Roman" w:hAnsi="Times New Roman" w:cs="Times New Roman"/>
            <w:noProof/>
            <w:sz w:val="24"/>
            <w:szCs w:val="24"/>
          </w:rPr>
          <w:t>Figure 7. OSS, SS, and No Flow (static) conditions on average BMSC actin filament length (n=8 wells/group).</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_Toc436827672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23</w:t>
        </w:r>
        <w:r w:rsidR="0009235B" w:rsidRPr="001B668F">
          <w:rPr>
            <w:rFonts w:ascii="Times New Roman" w:hAnsi="Times New Roman" w:cs="Times New Roman"/>
            <w:noProof/>
            <w:webHidden/>
            <w:sz w:val="24"/>
            <w:szCs w:val="24"/>
          </w:rPr>
          <w:fldChar w:fldCharType="end"/>
        </w:r>
      </w:hyperlink>
    </w:p>
    <w:p w14:paraId="7D21C14F"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37E4A6AB" w14:textId="6F024DF4"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15" w:anchor="_Toc436827673" w:history="1">
        <w:r w:rsidR="0009235B" w:rsidRPr="001B668F">
          <w:rPr>
            <w:rStyle w:val="Hyperlink"/>
            <w:rFonts w:ascii="Times New Roman" w:hAnsi="Times New Roman" w:cs="Times New Roman"/>
            <w:noProof/>
            <w:sz w:val="24"/>
            <w:szCs w:val="24"/>
          </w:rPr>
          <w:t>Figure 8. Nuclear eccentricity (circularity) in BMSCs while being exposed to OSS,</w:t>
        </w:r>
        <w:r w:rsidR="006B5933" w:rsidRPr="001B668F">
          <w:rPr>
            <w:rStyle w:val="Hyperlink"/>
            <w:rFonts w:ascii="Times New Roman" w:hAnsi="Times New Roman" w:cs="Times New Roman"/>
            <w:noProof/>
            <w:sz w:val="24"/>
            <w:szCs w:val="24"/>
          </w:rPr>
          <w:t xml:space="preserve">     </w:t>
        </w:r>
        <w:r w:rsidR="0009235B" w:rsidRPr="001B668F">
          <w:rPr>
            <w:rStyle w:val="Hyperlink"/>
            <w:rFonts w:ascii="Times New Roman" w:hAnsi="Times New Roman" w:cs="Times New Roman"/>
            <w:noProof/>
            <w:sz w:val="24"/>
            <w:szCs w:val="24"/>
          </w:rPr>
          <w:t xml:space="preserve"> SS, and No Flow (static) conditions (n=8 wells/group).</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_Toc436827673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24</w:t>
        </w:r>
        <w:r w:rsidR="0009235B" w:rsidRPr="001B668F">
          <w:rPr>
            <w:rFonts w:ascii="Times New Roman" w:hAnsi="Times New Roman" w:cs="Times New Roman"/>
            <w:noProof/>
            <w:webHidden/>
            <w:sz w:val="24"/>
            <w:szCs w:val="24"/>
          </w:rPr>
          <w:fldChar w:fldCharType="end"/>
        </w:r>
      </w:hyperlink>
    </w:p>
    <w:p w14:paraId="1301EDC3"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59DAB5D4"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16" w:anchor="_Toc436827674" w:history="1">
        <w:r w:rsidR="0009235B" w:rsidRPr="001B668F">
          <w:rPr>
            <w:rStyle w:val="Hyperlink"/>
            <w:rFonts w:ascii="Times New Roman" w:hAnsi="Times New Roman" w:cs="Times New Roman"/>
            <w:noProof/>
            <w:sz w:val="24"/>
            <w:szCs w:val="24"/>
          </w:rPr>
          <w:t>Figure 9. Transfected BMSCs imaged at No Flow (static) conditions at 0 hours and at 48hours. Yellow arrows point to the actin filaments and red arrows show the nucleus</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_Toc436827674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25</w:t>
        </w:r>
        <w:r w:rsidR="0009235B" w:rsidRPr="001B668F">
          <w:rPr>
            <w:rFonts w:ascii="Times New Roman" w:hAnsi="Times New Roman" w:cs="Times New Roman"/>
            <w:noProof/>
            <w:webHidden/>
            <w:sz w:val="24"/>
            <w:szCs w:val="24"/>
          </w:rPr>
          <w:fldChar w:fldCharType="end"/>
        </w:r>
      </w:hyperlink>
    </w:p>
    <w:p w14:paraId="4C0B0145"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367E5956"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17" w:anchor="_Toc436827675" w:history="1">
        <w:r w:rsidR="0009235B" w:rsidRPr="001B668F">
          <w:rPr>
            <w:rStyle w:val="Hyperlink"/>
            <w:rFonts w:ascii="Times New Roman" w:hAnsi="Times New Roman" w:cs="Times New Roman"/>
            <w:noProof/>
            <w:sz w:val="24"/>
            <w:szCs w:val="24"/>
          </w:rPr>
          <w:t>Figure 10. Transfected cells showing filament orientation at 0 and 48 hours. SS group.</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_Toc436827675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25</w:t>
        </w:r>
        <w:r w:rsidR="0009235B" w:rsidRPr="001B668F">
          <w:rPr>
            <w:rFonts w:ascii="Times New Roman" w:hAnsi="Times New Roman" w:cs="Times New Roman"/>
            <w:noProof/>
            <w:webHidden/>
            <w:sz w:val="24"/>
            <w:szCs w:val="24"/>
          </w:rPr>
          <w:fldChar w:fldCharType="end"/>
        </w:r>
      </w:hyperlink>
    </w:p>
    <w:p w14:paraId="5D3C8D14"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2836117C"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18" w:anchor="_Toc436827676" w:history="1">
        <w:r w:rsidR="0009235B" w:rsidRPr="001B668F">
          <w:rPr>
            <w:rStyle w:val="Hyperlink"/>
            <w:rFonts w:ascii="Times New Roman" w:hAnsi="Times New Roman" w:cs="Times New Roman"/>
            <w:noProof/>
            <w:sz w:val="24"/>
            <w:szCs w:val="24"/>
          </w:rPr>
          <w:t>Figure 11. Transfected cells showing filament orientation under OSS.</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_Toc436827676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25</w:t>
        </w:r>
        <w:r w:rsidR="0009235B" w:rsidRPr="001B668F">
          <w:rPr>
            <w:rFonts w:ascii="Times New Roman" w:hAnsi="Times New Roman" w:cs="Times New Roman"/>
            <w:noProof/>
            <w:webHidden/>
            <w:sz w:val="24"/>
            <w:szCs w:val="24"/>
          </w:rPr>
          <w:fldChar w:fldCharType="end"/>
        </w:r>
      </w:hyperlink>
    </w:p>
    <w:p w14:paraId="76FD305F"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3D498256"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19" w:anchor="_Toc436827677" w:history="1">
        <w:r w:rsidR="0009235B" w:rsidRPr="001B668F">
          <w:rPr>
            <w:rStyle w:val="Hyperlink"/>
            <w:rFonts w:ascii="Times New Roman" w:hAnsi="Times New Roman" w:cs="Times New Roman"/>
            <w:noProof/>
            <w:sz w:val="24"/>
            <w:szCs w:val="24"/>
          </w:rPr>
          <w:t>Figure 12. Echocardiography flow profiles from normal patient obtained from JDCH.</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_Toc436827677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32</w:t>
        </w:r>
        <w:r w:rsidR="0009235B" w:rsidRPr="001B668F">
          <w:rPr>
            <w:rFonts w:ascii="Times New Roman" w:hAnsi="Times New Roman" w:cs="Times New Roman"/>
            <w:noProof/>
            <w:webHidden/>
            <w:sz w:val="24"/>
            <w:szCs w:val="24"/>
          </w:rPr>
          <w:fldChar w:fldCharType="end"/>
        </w:r>
      </w:hyperlink>
    </w:p>
    <w:p w14:paraId="6A35B33B"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4819F13D"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20" w:anchor="_Toc436827678" w:history="1">
        <w:r w:rsidR="0009235B" w:rsidRPr="001B668F">
          <w:rPr>
            <w:rStyle w:val="Hyperlink"/>
            <w:rFonts w:ascii="Times New Roman" w:hAnsi="Times New Roman" w:cs="Times New Roman"/>
            <w:noProof/>
            <w:sz w:val="24"/>
            <w:szCs w:val="24"/>
          </w:rPr>
          <w:t>Figure 13. Echocardiography flow profiles from patient after balloon valvuloplasty obtained from JDCH</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_Toc436827678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33</w:t>
        </w:r>
        <w:r w:rsidR="0009235B" w:rsidRPr="001B668F">
          <w:rPr>
            <w:rFonts w:ascii="Times New Roman" w:hAnsi="Times New Roman" w:cs="Times New Roman"/>
            <w:noProof/>
            <w:webHidden/>
            <w:sz w:val="24"/>
            <w:szCs w:val="24"/>
          </w:rPr>
          <w:fldChar w:fldCharType="end"/>
        </w:r>
      </w:hyperlink>
    </w:p>
    <w:p w14:paraId="2929CF0D"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26487C64" w14:textId="46756F2B"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21" w:anchor="_Toc436827679" w:history="1">
        <w:r w:rsidR="0009235B" w:rsidRPr="001B668F">
          <w:rPr>
            <w:rStyle w:val="Hyperlink"/>
            <w:rFonts w:ascii="Times New Roman" w:hAnsi="Times New Roman" w:cs="Times New Roman"/>
            <w:noProof/>
            <w:sz w:val="24"/>
            <w:szCs w:val="24"/>
          </w:rPr>
          <w:t>Figure 14. Velocity profile from a normal fed to the inlet in the simulation</w:t>
        </w:r>
        <w:r w:rsidR="006B5933" w:rsidRPr="001B668F">
          <w:rPr>
            <w:rStyle w:val="Hyperlink"/>
            <w:rFonts w:ascii="Times New Roman" w:hAnsi="Times New Roman" w:cs="Times New Roman"/>
            <w:noProof/>
            <w:sz w:val="24"/>
            <w:szCs w:val="24"/>
          </w:rPr>
          <w:t xml:space="preserve">              </w:t>
        </w:r>
        <w:r w:rsidR="0009235B" w:rsidRPr="001B668F">
          <w:rPr>
            <w:rStyle w:val="Hyperlink"/>
            <w:rFonts w:ascii="Times New Roman" w:hAnsi="Times New Roman" w:cs="Times New Roman"/>
            <w:noProof/>
            <w:sz w:val="24"/>
            <w:szCs w:val="24"/>
          </w:rPr>
          <w:t xml:space="preserve"> (Ansys CFD).</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_Toc436827679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33</w:t>
        </w:r>
        <w:r w:rsidR="0009235B" w:rsidRPr="001B668F">
          <w:rPr>
            <w:rFonts w:ascii="Times New Roman" w:hAnsi="Times New Roman" w:cs="Times New Roman"/>
            <w:noProof/>
            <w:webHidden/>
            <w:sz w:val="24"/>
            <w:szCs w:val="24"/>
          </w:rPr>
          <w:fldChar w:fldCharType="end"/>
        </w:r>
      </w:hyperlink>
    </w:p>
    <w:p w14:paraId="2236A342" w14:textId="77777777" w:rsidR="006B5933" w:rsidRPr="001B668F" w:rsidRDefault="006B5933">
      <w:pPr>
        <w:pStyle w:val="TableofFigures"/>
        <w:tabs>
          <w:tab w:val="right" w:leader="dot" w:pos="8630"/>
        </w:tabs>
        <w:rPr>
          <w:rStyle w:val="Hyperlink"/>
          <w:rFonts w:ascii="Times New Roman" w:hAnsi="Times New Roman" w:cs="Times New Roman"/>
          <w:noProof/>
          <w:sz w:val="24"/>
          <w:szCs w:val="24"/>
        </w:rPr>
      </w:pPr>
    </w:p>
    <w:p w14:paraId="45D8C9E4"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22" w:anchor="_Toc436827680" w:history="1">
        <w:r w:rsidR="0009235B" w:rsidRPr="001B668F">
          <w:rPr>
            <w:rStyle w:val="Hyperlink"/>
            <w:rFonts w:ascii="Times New Roman" w:hAnsi="Times New Roman" w:cs="Times New Roman"/>
            <w:noProof/>
            <w:sz w:val="24"/>
            <w:szCs w:val="24"/>
          </w:rPr>
          <w:t>Figure 15. Velocity profile from a patient after balloon valvuloplasty fed to the inlet in the simulation (Ansys CFD)</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_Toc436827680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34</w:t>
        </w:r>
        <w:r w:rsidR="0009235B" w:rsidRPr="001B668F">
          <w:rPr>
            <w:rFonts w:ascii="Times New Roman" w:hAnsi="Times New Roman" w:cs="Times New Roman"/>
            <w:noProof/>
            <w:webHidden/>
            <w:sz w:val="24"/>
            <w:szCs w:val="24"/>
          </w:rPr>
          <w:fldChar w:fldCharType="end"/>
        </w:r>
      </w:hyperlink>
    </w:p>
    <w:p w14:paraId="43F8FFC9"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28C60732"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23" w:anchor="_Toc436827681" w:history="1">
        <w:r w:rsidR="0009235B" w:rsidRPr="001B668F">
          <w:rPr>
            <w:rStyle w:val="Hyperlink"/>
            <w:rFonts w:ascii="Times New Roman" w:hAnsi="Times New Roman" w:cs="Times New Roman"/>
            <w:noProof/>
            <w:sz w:val="24"/>
            <w:szCs w:val="24"/>
          </w:rPr>
          <w:t>Figure 16. Pressure profile from a normal patient fed to the outlet in the simulation (Ansys CFD).</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_Toc436827681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34</w:t>
        </w:r>
        <w:r w:rsidR="0009235B" w:rsidRPr="001B668F">
          <w:rPr>
            <w:rFonts w:ascii="Times New Roman" w:hAnsi="Times New Roman" w:cs="Times New Roman"/>
            <w:noProof/>
            <w:webHidden/>
            <w:sz w:val="24"/>
            <w:szCs w:val="24"/>
          </w:rPr>
          <w:fldChar w:fldCharType="end"/>
        </w:r>
      </w:hyperlink>
    </w:p>
    <w:p w14:paraId="4279A899"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500EDB0F" w14:textId="2521DE44"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24" w:anchor="_Toc436827682" w:history="1">
        <w:r w:rsidR="0009235B" w:rsidRPr="001B668F">
          <w:rPr>
            <w:rStyle w:val="Hyperlink"/>
            <w:rFonts w:ascii="Times New Roman" w:hAnsi="Times New Roman" w:cs="Times New Roman"/>
            <w:noProof/>
            <w:sz w:val="24"/>
            <w:szCs w:val="24"/>
          </w:rPr>
          <w:t xml:space="preserve">Figure 17. Pressure profile from a patient after balloon valvuloplasty fed to the outlet </w:t>
        </w:r>
        <w:r w:rsidR="006B5933" w:rsidRPr="001B668F">
          <w:rPr>
            <w:rStyle w:val="Hyperlink"/>
            <w:rFonts w:ascii="Times New Roman" w:hAnsi="Times New Roman" w:cs="Times New Roman"/>
            <w:noProof/>
            <w:sz w:val="24"/>
            <w:szCs w:val="24"/>
          </w:rPr>
          <w:t xml:space="preserve">    </w:t>
        </w:r>
        <w:r w:rsidR="0009235B" w:rsidRPr="001B668F">
          <w:rPr>
            <w:rStyle w:val="Hyperlink"/>
            <w:rFonts w:ascii="Times New Roman" w:hAnsi="Times New Roman" w:cs="Times New Roman"/>
            <w:noProof/>
            <w:sz w:val="24"/>
            <w:szCs w:val="24"/>
          </w:rPr>
          <w:t>in the simulation (Ansys CFD).</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_Toc436827682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35</w:t>
        </w:r>
        <w:r w:rsidR="0009235B" w:rsidRPr="001B668F">
          <w:rPr>
            <w:rFonts w:ascii="Times New Roman" w:hAnsi="Times New Roman" w:cs="Times New Roman"/>
            <w:noProof/>
            <w:webHidden/>
            <w:sz w:val="24"/>
            <w:szCs w:val="24"/>
          </w:rPr>
          <w:fldChar w:fldCharType="end"/>
        </w:r>
      </w:hyperlink>
    </w:p>
    <w:p w14:paraId="5045C29C"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64F6BCBE"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25" w:anchor="_Toc436827683" w:history="1">
        <w:r w:rsidR="0009235B" w:rsidRPr="001B668F">
          <w:rPr>
            <w:rStyle w:val="Hyperlink"/>
            <w:rFonts w:ascii="Times New Roman" w:hAnsi="Times New Roman" w:cs="Times New Roman"/>
            <w:noProof/>
            <w:sz w:val="24"/>
            <w:szCs w:val="24"/>
          </w:rPr>
          <w:t>Figure 18. Transvavlular pressure gradient validation on the post-balloon valvuloplasty model.</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_Toc436827683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36</w:t>
        </w:r>
        <w:r w:rsidR="0009235B" w:rsidRPr="001B668F">
          <w:rPr>
            <w:rFonts w:ascii="Times New Roman" w:hAnsi="Times New Roman" w:cs="Times New Roman"/>
            <w:noProof/>
            <w:webHidden/>
            <w:sz w:val="24"/>
            <w:szCs w:val="24"/>
          </w:rPr>
          <w:fldChar w:fldCharType="end"/>
        </w:r>
      </w:hyperlink>
    </w:p>
    <w:p w14:paraId="1F47AA06"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68B3AD3F"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26" w:anchor="_Toc436827684" w:history="1">
        <w:r w:rsidR="0009235B" w:rsidRPr="001B668F">
          <w:rPr>
            <w:rStyle w:val="Hyperlink"/>
            <w:rFonts w:ascii="Times New Roman" w:hAnsi="Times New Roman" w:cs="Times New Roman"/>
            <w:noProof/>
            <w:sz w:val="24"/>
            <w:szCs w:val="24"/>
          </w:rPr>
          <w:t>Figure 19. Inlet pressure waveform validation from treated heart valve.</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_Toc436827684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36</w:t>
        </w:r>
        <w:r w:rsidR="0009235B" w:rsidRPr="001B668F">
          <w:rPr>
            <w:rFonts w:ascii="Times New Roman" w:hAnsi="Times New Roman" w:cs="Times New Roman"/>
            <w:noProof/>
            <w:webHidden/>
            <w:sz w:val="24"/>
            <w:szCs w:val="24"/>
          </w:rPr>
          <w:fldChar w:fldCharType="end"/>
        </w:r>
      </w:hyperlink>
    </w:p>
    <w:p w14:paraId="1B52695F"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500A3D20"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27" w:anchor="_Toc436827685" w:history="1">
        <w:r w:rsidR="0009235B" w:rsidRPr="001B668F">
          <w:rPr>
            <w:rStyle w:val="Hyperlink"/>
            <w:rFonts w:ascii="Times New Roman" w:hAnsi="Times New Roman" w:cs="Times New Roman"/>
            <w:noProof/>
            <w:sz w:val="24"/>
            <w:szCs w:val="24"/>
          </w:rPr>
          <w:t>Figure 20. Transvalvular pressure gradient validation on the normal heart valve model.</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_Toc436827685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37</w:t>
        </w:r>
        <w:r w:rsidR="0009235B" w:rsidRPr="001B668F">
          <w:rPr>
            <w:rFonts w:ascii="Times New Roman" w:hAnsi="Times New Roman" w:cs="Times New Roman"/>
            <w:noProof/>
            <w:webHidden/>
            <w:sz w:val="24"/>
            <w:szCs w:val="24"/>
          </w:rPr>
          <w:fldChar w:fldCharType="end"/>
        </w:r>
      </w:hyperlink>
    </w:p>
    <w:p w14:paraId="43A11609"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33D7DC67"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28" w:anchor="_Toc436827686" w:history="1">
        <w:r w:rsidR="0009235B" w:rsidRPr="001B668F">
          <w:rPr>
            <w:rStyle w:val="Hyperlink"/>
            <w:rFonts w:ascii="Times New Roman" w:hAnsi="Times New Roman" w:cs="Times New Roman"/>
            <w:noProof/>
            <w:sz w:val="24"/>
            <w:szCs w:val="24"/>
          </w:rPr>
          <w:t>Figure 21 Inlet pressure validation from a healthy heart valve.</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_Toc436827686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37</w:t>
        </w:r>
        <w:r w:rsidR="0009235B" w:rsidRPr="001B668F">
          <w:rPr>
            <w:rFonts w:ascii="Times New Roman" w:hAnsi="Times New Roman" w:cs="Times New Roman"/>
            <w:noProof/>
            <w:webHidden/>
            <w:sz w:val="24"/>
            <w:szCs w:val="24"/>
          </w:rPr>
          <w:fldChar w:fldCharType="end"/>
        </w:r>
      </w:hyperlink>
    </w:p>
    <w:p w14:paraId="15D73DC6" w14:textId="77777777" w:rsidR="0009235B" w:rsidRPr="001B668F" w:rsidRDefault="0009235B">
      <w:pPr>
        <w:pStyle w:val="TableofFigures"/>
        <w:tabs>
          <w:tab w:val="right" w:leader="dot" w:pos="8630"/>
        </w:tabs>
        <w:rPr>
          <w:rStyle w:val="Hyperlink"/>
          <w:rFonts w:ascii="Times New Roman" w:hAnsi="Times New Roman" w:cs="Times New Roman"/>
          <w:noProof/>
          <w:sz w:val="24"/>
          <w:szCs w:val="24"/>
        </w:rPr>
      </w:pPr>
    </w:p>
    <w:p w14:paraId="7B2F24D8" w14:textId="1F588E8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29" w:anchor="_Toc436827687" w:history="1">
        <w:r w:rsidR="0009235B" w:rsidRPr="001B668F">
          <w:rPr>
            <w:rStyle w:val="Hyperlink"/>
            <w:rFonts w:ascii="Times New Roman" w:hAnsi="Times New Roman" w:cs="Times New Roman"/>
            <w:noProof/>
            <w:sz w:val="24"/>
            <w:szCs w:val="24"/>
          </w:rPr>
          <w:t xml:space="preserve">Figure 22. Isolated VECs stained positive for CD31 (Left). VECs stained negative for </w:t>
        </w:r>
        <w:r w:rsidR="006B5933" w:rsidRPr="001B668F">
          <w:rPr>
            <w:rStyle w:val="Hyperlink"/>
            <w:rFonts w:ascii="Times New Roman" w:hAnsi="Times New Roman" w:cs="Times New Roman"/>
            <w:noProof/>
            <w:sz w:val="24"/>
            <w:szCs w:val="24"/>
          </w:rPr>
          <w:t xml:space="preserve">    </w:t>
        </w:r>
        <w:r w:rsidR="0009235B" w:rsidRPr="001B668F">
          <w:rPr>
            <w:rStyle w:val="Hyperlink"/>
            <w:rFonts w:ascii="Times New Roman" w:hAnsi="Times New Roman" w:cs="Times New Roman"/>
            <w:noProof/>
            <w:sz w:val="24"/>
            <w:szCs w:val="24"/>
          </w:rPr>
          <w:t>α-SMA (Right).</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_Toc436827687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38</w:t>
        </w:r>
        <w:r w:rsidR="0009235B" w:rsidRPr="001B668F">
          <w:rPr>
            <w:rFonts w:ascii="Times New Roman" w:hAnsi="Times New Roman" w:cs="Times New Roman"/>
            <w:noProof/>
            <w:webHidden/>
            <w:sz w:val="24"/>
            <w:szCs w:val="24"/>
          </w:rPr>
          <w:fldChar w:fldCharType="end"/>
        </w:r>
      </w:hyperlink>
    </w:p>
    <w:p w14:paraId="42BBFAE5" w14:textId="77777777" w:rsidR="006B5933" w:rsidRPr="001B668F" w:rsidRDefault="006B5933">
      <w:pPr>
        <w:pStyle w:val="TableofFigures"/>
        <w:tabs>
          <w:tab w:val="right" w:leader="dot" w:pos="8630"/>
        </w:tabs>
        <w:rPr>
          <w:rStyle w:val="Hyperlink"/>
          <w:rFonts w:ascii="Times New Roman" w:hAnsi="Times New Roman" w:cs="Times New Roman"/>
          <w:noProof/>
          <w:sz w:val="24"/>
          <w:szCs w:val="24"/>
        </w:rPr>
      </w:pPr>
    </w:p>
    <w:p w14:paraId="5AA572F8"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30" w:anchor="_Toc436827688" w:history="1">
        <w:r w:rsidR="0009235B" w:rsidRPr="001B668F">
          <w:rPr>
            <w:rStyle w:val="Hyperlink"/>
            <w:rFonts w:ascii="Times New Roman" w:hAnsi="Times New Roman" w:cs="Times New Roman"/>
            <w:noProof/>
            <w:sz w:val="24"/>
            <w:szCs w:val="24"/>
          </w:rPr>
          <w:t>Figure 23. Time average wall shear stress on a normal patient.</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_Toc436827688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39</w:t>
        </w:r>
        <w:r w:rsidR="0009235B" w:rsidRPr="001B668F">
          <w:rPr>
            <w:rFonts w:ascii="Times New Roman" w:hAnsi="Times New Roman" w:cs="Times New Roman"/>
            <w:noProof/>
            <w:webHidden/>
            <w:sz w:val="24"/>
            <w:szCs w:val="24"/>
          </w:rPr>
          <w:fldChar w:fldCharType="end"/>
        </w:r>
      </w:hyperlink>
    </w:p>
    <w:p w14:paraId="3B7997A9" w14:textId="77777777" w:rsidR="006B5933" w:rsidRPr="001B668F" w:rsidRDefault="006B5933">
      <w:pPr>
        <w:pStyle w:val="TableofFigures"/>
        <w:tabs>
          <w:tab w:val="right" w:leader="dot" w:pos="8630"/>
        </w:tabs>
        <w:rPr>
          <w:rStyle w:val="Hyperlink"/>
          <w:rFonts w:ascii="Times New Roman" w:hAnsi="Times New Roman" w:cs="Times New Roman"/>
          <w:noProof/>
          <w:sz w:val="24"/>
          <w:szCs w:val="24"/>
        </w:rPr>
      </w:pPr>
    </w:p>
    <w:p w14:paraId="183881B7"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31" w:anchor="_Toc436827689" w:history="1">
        <w:r w:rsidR="0009235B" w:rsidRPr="001B668F">
          <w:rPr>
            <w:rStyle w:val="Hyperlink"/>
            <w:rFonts w:ascii="Times New Roman" w:hAnsi="Times New Roman" w:cs="Times New Roman"/>
            <w:noProof/>
            <w:sz w:val="24"/>
            <w:szCs w:val="24"/>
          </w:rPr>
          <w:t>Figure 24. Time average wall shear stress on patient after treatment</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_Toc436827689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40</w:t>
        </w:r>
        <w:r w:rsidR="0009235B" w:rsidRPr="001B668F">
          <w:rPr>
            <w:rFonts w:ascii="Times New Roman" w:hAnsi="Times New Roman" w:cs="Times New Roman"/>
            <w:noProof/>
            <w:webHidden/>
            <w:sz w:val="24"/>
            <w:szCs w:val="24"/>
          </w:rPr>
          <w:fldChar w:fldCharType="end"/>
        </w:r>
      </w:hyperlink>
    </w:p>
    <w:p w14:paraId="40950E7D" w14:textId="77777777" w:rsidR="006B5933" w:rsidRPr="001B668F" w:rsidRDefault="006B5933">
      <w:pPr>
        <w:pStyle w:val="TableofFigures"/>
        <w:tabs>
          <w:tab w:val="right" w:leader="dot" w:pos="8630"/>
        </w:tabs>
        <w:rPr>
          <w:rStyle w:val="Hyperlink"/>
          <w:rFonts w:ascii="Times New Roman" w:hAnsi="Times New Roman" w:cs="Times New Roman"/>
          <w:noProof/>
          <w:sz w:val="24"/>
          <w:szCs w:val="24"/>
        </w:rPr>
      </w:pPr>
    </w:p>
    <w:p w14:paraId="4AD5195B"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32" w:anchor="_Toc436827690" w:history="1">
        <w:r w:rsidR="0009235B" w:rsidRPr="001B668F">
          <w:rPr>
            <w:rStyle w:val="Hyperlink"/>
            <w:rFonts w:ascii="Times New Roman" w:hAnsi="Times New Roman" w:cs="Times New Roman"/>
            <w:noProof/>
            <w:sz w:val="24"/>
            <w:szCs w:val="24"/>
          </w:rPr>
          <w:t>Figure 25. Spatially-averaged wall shear stress from the normal patient</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_Toc436827690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41</w:t>
        </w:r>
        <w:r w:rsidR="0009235B" w:rsidRPr="001B668F">
          <w:rPr>
            <w:rFonts w:ascii="Times New Roman" w:hAnsi="Times New Roman" w:cs="Times New Roman"/>
            <w:noProof/>
            <w:webHidden/>
            <w:sz w:val="24"/>
            <w:szCs w:val="24"/>
          </w:rPr>
          <w:fldChar w:fldCharType="end"/>
        </w:r>
      </w:hyperlink>
    </w:p>
    <w:p w14:paraId="3159AF72" w14:textId="77777777" w:rsidR="006B5933" w:rsidRPr="001B668F" w:rsidRDefault="006B5933">
      <w:pPr>
        <w:pStyle w:val="TableofFigures"/>
        <w:tabs>
          <w:tab w:val="right" w:leader="dot" w:pos="8630"/>
        </w:tabs>
        <w:rPr>
          <w:rStyle w:val="Hyperlink"/>
          <w:rFonts w:ascii="Times New Roman" w:hAnsi="Times New Roman" w:cs="Times New Roman"/>
          <w:noProof/>
          <w:sz w:val="24"/>
          <w:szCs w:val="24"/>
        </w:rPr>
      </w:pPr>
    </w:p>
    <w:p w14:paraId="6C3A83A9"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33" w:anchor="_Toc436827691" w:history="1">
        <w:r w:rsidR="0009235B" w:rsidRPr="001B668F">
          <w:rPr>
            <w:rStyle w:val="Hyperlink"/>
            <w:rFonts w:ascii="Times New Roman" w:hAnsi="Times New Roman" w:cs="Times New Roman"/>
            <w:noProof/>
            <w:sz w:val="24"/>
            <w:szCs w:val="24"/>
          </w:rPr>
          <w:t>Figure 26. Spatially-averaged wall shear stress after balloon valvuloplasty.</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_Toc436827691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41</w:t>
        </w:r>
        <w:r w:rsidR="0009235B" w:rsidRPr="001B668F">
          <w:rPr>
            <w:rFonts w:ascii="Times New Roman" w:hAnsi="Times New Roman" w:cs="Times New Roman"/>
            <w:noProof/>
            <w:webHidden/>
            <w:sz w:val="24"/>
            <w:szCs w:val="24"/>
          </w:rPr>
          <w:fldChar w:fldCharType="end"/>
        </w:r>
      </w:hyperlink>
    </w:p>
    <w:p w14:paraId="58AC80AE" w14:textId="77777777" w:rsidR="006B5933" w:rsidRPr="001B668F" w:rsidRDefault="006B5933">
      <w:pPr>
        <w:pStyle w:val="TableofFigures"/>
        <w:tabs>
          <w:tab w:val="right" w:leader="dot" w:pos="8630"/>
        </w:tabs>
        <w:rPr>
          <w:rStyle w:val="Hyperlink"/>
          <w:rFonts w:ascii="Times New Roman" w:hAnsi="Times New Roman" w:cs="Times New Roman"/>
          <w:noProof/>
          <w:sz w:val="24"/>
          <w:szCs w:val="24"/>
        </w:rPr>
      </w:pPr>
    </w:p>
    <w:p w14:paraId="1BD9CECD"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34" w:anchor="_Toc436827692" w:history="1">
        <w:r w:rsidR="0009235B" w:rsidRPr="001B668F">
          <w:rPr>
            <w:rStyle w:val="Hyperlink"/>
            <w:rFonts w:ascii="Times New Roman" w:hAnsi="Times New Roman" w:cs="Times New Roman"/>
            <w:noProof/>
            <w:sz w:val="24"/>
            <w:szCs w:val="24"/>
          </w:rPr>
          <w:t>Figure 27. OSI fibrosa side of the healthy heart valve</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_Toc436827692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42</w:t>
        </w:r>
        <w:r w:rsidR="0009235B" w:rsidRPr="001B668F">
          <w:rPr>
            <w:rFonts w:ascii="Times New Roman" w:hAnsi="Times New Roman" w:cs="Times New Roman"/>
            <w:noProof/>
            <w:webHidden/>
            <w:sz w:val="24"/>
            <w:szCs w:val="24"/>
          </w:rPr>
          <w:fldChar w:fldCharType="end"/>
        </w:r>
      </w:hyperlink>
    </w:p>
    <w:p w14:paraId="6CD16C00" w14:textId="77777777" w:rsidR="006B5933" w:rsidRPr="001B668F" w:rsidRDefault="006B5933">
      <w:pPr>
        <w:pStyle w:val="TableofFigures"/>
        <w:tabs>
          <w:tab w:val="right" w:leader="dot" w:pos="8630"/>
        </w:tabs>
        <w:rPr>
          <w:rStyle w:val="Hyperlink"/>
          <w:rFonts w:ascii="Times New Roman" w:hAnsi="Times New Roman" w:cs="Times New Roman"/>
          <w:noProof/>
          <w:sz w:val="24"/>
          <w:szCs w:val="24"/>
        </w:rPr>
      </w:pPr>
    </w:p>
    <w:p w14:paraId="0DDF513D"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35" w:anchor="_Toc436827693" w:history="1">
        <w:r w:rsidR="0009235B" w:rsidRPr="001B668F">
          <w:rPr>
            <w:rStyle w:val="Hyperlink"/>
            <w:rFonts w:ascii="Times New Roman" w:hAnsi="Times New Roman" w:cs="Times New Roman"/>
            <w:noProof/>
            <w:sz w:val="24"/>
            <w:szCs w:val="24"/>
          </w:rPr>
          <w:t>Figure 28.OSI ventricularis side of the healthy heart valve.</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_Toc436827693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43</w:t>
        </w:r>
        <w:r w:rsidR="0009235B" w:rsidRPr="001B668F">
          <w:rPr>
            <w:rFonts w:ascii="Times New Roman" w:hAnsi="Times New Roman" w:cs="Times New Roman"/>
            <w:noProof/>
            <w:webHidden/>
            <w:sz w:val="24"/>
            <w:szCs w:val="24"/>
          </w:rPr>
          <w:fldChar w:fldCharType="end"/>
        </w:r>
      </w:hyperlink>
    </w:p>
    <w:p w14:paraId="39291F35" w14:textId="77777777" w:rsidR="006B5933" w:rsidRPr="001B668F" w:rsidRDefault="006B5933">
      <w:pPr>
        <w:pStyle w:val="TableofFigures"/>
        <w:tabs>
          <w:tab w:val="right" w:leader="dot" w:pos="8630"/>
        </w:tabs>
        <w:rPr>
          <w:rStyle w:val="Hyperlink"/>
          <w:rFonts w:ascii="Times New Roman" w:hAnsi="Times New Roman" w:cs="Times New Roman"/>
          <w:noProof/>
          <w:sz w:val="24"/>
          <w:szCs w:val="24"/>
        </w:rPr>
      </w:pPr>
    </w:p>
    <w:p w14:paraId="4B3C3E91"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36" w:anchor="_Toc436827694" w:history="1">
        <w:r w:rsidR="0009235B" w:rsidRPr="001B668F">
          <w:rPr>
            <w:rStyle w:val="Hyperlink"/>
            <w:rFonts w:ascii="Times New Roman" w:hAnsi="Times New Roman" w:cs="Times New Roman"/>
            <w:noProof/>
            <w:sz w:val="24"/>
            <w:szCs w:val="24"/>
          </w:rPr>
          <w:t>Figure 29. OSI fibrosa side of a heart valve that underwent treatment.</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_Toc436827694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43</w:t>
        </w:r>
        <w:r w:rsidR="0009235B" w:rsidRPr="001B668F">
          <w:rPr>
            <w:rFonts w:ascii="Times New Roman" w:hAnsi="Times New Roman" w:cs="Times New Roman"/>
            <w:noProof/>
            <w:webHidden/>
            <w:sz w:val="24"/>
            <w:szCs w:val="24"/>
          </w:rPr>
          <w:fldChar w:fldCharType="end"/>
        </w:r>
      </w:hyperlink>
    </w:p>
    <w:p w14:paraId="799EFA9C" w14:textId="77777777" w:rsidR="006B5933" w:rsidRPr="001B668F" w:rsidRDefault="006B5933">
      <w:pPr>
        <w:pStyle w:val="TableofFigures"/>
        <w:tabs>
          <w:tab w:val="right" w:leader="dot" w:pos="8630"/>
        </w:tabs>
        <w:rPr>
          <w:rStyle w:val="Hyperlink"/>
          <w:rFonts w:ascii="Times New Roman" w:hAnsi="Times New Roman" w:cs="Times New Roman"/>
          <w:noProof/>
          <w:sz w:val="24"/>
          <w:szCs w:val="24"/>
        </w:rPr>
      </w:pPr>
    </w:p>
    <w:p w14:paraId="61391D5C" w14:textId="77777777" w:rsidR="0009235B" w:rsidRPr="001B668F" w:rsidRDefault="00CD3C35">
      <w:pPr>
        <w:pStyle w:val="TableofFigures"/>
        <w:tabs>
          <w:tab w:val="right" w:leader="dot" w:pos="8630"/>
        </w:tabs>
        <w:rPr>
          <w:rFonts w:ascii="Times New Roman" w:eastAsiaTheme="minorEastAsia" w:hAnsi="Times New Roman" w:cs="Times New Roman"/>
          <w:noProof/>
          <w:sz w:val="24"/>
          <w:szCs w:val="24"/>
        </w:rPr>
      </w:pPr>
      <w:hyperlink r:id="rId37" w:anchor="_Toc436827695" w:history="1">
        <w:r w:rsidR="0009235B" w:rsidRPr="001B668F">
          <w:rPr>
            <w:rStyle w:val="Hyperlink"/>
            <w:rFonts w:ascii="Times New Roman" w:hAnsi="Times New Roman" w:cs="Times New Roman"/>
            <w:noProof/>
            <w:sz w:val="24"/>
            <w:szCs w:val="24"/>
          </w:rPr>
          <w:t>Figure 30. OSI ventricularis side of the heart valve that underwent treatment.</w:t>
        </w:r>
        <w:r w:rsidR="0009235B" w:rsidRPr="001B668F">
          <w:rPr>
            <w:rFonts w:ascii="Times New Roman" w:hAnsi="Times New Roman" w:cs="Times New Roman"/>
            <w:noProof/>
            <w:webHidden/>
            <w:sz w:val="24"/>
            <w:szCs w:val="24"/>
          </w:rPr>
          <w:tab/>
        </w:r>
        <w:r w:rsidR="0009235B" w:rsidRPr="001B668F">
          <w:rPr>
            <w:rFonts w:ascii="Times New Roman" w:hAnsi="Times New Roman" w:cs="Times New Roman"/>
            <w:noProof/>
            <w:webHidden/>
            <w:sz w:val="24"/>
            <w:szCs w:val="24"/>
          </w:rPr>
          <w:fldChar w:fldCharType="begin"/>
        </w:r>
        <w:r w:rsidR="0009235B" w:rsidRPr="001B668F">
          <w:rPr>
            <w:rFonts w:ascii="Times New Roman" w:hAnsi="Times New Roman" w:cs="Times New Roman"/>
            <w:noProof/>
            <w:webHidden/>
            <w:sz w:val="24"/>
            <w:szCs w:val="24"/>
          </w:rPr>
          <w:instrText xml:space="preserve"> PAGEREF _Toc436827695 \h </w:instrText>
        </w:r>
        <w:r w:rsidR="0009235B" w:rsidRPr="001B668F">
          <w:rPr>
            <w:rFonts w:ascii="Times New Roman" w:hAnsi="Times New Roman" w:cs="Times New Roman"/>
            <w:noProof/>
            <w:webHidden/>
            <w:sz w:val="24"/>
            <w:szCs w:val="24"/>
          </w:rPr>
        </w:r>
        <w:r w:rsidR="0009235B" w:rsidRPr="001B668F">
          <w:rPr>
            <w:rFonts w:ascii="Times New Roman" w:hAnsi="Times New Roman" w:cs="Times New Roman"/>
            <w:noProof/>
            <w:webHidden/>
            <w:sz w:val="24"/>
            <w:szCs w:val="24"/>
          </w:rPr>
          <w:fldChar w:fldCharType="separate"/>
        </w:r>
        <w:r w:rsidR="001B668F" w:rsidRPr="001B668F">
          <w:rPr>
            <w:rFonts w:ascii="Times New Roman" w:hAnsi="Times New Roman" w:cs="Times New Roman"/>
            <w:noProof/>
            <w:webHidden/>
            <w:sz w:val="24"/>
            <w:szCs w:val="24"/>
          </w:rPr>
          <w:t>44</w:t>
        </w:r>
        <w:r w:rsidR="0009235B" w:rsidRPr="001B668F">
          <w:rPr>
            <w:rFonts w:ascii="Times New Roman" w:hAnsi="Times New Roman" w:cs="Times New Roman"/>
            <w:noProof/>
            <w:webHidden/>
            <w:sz w:val="24"/>
            <w:szCs w:val="24"/>
          </w:rPr>
          <w:fldChar w:fldCharType="end"/>
        </w:r>
      </w:hyperlink>
    </w:p>
    <w:p w14:paraId="65895FD7" w14:textId="77777777" w:rsidR="007C1241" w:rsidRPr="001B668F" w:rsidRDefault="00184251" w:rsidP="007C1241">
      <w:pPr>
        <w:spacing w:line="240" w:lineRule="auto"/>
        <w:contextualSpacing/>
        <w:rPr>
          <w:rFonts w:ascii="Times New Roman" w:hAnsi="Times New Roman" w:cs="Times New Roman"/>
          <w:sz w:val="24"/>
          <w:szCs w:val="24"/>
        </w:rPr>
      </w:pPr>
      <w:r w:rsidRPr="001B668F">
        <w:rPr>
          <w:rFonts w:ascii="Times New Roman" w:hAnsi="Times New Roman" w:cs="Times New Roman"/>
          <w:sz w:val="24"/>
          <w:szCs w:val="24"/>
        </w:rPr>
        <w:fldChar w:fldCharType="end"/>
      </w:r>
    </w:p>
    <w:p w14:paraId="622EADD2" w14:textId="77777777" w:rsidR="00184251" w:rsidRPr="001B668F" w:rsidRDefault="00184251" w:rsidP="00CD5890">
      <w:pPr>
        <w:spacing w:line="480" w:lineRule="auto"/>
        <w:rPr>
          <w:rFonts w:ascii="Times New Roman" w:hAnsi="Times New Roman" w:cs="Times New Roman"/>
          <w:sz w:val="24"/>
          <w:szCs w:val="24"/>
        </w:rPr>
      </w:pPr>
    </w:p>
    <w:p w14:paraId="33CF2EA7" w14:textId="77777777" w:rsidR="00184251" w:rsidRPr="001B668F" w:rsidRDefault="00184251" w:rsidP="00CD5890">
      <w:pPr>
        <w:spacing w:line="480" w:lineRule="auto"/>
        <w:rPr>
          <w:rFonts w:ascii="Times New Roman" w:hAnsi="Times New Roman" w:cs="Times New Roman"/>
          <w:sz w:val="24"/>
          <w:szCs w:val="24"/>
        </w:rPr>
      </w:pPr>
    </w:p>
    <w:p w14:paraId="2E3D7C95" w14:textId="77777777" w:rsidR="00D87586" w:rsidRPr="001B668F" w:rsidRDefault="00D87586" w:rsidP="00CD5890">
      <w:pPr>
        <w:pStyle w:val="Heading1"/>
        <w:jc w:val="center"/>
        <w:rPr>
          <w:b w:val="0"/>
        </w:rPr>
      </w:pPr>
      <w:bookmarkStart w:id="9" w:name="_Toc433268431"/>
      <w:bookmarkStart w:id="10" w:name="_Toc436127861"/>
      <w:bookmarkStart w:id="11" w:name="_Toc436129605"/>
      <w:bookmarkStart w:id="12" w:name="_Toc436673934"/>
      <w:bookmarkStart w:id="13" w:name="_Toc436767567"/>
    </w:p>
    <w:p w14:paraId="07E137A6" w14:textId="77777777" w:rsidR="00D87586" w:rsidRPr="001B668F" w:rsidRDefault="00D87586" w:rsidP="00CD5890">
      <w:pPr>
        <w:pStyle w:val="Heading1"/>
        <w:jc w:val="center"/>
        <w:rPr>
          <w:b w:val="0"/>
        </w:rPr>
      </w:pPr>
    </w:p>
    <w:p w14:paraId="662094C6" w14:textId="77777777" w:rsidR="00D87586" w:rsidRPr="001B668F" w:rsidRDefault="00D87586" w:rsidP="00CD5890">
      <w:pPr>
        <w:pStyle w:val="Heading1"/>
        <w:jc w:val="center"/>
        <w:rPr>
          <w:b w:val="0"/>
        </w:rPr>
      </w:pPr>
    </w:p>
    <w:p w14:paraId="0AF855FC" w14:textId="77777777" w:rsidR="00D87586" w:rsidRPr="001B668F" w:rsidRDefault="00D87586" w:rsidP="00CD5890">
      <w:pPr>
        <w:pStyle w:val="Heading1"/>
        <w:jc w:val="center"/>
        <w:rPr>
          <w:b w:val="0"/>
        </w:rPr>
      </w:pPr>
    </w:p>
    <w:p w14:paraId="74076728" w14:textId="77777777" w:rsidR="00D87586" w:rsidRPr="001B668F" w:rsidRDefault="00D87586" w:rsidP="00CD5890">
      <w:pPr>
        <w:pStyle w:val="Heading1"/>
        <w:jc w:val="center"/>
        <w:rPr>
          <w:b w:val="0"/>
        </w:rPr>
      </w:pPr>
    </w:p>
    <w:p w14:paraId="5B0D55BA" w14:textId="77777777" w:rsidR="00D87586" w:rsidRPr="001B668F" w:rsidRDefault="00D87586" w:rsidP="00CD5890">
      <w:pPr>
        <w:pStyle w:val="Heading1"/>
        <w:jc w:val="center"/>
        <w:rPr>
          <w:b w:val="0"/>
        </w:rPr>
      </w:pPr>
    </w:p>
    <w:p w14:paraId="299EA580" w14:textId="77777777" w:rsidR="00D87586" w:rsidRPr="001B668F" w:rsidRDefault="00D87586" w:rsidP="00CD5890">
      <w:pPr>
        <w:pStyle w:val="Heading1"/>
        <w:jc w:val="center"/>
        <w:rPr>
          <w:b w:val="0"/>
        </w:rPr>
      </w:pPr>
    </w:p>
    <w:p w14:paraId="463FECAD" w14:textId="77777777" w:rsidR="00D87586" w:rsidRPr="001B668F" w:rsidRDefault="00D87586" w:rsidP="00CD5890">
      <w:pPr>
        <w:pStyle w:val="Heading1"/>
        <w:jc w:val="center"/>
        <w:rPr>
          <w:b w:val="0"/>
        </w:rPr>
      </w:pPr>
    </w:p>
    <w:p w14:paraId="1D678623" w14:textId="77777777" w:rsidR="00D87586" w:rsidRPr="001B668F" w:rsidRDefault="00D87586" w:rsidP="00CD5890">
      <w:pPr>
        <w:pStyle w:val="Heading1"/>
        <w:jc w:val="center"/>
        <w:rPr>
          <w:b w:val="0"/>
        </w:rPr>
      </w:pPr>
    </w:p>
    <w:p w14:paraId="2791A5AA" w14:textId="77777777" w:rsidR="00D87586" w:rsidRPr="001B668F" w:rsidRDefault="00D87586" w:rsidP="00CD5890">
      <w:pPr>
        <w:pStyle w:val="Heading1"/>
        <w:jc w:val="center"/>
        <w:rPr>
          <w:b w:val="0"/>
        </w:rPr>
      </w:pPr>
    </w:p>
    <w:p w14:paraId="198D2009" w14:textId="77777777" w:rsidR="00D87586" w:rsidRPr="001B668F" w:rsidRDefault="00D87586" w:rsidP="00CD5890">
      <w:pPr>
        <w:pStyle w:val="Heading1"/>
        <w:jc w:val="center"/>
        <w:rPr>
          <w:b w:val="0"/>
        </w:rPr>
      </w:pPr>
    </w:p>
    <w:p w14:paraId="5612B25D" w14:textId="77777777" w:rsidR="00D87586" w:rsidRPr="001B668F" w:rsidRDefault="00D87586" w:rsidP="00CD5890">
      <w:pPr>
        <w:pStyle w:val="Heading1"/>
        <w:jc w:val="center"/>
        <w:rPr>
          <w:b w:val="0"/>
        </w:rPr>
      </w:pPr>
    </w:p>
    <w:p w14:paraId="2651835C" w14:textId="77777777" w:rsidR="00C80D95" w:rsidRPr="001B668F" w:rsidRDefault="00C80D95" w:rsidP="00CD5890">
      <w:pPr>
        <w:pStyle w:val="Heading1"/>
        <w:jc w:val="center"/>
        <w:rPr>
          <w:b w:val="0"/>
        </w:rPr>
      </w:pPr>
      <w:r w:rsidRPr="001B668F">
        <w:rPr>
          <w:b w:val="0"/>
        </w:rPr>
        <w:lastRenderedPageBreak/>
        <w:t>ABBREVIATI</w:t>
      </w:r>
      <w:r w:rsidRPr="001B668F">
        <w:rPr>
          <w:rStyle w:val="Heading1Char"/>
          <w:b/>
        </w:rPr>
        <w:t>O</w:t>
      </w:r>
      <w:r w:rsidRPr="001B668F">
        <w:rPr>
          <w:b w:val="0"/>
        </w:rPr>
        <w:t>NS AND ACRONYMS</w:t>
      </w:r>
      <w:bookmarkEnd w:id="9"/>
      <w:bookmarkEnd w:id="10"/>
      <w:bookmarkEnd w:id="11"/>
      <w:bookmarkEnd w:id="12"/>
      <w:bookmarkEnd w:id="13"/>
    </w:p>
    <w:p w14:paraId="202937A4" w14:textId="77777777" w:rsidR="00E23389" w:rsidRPr="001B668F" w:rsidRDefault="00E23389" w:rsidP="00C80D95">
      <w:pPr>
        <w:spacing w:after="160" w:line="480" w:lineRule="auto"/>
        <w:rPr>
          <w:rFonts w:ascii="Times New Roman" w:hAnsi="Times New Roman" w:cs="Times New Roman"/>
          <w:sz w:val="24"/>
          <w:szCs w:val="24"/>
        </w:rPr>
      </w:pPr>
      <w:r w:rsidRPr="001B668F">
        <w:rPr>
          <w:rFonts w:ascii="Times New Roman" w:hAnsi="Times New Roman" w:cs="Times New Roman"/>
          <w:sz w:val="24"/>
          <w:szCs w:val="24"/>
        </w:rPr>
        <w:t>AVS</w:t>
      </w:r>
      <w:r w:rsidRPr="001B668F">
        <w:rPr>
          <w:rFonts w:ascii="Times New Roman" w:hAnsi="Times New Roman" w:cs="Times New Roman"/>
          <w:sz w:val="24"/>
          <w:szCs w:val="24"/>
        </w:rPr>
        <w:tab/>
      </w:r>
      <w:r w:rsidRPr="001B668F">
        <w:rPr>
          <w:rFonts w:ascii="Times New Roman" w:hAnsi="Times New Roman" w:cs="Times New Roman"/>
          <w:sz w:val="24"/>
          <w:szCs w:val="24"/>
        </w:rPr>
        <w:tab/>
        <w:t>Aortic valve stenosis</w:t>
      </w:r>
    </w:p>
    <w:p w14:paraId="68485289" w14:textId="77777777" w:rsidR="00E23389" w:rsidRPr="001B668F" w:rsidRDefault="00E23389" w:rsidP="00C80D95">
      <w:pPr>
        <w:spacing w:after="160" w:line="480" w:lineRule="auto"/>
        <w:rPr>
          <w:rFonts w:ascii="Times New Roman" w:hAnsi="Times New Roman" w:cs="Times New Roman"/>
          <w:sz w:val="24"/>
          <w:szCs w:val="24"/>
        </w:rPr>
      </w:pPr>
      <w:r w:rsidRPr="001B668F">
        <w:rPr>
          <w:rFonts w:ascii="Times New Roman" w:hAnsi="Times New Roman" w:cs="Times New Roman"/>
          <w:sz w:val="24"/>
          <w:szCs w:val="24"/>
        </w:rPr>
        <w:t>BMSC</w:t>
      </w:r>
      <w:r w:rsidRPr="001B668F">
        <w:rPr>
          <w:rFonts w:ascii="Times New Roman" w:hAnsi="Times New Roman" w:cs="Times New Roman"/>
          <w:sz w:val="24"/>
          <w:szCs w:val="24"/>
        </w:rPr>
        <w:tab/>
      </w:r>
      <w:r w:rsidRPr="001B668F">
        <w:rPr>
          <w:rFonts w:ascii="Times New Roman" w:hAnsi="Times New Roman" w:cs="Times New Roman"/>
          <w:sz w:val="24"/>
          <w:szCs w:val="24"/>
        </w:rPr>
        <w:tab/>
        <w:t>Bone marrow stem cell</w:t>
      </w:r>
    </w:p>
    <w:p w14:paraId="3993484F" w14:textId="77777777" w:rsidR="00E23389" w:rsidRPr="001B668F" w:rsidRDefault="00E23389" w:rsidP="00C80D95">
      <w:pPr>
        <w:spacing w:after="160" w:line="480" w:lineRule="auto"/>
        <w:rPr>
          <w:rFonts w:ascii="Times New Roman" w:hAnsi="Times New Roman" w:cs="Times New Roman"/>
          <w:sz w:val="24"/>
          <w:szCs w:val="24"/>
        </w:rPr>
      </w:pPr>
      <w:r w:rsidRPr="001B668F">
        <w:rPr>
          <w:rFonts w:ascii="Times New Roman" w:hAnsi="Times New Roman" w:cs="Times New Roman"/>
          <w:sz w:val="24"/>
          <w:szCs w:val="24"/>
        </w:rPr>
        <w:t>EMT</w:t>
      </w:r>
      <w:r w:rsidRPr="001B668F">
        <w:rPr>
          <w:rFonts w:ascii="Times New Roman" w:hAnsi="Times New Roman" w:cs="Times New Roman"/>
          <w:sz w:val="24"/>
          <w:szCs w:val="24"/>
        </w:rPr>
        <w:tab/>
      </w:r>
      <w:r w:rsidRPr="001B668F">
        <w:rPr>
          <w:rFonts w:ascii="Times New Roman" w:hAnsi="Times New Roman" w:cs="Times New Roman"/>
          <w:sz w:val="24"/>
          <w:szCs w:val="24"/>
        </w:rPr>
        <w:tab/>
        <w:t>Endothelial-mesenchymal transformation</w:t>
      </w:r>
    </w:p>
    <w:p w14:paraId="6249BFCF" w14:textId="77777777" w:rsidR="00E35EE2" w:rsidRPr="001B668F" w:rsidRDefault="00E35EE2" w:rsidP="00C80D95">
      <w:pPr>
        <w:spacing w:after="160" w:line="480" w:lineRule="auto"/>
        <w:rPr>
          <w:rFonts w:ascii="Times New Roman" w:hAnsi="Times New Roman" w:cs="Times New Roman"/>
          <w:sz w:val="24"/>
          <w:szCs w:val="24"/>
        </w:rPr>
      </w:pPr>
      <w:r w:rsidRPr="001B668F">
        <w:rPr>
          <w:rFonts w:ascii="Times New Roman" w:hAnsi="Times New Roman" w:cs="Times New Roman"/>
          <w:sz w:val="24"/>
          <w:szCs w:val="24"/>
        </w:rPr>
        <w:t>GFP</w:t>
      </w:r>
      <w:r w:rsidRPr="001B668F">
        <w:rPr>
          <w:rFonts w:ascii="Times New Roman" w:hAnsi="Times New Roman" w:cs="Times New Roman"/>
          <w:sz w:val="24"/>
          <w:szCs w:val="24"/>
        </w:rPr>
        <w:tab/>
      </w:r>
      <w:r w:rsidRPr="001B668F">
        <w:rPr>
          <w:rFonts w:ascii="Times New Roman" w:hAnsi="Times New Roman" w:cs="Times New Roman"/>
          <w:sz w:val="24"/>
          <w:szCs w:val="24"/>
        </w:rPr>
        <w:tab/>
        <w:t>Green fluorescent protein</w:t>
      </w:r>
    </w:p>
    <w:p w14:paraId="4250627B" w14:textId="77777777" w:rsidR="00B01906" w:rsidRPr="001B668F" w:rsidRDefault="00B01906" w:rsidP="00C80D95">
      <w:pPr>
        <w:spacing w:after="160" w:line="480" w:lineRule="auto"/>
        <w:rPr>
          <w:rFonts w:ascii="Times New Roman" w:hAnsi="Times New Roman" w:cs="Times New Roman"/>
          <w:sz w:val="24"/>
          <w:szCs w:val="24"/>
        </w:rPr>
      </w:pPr>
      <w:r w:rsidRPr="001B668F">
        <w:rPr>
          <w:rFonts w:ascii="Times New Roman" w:hAnsi="Times New Roman" w:cs="Times New Roman"/>
          <w:sz w:val="24"/>
          <w:szCs w:val="24"/>
        </w:rPr>
        <w:t>OSI</w:t>
      </w:r>
      <w:r w:rsidRPr="001B668F">
        <w:rPr>
          <w:rFonts w:ascii="Times New Roman" w:hAnsi="Times New Roman" w:cs="Times New Roman"/>
          <w:sz w:val="24"/>
          <w:szCs w:val="24"/>
        </w:rPr>
        <w:tab/>
      </w:r>
      <w:r w:rsidRPr="001B668F">
        <w:rPr>
          <w:rFonts w:ascii="Times New Roman" w:hAnsi="Times New Roman" w:cs="Times New Roman"/>
          <w:sz w:val="24"/>
          <w:szCs w:val="24"/>
        </w:rPr>
        <w:tab/>
        <w:t>Oscillatory shear index</w:t>
      </w:r>
    </w:p>
    <w:p w14:paraId="20DEF34F" w14:textId="77777777" w:rsidR="00E23389" w:rsidRPr="001B668F" w:rsidRDefault="00E23389" w:rsidP="00C80D95">
      <w:pPr>
        <w:spacing w:after="160" w:line="480" w:lineRule="auto"/>
        <w:rPr>
          <w:rFonts w:ascii="Times New Roman" w:hAnsi="Times New Roman" w:cs="Times New Roman"/>
          <w:sz w:val="24"/>
          <w:szCs w:val="24"/>
        </w:rPr>
      </w:pPr>
      <w:r w:rsidRPr="001B668F">
        <w:rPr>
          <w:rFonts w:ascii="Times New Roman" w:hAnsi="Times New Roman" w:cs="Times New Roman"/>
          <w:sz w:val="24"/>
          <w:szCs w:val="24"/>
        </w:rPr>
        <w:t>OSS</w:t>
      </w:r>
      <w:r w:rsidRPr="001B668F">
        <w:rPr>
          <w:rFonts w:ascii="Times New Roman" w:hAnsi="Times New Roman" w:cs="Times New Roman"/>
          <w:sz w:val="24"/>
          <w:szCs w:val="24"/>
        </w:rPr>
        <w:tab/>
      </w:r>
      <w:r w:rsidRPr="001B668F">
        <w:rPr>
          <w:rFonts w:ascii="Times New Roman" w:hAnsi="Times New Roman" w:cs="Times New Roman"/>
          <w:sz w:val="24"/>
          <w:szCs w:val="24"/>
        </w:rPr>
        <w:tab/>
        <w:t>Oscillatory shear stress</w:t>
      </w:r>
    </w:p>
    <w:p w14:paraId="2428E362" w14:textId="77777777" w:rsidR="00E35EE2" w:rsidRPr="001B668F" w:rsidRDefault="00E35EE2" w:rsidP="00E35EE2">
      <w:pPr>
        <w:spacing w:after="160" w:line="480" w:lineRule="auto"/>
        <w:rPr>
          <w:rFonts w:ascii="Times New Roman" w:hAnsi="Times New Roman" w:cs="Times New Roman"/>
          <w:sz w:val="24"/>
          <w:szCs w:val="24"/>
        </w:rPr>
      </w:pPr>
      <w:r w:rsidRPr="001B668F">
        <w:rPr>
          <w:rFonts w:ascii="Times New Roman" w:hAnsi="Times New Roman" w:cs="Times New Roman"/>
          <w:sz w:val="24"/>
          <w:szCs w:val="24"/>
        </w:rPr>
        <w:t>PGA</w:t>
      </w:r>
      <w:r w:rsidRPr="001B668F">
        <w:rPr>
          <w:rFonts w:ascii="Times New Roman" w:hAnsi="Times New Roman" w:cs="Times New Roman"/>
          <w:sz w:val="24"/>
          <w:szCs w:val="24"/>
        </w:rPr>
        <w:tab/>
      </w:r>
      <w:r w:rsidRPr="001B668F">
        <w:rPr>
          <w:rFonts w:ascii="Times New Roman" w:hAnsi="Times New Roman" w:cs="Times New Roman"/>
          <w:sz w:val="24"/>
          <w:szCs w:val="24"/>
        </w:rPr>
        <w:tab/>
        <w:t>Polyglycolic acid</w:t>
      </w:r>
    </w:p>
    <w:p w14:paraId="4FA7FD98" w14:textId="77777777" w:rsidR="00E35EE2" w:rsidRPr="001B668F" w:rsidRDefault="00E35EE2" w:rsidP="00E35EE2">
      <w:pPr>
        <w:spacing w:after="160" w:line="480" w:lineRule="auto"/>
        <w:rPr>
          <w:rFonts w:ascii="Times New Roman" w:hAnsi="Times New Roman" w:cs="Times New Roman"/>
          <w:sz w:val="24"/>
          <w:szCs w:val="24"/>
        </w:rPr>
      </w:pPr>
      <w:r w:rsidRPr="001B668F">
        <w:rPr>
          <w:rFonts w:ascii="Times New Roman" w:hAnsi="Times New Roman" w:cs="Times New Roman"/>
          <w:sz w:val="24"/>
          <w:szCs w:val="24"/>
        </w:rPr>
        <w:t>PI</w:t>
      </w:r>
      <w:r w:rsidRPr="001B668F">
        <w:rPr>
          <w:rFonts w:ascii="Times New Roman" w:hAnsi="Times New Roman" w:cs="Times New Roman"/>
          <w:sz w:val="24"/>
          <w:szCs w:val="24"/>
        </w:rPr>
        <w:tab/>
      </w:r>
      <w:r w:rsidRPr="001B668F">
        <w:rPr>
          <w:rFonts w:ascii="Times New Roman" w:hAnsi="Times New Roman" w:cs="Times New Roman"/>
          <w:sz w:val="24"/>
          <w:szCs w:val="24"/>
        </w:rPr>
        <w:tab/>
        <w:t>Propidium iodide</w:t>
      </w:r>
    </w:p>
    <w:p w14:paraId="7AB885A2" w14:textId="77777777" w:rsidR="00E35EE2" w:rsidRPr="001B668F" w:rsidRDefault="00E35EE2" w:rsidP="00E35EE2">
      <w:pPr>
        <w:spacing w:after="160" w:line="480" w:lineRule="auto"/>
        <w:rPr>
          <w:rFonts w:ascii="Times New Roman" w:hAnsi="Times New Roman" w:cs="Times New Roman"/>
          <w:sz w:val="24"/>
          <w:szCs w:val="24"/>
        </w:rPr>
      </w:pPr>
      <w:r w:rsidRPr="001B668F">
        <w:rPr>
          <w:rFonts w:ascii="Times New Roman" w:hAnsi="Times New Roman" w:cs="Times New Roman"/>
          <w:sz w:val="24"/>
          <w:szCs w:val="24"/>
        </w:rPr>
        <w:t>PLLA</w:t>
      </w:r>
      <w:r w:rsidRPr="001B668F">
        <w:rPr>
          <w:rFonts w:ascii="Times New Roman" w:hAnsi="Times New Roman" w:cs="Times New Roman"/>
          <w:sz w:val="24"/>
          <w:szCs w:val="24"/>
        </w:rPr>
        <w:tab/>
      </w:r>
      <w:r w:rsidRPr="001B668F">
        <w:rPr>
          <w:rFonts w:ascii="Times New Roman" w:hAnsi="Times New Roman" w:cs="Times New Roman"/>
          <w:sz w:val="24"/>
          <w:szCs w:val="24"/>
        </w:rPr>
        <w:tab/>
        <w:t>Poly-L lactic acid</w:t>
      </w:r>
    </w:p>
    <w:p w14:paraId="13EB9AC1" w14:textId="77777777" w:rsidR="00E23389" w:rsidRPr="001B668F" w:rsidRDefault="00E23389" w:rsidP="00C80D95">
      <w:pPr>
        <w:spacing w:after="160" w:line="480" w:lineRule="auto"/>
        <w:rPr>
          <w:rFonts w:ascii="Times New Roman" w:hAnsi="Times New Roman" w:cs="Times New Roman"/>
          <w:sz w:val="24"/>
          <w:szCs w:val="24"/>
        </w:rPr>
      </w:pPr>
      <w:r w:rsidRPr="001B668F">
        <w:rPr>
          <w:rFonts w:ascii="Times New Roman" w:hAnsi="Times New Roman" w:cs="Times New Roman"/>
          <w:sz w:val="24"/>
          <w:szCs w:val="24"/>
        </w:rPr>
        <w:t>SS</w:t>
      </w:r>
      <w:r w:rsidRPr="001B668F">
        <w:rPr>
          <w:rFonts w:ascii="Times New Roman" w:hAnsi="Times New Roman" w:cs="Times New Roman"/>
          <w:sz w:val="24"/>
          <w:szCs w:val="24"/>
        </w:rPr>
        <w:tab/>
      </w:r>
      <w:r w:rsidRPr="001B668F">
        <w:rPr>
          <w:rFonts w:ascii="Times New Roman" w:hAnsi="Times New Roman" w:cs="Times New Roman"/>
          <w:sz w:val="24"/>
          <w:szCs w:val="24"/>
        </w:rPr>
        <w:tab/>
        <w:t>Steady state</w:t>
      </w:r>
    </w:p>
    <w:p w14:paraId="509C9E2D" w14:textId="77777777" w:rsidR="00E35EE2" w:rsidRPr="001B668F" w:rsidRDefault="00E35EE2" w:rsidP="00E35EE2">
      <w:pPr>
        <w:spacing w:after="160" w:line="480" w:lineRule="auto"/>
        <w:rPr>
          <w:rFonts w:ascii="Times New Roman" w:hAnsi="Times New Roman" w:cs="Times New Roman"/>
          <w:sz w:val="24"/>
          <w:szCs w:val="24"/>
        </w:rPr>
      </w:pPr>
      <w:r w:rsidRPr="001B668F">
        <w:rPr>
          <w:rFonts w:ascii="Times New Roman" w:hAnsi="Times New Roman" w:cs="Times New Roman"/>
          <w:sz w:val="24"/>
          <w:szCs w:val="24"/>
        </w:rPr>
        <w:t>TEHV</w:t>
      </w:r>
      <w:r w:rsidRPr="001B668F">
        <w:rPr>
          <w:rFonts w:ascii="Times New Roman" w:hAnsi="Times New Roman" w:cs="Times New Roman"/>
          <w:sz w:val="24"/>
          <w:szCs w:val="24"/>
        </w:rPr>
        <w:tab/>
      </w:r>
      <w:r w:rsidRPr="001B668F">
        <w:rPr>
          <w:rFonts w:ascii="Times New Roman" w:hAnsi="Times New Roman" w:cs="Times New Roman"/>
          <w:sz w:val="24"/>
          <w:szCs w:val="24"/>
        </w:rPr>
        <w:tab/>
        <w:t>Tissue engineered heart valve</w:t>
      </w:r>
    </w:p>
    <w:p w14:paraId="236D09CD" w14:textId="77777777" w:rsidR="00E23389" w:rsidRPr="001B668F" w:rsidRDefault="00E23389" w:rsidP="00C80D95">
      <w:pPr>
        <w:spacing w:after="160" w:line="480" w:lineRule="auto"/>
        <w:rPr>
          <w:rFonts w:ascii="Times New Roman" w:hAnsi="Times New Roman" w:cs="Times New Roman"/>
          <w:sz w:val="24"/>
          <w:szCs w:val="24"/>
        </w:rPr>
      </w:pPr>
      <w:r w:rsidRPr="001B668F">
        <w:rPr>
          <w:rFonts w:ascii="Times New Roman" w:hAnsi="Times New Roman" w:cs="Times New Roman"/>
          <w:sz w:val="24"/>
          <w:szCs w:val="24"/>
        </w:rPr>
        <w:t>VEC</w:t>
      </w:r>
      <w:r w:rsidRPr="001B668F">
        <w:rPr>
          <w:rFonts w:ascii="Times New Roman" w:hAnsi="Times New Roman" w:cs="Times New Roman"/>
          <w:sz w:val="24"/>
          <w:szCs w:val="24"/>
        </w:rPr>
        <w:tab/>
      </w:r>
      <w:r w:rsidRPr="001B668F">
        <w:rPr>
          <w:rFonts w:ascii="Times New Roman" w:hAnsi="Times New Roman" w:cs="Times New Roman"/>
          <w:sz w:val="24"/>
          <w:szCs w:val="24"/>
        </w:rPr>
        <w:tab/>
        <w:t>Valvular endothelial cell</w:t>
      </w:r>
    </w:p>
    <w:p w14:paraId="291DD511" w14:textId="77777777" w:rsidR="00E23389" w:rsidRPr="001B668F" w:rsidRDefault="00E23389" w:rsidP="00C80D95">
      <w:pPr>
        <w:spacing w:after="160" w:line="480" w:lineRule="auto"/>
        <w:rPr>
          <w:rFonts w:ascii="Times New Roman" w:hAnsi="Times New Roman" w:cs="Times New Roman"/>
          <w:sz w:val="24"/>
          <w:szCs w:val="24"/>
        </w:rPr>
      </w:pPr>
      <w:r w:rsidRPr="001B668F">
        <w:rPr>
          <w:rFonts w:ascii="Times New Roman" w:hAnsi="Times New Roman" w:cs="Times New Roman"/>
          <w:sz w:val="24"/>
          <w:szCs w:val="24"/>
        </w:rPr>
        <w:t>VIC</w:t>
      </w:r>
      <w:r w:rsidRPr="001B668F">
        <w:rPr>
          <w:rFonts w:ascii="Times New Roman" w:hAnsi="Times New Roman" w:cs="Times New Roman"/>
          <w:sz w:val="24"/>
          <w:szCs w:val="24"/>
        </w:rPr>
        <w:tab/>
      </w:r>
      <w:r w:rsidRPr="001B668F">
        <w:rPr>
          <w:rFonts w:ascii="Times New Roman" w:hAnsi="Times New Roman" w:cs="Times New Roman"/>
          <w:sz w:val="24"/>
          <w:szCs w:val="24"/>
        </w:rPr>
        <w:tab/>
        <w:t>Valvular interstitial cell</w:t>
      </w:r>
    </w:p>
    <w:p w14:paraId="7883AD9C" w14:textId="77777777" w:rsidR="00B01906" w:rsidRPr="001B668F" w:rsidRDefault="00B01906" w:rsidP="00C80D95">
      <w:pPr>
        <w:spacing w:after="160" w:line="480" w:lineRule="auto"/>
        <w:rPr>
          <w:rFonts w:ascii="Times New Roman" w:hAnsi="Times New Roman" w:cs="Times New Roman"/>
          <w:sz w:val="24"/>
          <w:szCs w:val="24"/>
        </w:rPr>
      </w:pPr>
      <w:r w:rsidRPr="001B668F">
        <w:rPr>
          <w:rFonts w:ascii="Times New Roman" w:hAnsi="Times New Roman" w:cs="Times New Roman"/>
          <w:sz w:val="24"/>
          <w:szCs w:val="24"/>
        </w:rPr>
        <w:t>WSS</w:t>
      </w:r>
      <w:r w:rsidRPr="001B668F">
        <w:rPr>
          <w:rFonts w:ascii="Times New Roman" w:hAnsi="Times New Roman" w:cs="Times New Roman"/>
          <w:sz w:val="24"/>
          <w:szCs w:val="24"/>
        </w:rPr>
        <w:tab/>
      </w:r>
      <w:r w:rsidRPr="001B668F">
        <w:rPr>
          <w:rFonts w:ascii="Times New Roman" w:hAnsi="Times New Roman" w:cs="Times New Roman"/>
          <w:sz w:val="24"/>
          <w:szCs w:val="24"/>
        </w:rPr>
        <w:tab/>
        <w:t>Wall shear stress</w:t>
      </w:r>
    </w:p>
    <w:p w14:paraId="6EA841F7" w14:textId="77777777" w:rsidR="004B72B4" w:rsidRPr="001B668F" w:rsidRDefault="007138DC" w:rsidP="004B72B4">
      <w:pPr>
        <w:spacing w:after="160" w:line="259" w:lineRule="auto"/>
        <w:rPr>
          <w:rFonts w:ascii="Times New Roman" w:hAnsi="Times New Roman" w:cs="Times New Roman"/>
          <w:sz w:val="24"/>
          <w:szCs w:val="24"/>
        </w:rPr>
      </w:pPr>
      <w:r w:rsidRPr="001B668F">
        <w:rPr>
          <w:rFonts w:ascii="Times New Roman" w:hAnsi="Times New Roman" w:cs="Times New Roman"/>
          <w:sz w:val="24"/>
          <w:szCs w:val="24"/>
        </w:rPr>
        <w:br w:type="page"/>
      </w:r>
    </w:p>
    <w:p w14:paraId="47F78A28" w14:textId="77777777" w:rsidR="0060767C" w:rsidRPr="001B668F" w:rsidRDefault="0060767C" w:rsidP="001C08B0">
      <w:pPr>
        <w:pStyle w:val="Heading1"/>
        <w:rPr>
          <w:b w:val="0"/>
        </w:rPr>
        <w:sectPr w:rsidR="0060767C" w:rsidRPr="001B668F" w:rsidSect="0060767C">
          <w:footerReference w:type="default" r:id="rId38"/>
          <w:footerReference w:type="first" r:id="rId39"/>
          <w:pgSz w:w="12240" w:h="15840"/>
          <w:pgMar w:top="1440" w:right="1440" w:bottom="1800" w:left="2160" w:header="720" w:footer="720" w:gutter="0"/>
          <w:pgNumType w:fmt="lowerRoman" w:start="1"/>
          <w:cols w:space="720"/>
          <w:titlePg/>
          <w:docGrid w:linePitch="360"/>
        </w:sectPr>
      </w:pPr>
    </w:p>
    <w:p w14:paraId="7E7BE9E2" w14:textId="77777777" w:rsidR="00CA7EA6" w:rsidRPr="001B668F" w:rsidRDefault="004B72B4" w:rsidP="001C08B0">
      <w:pPr>
        <w:pStyle w:val="Heading1"/>
        <w:rPr>
          <w:b w:val="0"/>
        </w:rPr>
      </w:pPr>
      <w:bookmarkStart w:id="14" w:name="_Toc433268432"/>
      <w:bookmarkStart w:id="15" w:name="_Toc436767568"/>
      <w:r w:rsidRPr="001B668F">
        <w:rPr>
          <w:b w:val="0"/>
        </w:rPr>
        <w:lastRenderedPageBreak/>
        <w:t xml:space="preserve">CHAPTER 1: </w:t>
      </w:r>
      <w:bookmarkEnd w:id="14"/>
      <w:r w:rsidR="00517A2D" w:rsidRPr="001B668F">
        <w:rPr>
          <w:b w:val="0"/>
        </w:rPr>
        <w:t>INTRODUCTION</w:t>
      </w:r>
      <w:bookmarkEnd w:id="15"/>
    </w:p>
    <w:p w14:paraId="72C87CA2" w14:textId="77777777" w:rsidR="001F30E9" w:rsidRPr="001B668F" w:rsidRDefault="001F30E9" w:rsidP="004B72B4">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Valvular heart disease is a serious cardiovascular complication. Approximately 275000 people in the United States undergo heart valve replacement every year; ~5000 are children</w:t>
      </w:r>
      <w:r w:rsidR="00EF1D8B"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RW.CITE{{65 Engelmayr,G.C.,Jr 2005}}</w:instrText>
      </w:r>
      <w:r w:rsidR="00EF1D8B"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1</w:t>
      </w:r>
      <w:r w:rsidR="00EF1D8B" w:rsidRPr="001B668F">
        <w:rPr>
          <w:rFonts w:ascii="Times New Roman" w:hAnsi="Times New Roman" w:cs="Times New Roman"/>
          <w:sz w:val="24"/>
          <w:szCs w:val="24"/>
        </w:rPr>
        <w:fldChar w:fldCharType="end"/>
      </w:r>
      <w:r w:rsidRPr="001B668F">
        <w:rPr>
          <w:rFonts w:ascii="Times New Roman" w:hAnsi="Times New Roman" w:cs="Times New Roman"/>
          <w:sz w:val="24"/>
          <w:szCs w:val="24"/>
        </w:rPr>
        <w:t>. Heart valves perform a critical role in maintaining unidirectional blood flow. The tissue and cells that constitute the leaflets must have unique characteristics that allow them to open and close properly,</w:t>
      </w:r>
      <w:r w:rsidR="00EF1D8B" w:rsidRPr="001B668F">
        <w:rPr>
          <w:rFonts w:ascii="Times New Roman" w:hAnsi="Times New Roman" w:cs="Times New Roman"/>
          <w:sz w:val="24"/>
          <w:szCs w:val="24"/>
        </w:rPr>
        <w:t xml:space="preserve"> as well as remodel as needed</w:t>
      </w:r>
      <w:r w:rsidR="00EF1D8B"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RW.CITE{{66 Butcher,J.T. 2004}}</w:instrText>
      </w:r>
      <w:r w:rsidR="00EF1D8B"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w:t>
      </w:r>
      <w:r w:rsidR="00EF1D8B" w:rsidRPr="001B668F">
        <w:rPr>
          <w:rFonts w:ascii="Times New Roman" w:hAnsi="Times New Roman" w:cs="Times New Roman"/>
          <w:sz w:val="24"/>
          <w:szCs w:val="24"/>
        </w:rPr>
        <w:fldChar w:fldCharType="end"/>
      </w:r>
      <w:r w:rsidRPr="001B668F">
        <w:rPr>
          <w:rFonts w:ascii="Times New Roman" w:hAnsi="Times New Roman" w:cs="Times New Roman"/>
          <w:sz w:val="24"/>
          <w:szCs w:val="24"/>
        </w:rPr>
        <w:t xml:space="preserve">. The leaflets also experience complex mechanical stresses which their composition and </w:t>
      </w:r>
      <w:r w:rsidR="00EF1D8B" w:rsidRPr="001B668F">
        <w:rPr>
          <w:rFonts w:ascii="Times New Roman" w:hAnsi="Times New Roman" w:cs="Times New Roman"/>
          <w:sz w:val="24"/>
          <w:szCs w:val="24"/>
        </w:rPr>
        <w:t>structure allows them to endure</w:t>
      </w:r>
      <w:r w:rsidR="00EF1D8B"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RW.CITE{{59 Butcher,J.T. 2007}}</w:instrText>
      </w:r>
      <w:r w:rsidR="00EF1D8B"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w:t>
      </w:r>
      <w:r w:rsidR="00EF1D8B" w:rsidRPr="001B668F">
        <w:rPr>
          <w:rFonts w:ascii="Times New Roman" w:hAnsi="Times New Roman" w:cs="Times New Roman"/>
          <w:sz w:val="24"/>
          <w:szCs w:val="24"/>
        </w:rPr>
        <w:fldChar w:fldCharType="end"/>
      </w:r>
      <w:r w:rsidRPr="001B668F">
        <w:rPr>
          <w:rFonts w:ascii="Times New Roman" w:hAnsi="Times New Roman" w:cs="Times New Roman"/>
          <w:sz w:val="24"/>
          <w:szCs w:val="24"/>
        </w:rPr>
        <w:t xml:space="preserve">. They are </w:t>
      </w:r>
      <w:r w:rsidR="00DB60AE" w:rsidRPr="001B668F">
        <w:rPr>
          <w:rFonts w:ascii="Times New Roman" w:hAnsi="Times New Roman" w:cs="Times New Roman"/>
          <w:sz w:val="24"/>
          <w:szCs w:val="24"/>
        </w:rPr>
        <w:t>comprised</w:t>
      </w:r>
      <w:r w:rsidRPr="001B668F">
        <w:rPr>
          <w:rFonts w:ascii="Times New Roman" w:hAnsi="Times New Roman" w:cs="Times New Roman"/>
          <w:sz w:val="24"/>
          <w:szCs w:val="24"/>
        </w:rPr>
        <w:t xml:space="preserve"> of three different layers, which include the fibrosa (facing the artery), ventricularis (facing the ventricle), and the spongiosa, which is located between the fibr</w:t>
      </w:r>
      <w:r w:rsidR="00366873" w:rsidRPr="001B668F">
        <w:rPr>
          <w:rFonts w:ascii="Times New Roman" w:hAnsi="Times New Roman" w:cs="Times New Roman"/>
          <w:sz w:val="24"/>
          <w:szCs w:val="24"/>
        </w:rPr>
        <w:t>osa and the ventricularis</w:t>
      </w:r>
      <w:r w:rsidR="00366873"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RW.CITE{{67 Botto,L.D. 2001}}</w:instrText>
      </w:r>
      <w:r w:rsidR="00366873"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4</w:t>
      </w:r>
      <w:r w:rsidR="00366873" w:rsidRPr="001B668F">
        <w:rPr>
          <w:rFonts w:ascii="Times New Roman" w:hAnsi="Times New Roman" w:cs="Times New Roman"/>
          <w:sz w:val="24"/>
          <w:szCs w:val="24"/>
        </w:rPr>
        <w:fldChar w:fldCharType="end"/>
      </w:r>
      <w:r w:rsidRPr="001B668F">
        <w:rPr>
          <w:rFonts w:ascii="Times New Roman" w:hAnsi="Times New Roman" w:cs="Times New Roman"/>
          <w:sz w:val="24"/>
          <w:szCs w:val="24"/>
        </w:rPr>
        <w:t>. Similar to blood vessels, the surface of the heart valves are lined with endothelial cells, which have been known to have the ability to sense and respond to different mechanical and hemodynamic environments, and rapidly change their behavior</w:t>
      </w:r>
      <w:r w:rsidR="00366873"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RW.CITE{{66 Butcher,J.T. 2004; 59 Butcher,J.T. 2007}}</w:instrText>
      </w:r>
      <w:r w:rsidR="00366873"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2,3</w:t>
      </w:r>
      <w:r w:rsidR="00366873" w:rsidRPr="001B668F">
        <w:rPr>
          <w:rFonts w:ascii="Times New Roman" w:hAnsi="Times New Roman" w:cs="Times New Roman"/>
          <w:sz w:val="24"/>
          <w:szCs w:val="24"/>
        </w:rPr>
        <w:fldChar w:fldCharType="end"/>
      </w:r>
      <w:r w:rsidRPr="001B668F">
        <w:rPr>
          <w:rFonts w:ascii="Times New Roman" w:hAnsi="Times New Roman" w:cs="Times New Roman"/>
          <w:sz w:val="24"/>
          <w:szCs w:val="24"/>
        </w:rPr>
        <w:t>. However, in vitro studies have suggested that vascular and valvular endothelial cells are distinct in t</w:t>
      </w:r>
      <w:r w:rsidR="00182D42" w:rsidRPr="001B668F">
        <w:rPr>
          <w:rFonts w:ascii="Times New Roman" w:hAnsi="Times New Roman" w:cs="Times New Roman"/>
          <w:sz w:val="24"/>
          <w:szCs w:val="24"/>
        </w:rPr>
        <w:t>heir response to hemodynamics</w:t>
      </w:r>
      <w:r w:rsidR="00182D42"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RW.CITE{{66 Butcher,J.T. 2004}}</w:instrText>
      </w:r>
      <w:r w:rsidR="00182D42"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w:t>
      </w:r>
      <w:r w:rsidR="00182D42" w:rsidRPr="001B668F">
        <w:rPr>
          <w:rFonts w:ascii="Times New Roman" w:hAnsi="Times New Roman" w:cs="Times New Roman"/>
          <w:sz w:val="24"/>
          <w:szCs w:val="24"/>
        </w:rPr>
        <w:fldChar w:fldCharType="end"/>
      </w:r>
      <w:r w:rsidRPr="001B668F">
        <w:rPr>
          <w:rFonts w:ascii="Times New Roman" w:hAnsi="Times New Roman" w:cs="Times New Roman"/>
          <w:sz w:val="24"/>
          <w:szCs w:val="24"/>
        </w:rPr>
        <w:t>.</w:t>
      </w:r>
    </w:p>
    <w:p w14:paraId="106244AC" w14:textId="77777777" w:rsidR="001F30E9" w:rsidRPr="001B668F" w:rsidRDefault="001F30E9" w:rsidP="004B72B4">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Congenital heart defects are the most common birth de</w:t>
      </w:r>
      <w:r w:rsidR="002D21E8" w:rsidRPr="001B668F">
        <w:rPr>
          <w:rFonts w:ascii="Times New Roman" w:hAnsi="Times New Roman" w:cs="Times New Roman"/>
          <w:sz w:val="24"/>
          <w:szCs w:val="24"/>
        </w:rPr>
        <w:t>fect</w:t>
      </w:r>
      <w:r w:rsidRPr="001B668F">
        <w:rPr>
          <w:rFonts w:ascii="Times New Roman" w:hAnsi="Times New Roman" w:cs="Times New Roman"/>
          <w:sz w:val="24"/>
          <w:szCs w:val="24"/>
        </w:rPr>
        <w:t>, with about 1% of the popu</w:t>
      </w:r>
      <w:r w:rsidR="00182D42" w:rsidRPr="001B668F">
        <w:rPr>
          <w:rFonts w:ascii="Times New Roman" w:hAnsi="Times New Roman" w:cs="Times New Roman"/>
          <w:sz w:val="24"/>
          <w:szCs w:val="24"/>
        </w:rPr>
        <w:t>lation being affected by them</w:t>
      </w:r>
      <w:r w:rsidR="00182D42"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RW.CITE{{67 Botto,L.D. 2001}}</w:instrText>
      </w:r>
      <w:r w:rsidR="00182D42"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4</w:t>
      </w:r>
      <w:r w:rsidR="00182D42" w:rsidRPr="001B668F">
        <w:rPr>
          <w:rFonts w:ascii="Times New Roman" w:hAnsi="Times New Roman" w:cs="Times New Roman"/>
          <w:sz w:val="24"/>
          <w:szCs w:val="24"/>
        </w:rPr>
        <w:fldChar w:fldCharType="end"/>
      </w:r>
      <w:r w:rsidRPr="001B668F">
        <w:rPr>
          <w:rFonts w:ascii="Times New Roman" w:hAnsi="Times New Roman" w:cs="Times New Roman"/>
          <w:sz w:val="24"/>
          <w:szCs w:val="24"/>
        </w:rPr>
        <w:t>. Around 24.5% of neonatal mortality is due to congenital heart defects</w:t>
      </w:r>
      <w:r w:rsidR="00182D42"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RW.CITE{{26 CenterofDiseaseControlandPrevention 2015}}</w:instrText>
      </w:r>
      <w:r w:rsidR="00182D42"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5</w:t>
      </w:r>
      <w:r w:rsidR="00182D42" w:rsidRPr="001B668F">
        <w:rPr>
          <w:rFonts w:ascii="Times New Roman" w:hAnsi="Times New Roman" w:cs="Times New Roman"/>
          <w:sz w:val="24"/>
          <w:szCs w:val="24"/>
        </w:rPr>
        <w:fldChar w:fldCharType="end"/>
      </w:r>
      <w:r w:rsidRPr="001B668F">
        <w:rPr>
          <w:rFonts w:ascii="Times New Roman" w:hAnsi="Times New Roman" w:cs="Times New Roman"/>
          <w:sz w:val="24"/>
          <w:szCs w:val="24"/>
        </w:rPr>
        <w:t>, one of the most severe being critical aortic valve stenosis (AVS), a life-threatening condition with high morbidity despite early interve</w:t>
      </w:r>
      <w:r w:rsidR="00633231" w:rsidRPr="001B668F">
        <w:rPr>
          <w:rFonts w:ascii="Times New Roman" w:hAnsi="Times New Roman" w:cs="Times New Roman"/>
          <w:sz w:val="24"/>
          <w:szCs w:val="24"/>
        </w:rPr>
        <w:t>ntion</w:t>
      </w:r>
      <w:r w:rsidRPr="001B668F">
        <w:rPr>
          <w:rFonts w:ascii="Times New Roman" w:hAnsi="Times New Roman" w:cs="Times New Roman"/>
          <w:sz w:val="24"/>
          <w:szCs w:val="24"/>
        </w:rPr>
        <w:t xml:space="preserve">. Open surgical valvotomy and a less invasive procedure, transcatheter balloon valvuloplasty of the aortic valve, are two of the most used and recognized procedures done </w:t>
      </w:r>
      <w:r w:rsidR="002D21E8" w:rsidRPr="001B668F">
        <w:rPr>
          <w:rFonts w:ascii="Times New Roman" w:hAnsi="Times New Roman" w:cs="Times New Roman"/>
          <w:sz w:val="24"/>
          <w:szCs w:val="24"/>
        </w:rPr>
        <w:t>TO</w:t>
      </w:r>
      <w:r w:rsidR="00633231" w:rsidRPr="001B668F">
        <w:rPr>
          <w:rFonts w:ascii="Times New Roman" w:hAnsi="Times New Roman" w:cs="Times New Roman"/>
          <w:sz w:val="24"/>
          <w:szCs w:val="24"/>
        </w:rPr>
        <w:t xml:space="preserve"> neonates with AVS</w:t>
      </w:r>
      <w:r w:rsidRPr="001B668F">
        <w:rPr>
          <w:rFonts w:ascii="Times New Roman" w:hAnsi="Times New Roman" w:cs="Times New Roman"/>
          <w:sz w:val="24"/>
          <w:szCs w:val="24"/>
        </w:rPr>
        <w:t>. Balloon valvuloplasty has been shown to reduce the pressure gradient across the aortic valve</w:t>
      </w:r>
      <w:r w:rsidR="00AE3BF7" w:rsidRPr="001B668F">
        <w:rPr>
          <w:rFonts w:ascii="Times New Roman" w:hAnsi="Times New Roman" w:cs="Times New Roman"/>
          <w:sz w:val="24"/>
          <w:szCs w:val="24"/>
        </w:rPr>
        <w:t xml:space="preserve"> around 60%</w:t>
      </w:r>
      <w:r w:rsidR="00AE3BF7"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RW.CITE{{69 Wang,C. 2013}}</w:instrText>
      </w:r>
      <w:r w:rsidR="00AE3BF7"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6</w:t>
      </w:r>
      <w:r w:rsidR="00AE3BF7" w:rsidRPr="001B668F">
        <w:rPr>
          <w:rFonts w:ascii="Times New Roman" w:hAnsi="Times New Roman" w:cs="Times New Roman"/>
          <w:sz w:val="24"/>
          <w:szCs w:val="24"/>
        </w:rPr>
        <w:fldChar w:fldCharType="end"/>
      </w:r>
      <w:r w:rsidRPr="001B668F">
        <w:rPr>
          <w:rFonts w:ascii="Times New Roman" w:hAnsi="Times New Roman" w:cs="Times New Roman"/>
          <w:sz w:val="24"/>
          <w:szCs w:val="24"/>
        </w:rPr>
        <w:t xml:space="preserve">. Even though this procedure has shown promising results, reintervention following </w:t>
      </w:r>
      <w:r w:rsidRPr="001B668F">
        <w:rPr>
          <w:rFonts w:ascii="Times New Roman" w:hAnsi="Times New Roman" w:cs="Times New Roman"/>
          <w:sz w:val="24"/>
          <w:szCs w:val="24"/>
        </w:rPr>
        <w:lastRenderedPageBreak/>
        <w:t>aortic balloon valvuloplasty is high due to several factors, including restenosis in one third</w:t>
      </w:r>
      <w:r w:rsidR="00AE3BF7" w:rsidRPr="001B668F">
        <w:rPr>
          <w:rFonts w:ascii="Times New Roman" w:hAnsi="Times New Roman" w:cs="Times New Roman"/>
          <w:sz w:val="24"/>
          <w:szCs w:val="24"/>
        </w:rPr>
        <w:t xml:space="preserve"> of the patients</w:t>
      </w:r>
      <w:r w:rsidR="00AE3BF7"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RW.CITE{{69 Wang,C. 2013}}</w:instrText>
      </w:r>
      <w:r w:rsidR="00AE3BF7"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6</w:t>
      </w:r>
      <w:r w:rsidR="00AE3BF7" w:rsidRPr="001B668F">
        <w:rPr>
          <w:rFonts w:ascii="Times New Roman" w:hAnsi="Times New Roman" w:cs="Times New Roman"/>
          <w:sz w:val="24"/>
          <w:szCs w:val="24"/>
        </w:rPr>
        <w:fldChar w:fldCharType="end"/>
      </w:r>
      <w:r w:rsidRPr="001B668F">
        <w:rPr>
          <w:rFonts w:ascii="Times New Roman" w:hAnsi="Times New Roman" w:cs="Times New Roman"/>
          <w:sz w:val="24"/>
          <w:szCs w:val="24"/>
        </w:rPr>
        <w:t>. Recent studies have shown that in vascular endothelial cells, flow patterns are critical in the sense that they influence the initiation of atherosclerosis, in-stent restenosis, and bypass graf</w:t>
      </w:r>
      <w:r w:rsidR="00633231" w:rsidRPr="001B668F">
        <w:rPr>
          <w:rFonts w:ascii="Times New Roman" w:hAnsi="Times New Roman" w:cs="Times New Roman"/>
          <w:sz w:val="24"/>
          <w:szCs w:val="24"/>
        </w:rPr>
        <w:t>t failure</w:t>
      </w:r>
      <w:r w:rsidRPr="001B668F">
        <w:rPr>
          <w:rFonts w:ascii="Times New Roman" w:hAnsi="Times New Roman" w:cs="Times New Roman"/>
          <w:sz w:val="24"/>
          <w:szCs w:val="24"/>
        </w:rPr>
        <w:t>. After balloon valvuloplasty, there is a relief in the pressure gradient across the aortic valve, however the hemodynamics do not resemble that of a normal valve, which could play an important role in the cause of restenosis. Valvular leaflet remodeling has been traced to endothelial cell dysfunction and denudation</w:t>
      </w:r>
      <w:r w:rsidR="00AE3BF7"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RW.CITE{{66 Butcher,J.T. 2004}}</w:instrText>
      </w:r>
      <w:r w:rsidR="00AE3BF7"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w:t>
      </w:r>
      <w:r w:rsidR="00AE3BF7" w:rsidRPr="001B668F">
        <w:rPr>
          <w:rFonts w:ascii="Times New Roman" w:hAnsi="Times New Roman" w:cs="Times New Roman"/>
          <w:sz w:val="24"/>
          <w:szCs w:val="24"/>
        </w:rPr>
        <w:fldChar w:fldCharType="end"/>
      </w:r>
      <w:r w:rsidRPr="001B668F">
        <w:rPr>
          <w:rFonts w:ascii="Times New Roman" w:hAnsi="Times New Roman" w:cs="Times New Roman"/>
          <w:sz w:val="24"/>
          <w:szCs w:val="24"/>
        </w:rPr>
        <w:t>, which is the primary suspect for the cause of restenosis in patients with balloon valvuloplasty. Valvular endothelial cells, like vascular endothelial cells, are known to remodel in response to hemodynamic environments by sensing the mechanical signals, and reorganizing the cytoskeletal filaments and th</w:t>
      </w:r>
      <w:r w:rsidR="00AE3BF7" w:rsidRPr="001B668F">
        <w:rPr>
          <w:rFonts w:ascii="Times New Roman" w:hAnsi="Times New Roman" w:cs="Times New Roman"/>
          <w:sz w:val="24"/>
          <w:szCs w:val="24"/>
        </w:rPr>
        <w:t>e focal adhesion complexes</w:t>
      </w:r>
      <w:r w:rsidR="00AE3BF7"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RW.CITE{{66 Butcher,J.T. 2004}}</w:instrText>
      </w:r>
      <w:r w:rsidR="00AE3BF7"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w:t>
      </w:r>
      <w:r w:rsidR="00AE3BF7" w:rsidRPr="001B668F">
        <w:rPr>
          <w:rFonts w:ascii="Times New Roman" w:hAnsi="Times New Roman" w:cs="Times New Roman"/>
          <w:sz w:val="24"/>
          <w:szCs w:val="24"/>
        </w:rPr>
        <w:fldChar w:fldCharType="end"/>
      </w:r>
      <w:r w:rsidRPr="001B668F">
        <w:rPr>
          <w:rFonts w:ascii="Times New Roman" w:hAnsi="Times New Roman" w:cs="Times New Roman"/>
          <w:sz w:val="24"/>
          <w:szCs w:val="24"/>
        </w:rPr>
        <w:t>. The process by which valvular endothelial cells remodel after balloon intervention is not well known. By evaluating the changes in valvular endothelial cells’ intracellular structural proteins in response to flow profiles following balloon intervention, we can delineate potential abnormal responses, which could be linked to</w:t>
      </w:r>
      <w:r w:rsidR="002D21E8" w:rsidRPr="001B668F">
        <w:rPr>
          <w:rFonts w:ascii="Times New Roman" w:hAnsi="Times New Roman" w:cs="Times New Roman"/>
          <w:sz w:val="24"/>
          <w:szCs w:val="24"/>
        </w:rPr>
        <w:t xml:space="preserve"> the</w:t>
      </w:r>
      <w:r w:rsidRPr="001B668F">
        <w:rPr>
          <w:rFonts w:ascii="Times New Roman" w:hAnsi="Times New Roman" w:cs="Times New Roman"/>
          <w:sz w:val="24"/>
          <w:szCs w:val="24"/>
        </w:rPr>
        <w:t xml:space="preserve"> underlying cause of rapid restenosis after balloon implantation. </w:t>
      </w:r>
    </w:p>
    <w:p w14:paraId="24F12AAA" w14:textId="77777777" w:rsidR="001C08B0" w:rsidRPr="001B668F" w:rsidRDefault="001F30E9" w:rsidP="0060767C">
      <w:pPr>
        <w:spacing w:line="480" w:lineRule="auto"/>
        <w:rPr>
          <w:rFonts w:ascii="Times New Roman" w:hAnsi="Times New Roman" w:cs="Times New Roman"/>
          <w:sz w:val="24"/>
          <w:szCs w:val="24"/>
        </w:rPr>
      </w:pPr>
      <w:r w:rsidRPr="001B668F">
        <w:rPr>
          <w:rFonts w:ascii="Times New Roman" w:hAnsi="Times New Roman" w:cs="Times New Roman"/>
          <w:sz w:val="24"/>
          <w:szCs w:val="24"/>
        </w:rPr>
        <w:t xml:space="preserve">The need for reintervention after balloon valvuloplasty is very common, eventually leading to surgical valve repair or valve replacement. Tissue engineering heart valves (TEHVs), based on bone marrow stem cells (BMSCs) and biodegradable scaffolds, have been investigated as the next step to current prosthesis limitations, particularly the lack of somatic growth, which is critical in the pediatric </w:t>
      </w:r>
      <w:r w:rsidR="00FF36EB" w:rsidRPr="001B668F">
        <w:rPr>
          <w:rFonts w:ascii="Times New Roman" w:hAnsi="Times New Roman" w:cs="Times New Roman"/>
          <w:sz w:val="24"/>
          <w:szCs w:val="24"/>
        </w:rPr>
        <w:t>patient population</w:t>
      </w:r>
      <w:r w:rsidR="00FF36EB"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RW.CITE{{70 Emani,S. 2011}}</w:instrText>
      </w:r>
      <w:r w:rsidR="00FF36EB"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7</w:t>
      </w:r>
      <w:r w:rsidR="00FF36EB" w:rsidRPr="001B668F">
        <w:rPr>
          <w:rFonts w:ascii="Times New Roman" w:hAnsi="Times New Roman" w:cs="Times New Roman"/>
          <w:sz w:val="24"/>
          <w:szCs w:val="24"/>
        </w:rPr>
        <w:fldChar w:fldCharType="end"/>
      </w:r>
      <w:r w:rsidRPr="001B668F">
        <w:rPr>
          <w:rFonts w:ascii="Times New Roman" w:hAnsi="Times New Roman" w:cs="Times New Roman"/>
          <w:sz w:val="24"/>
          <w:szCs w:val="24"/>
        </w:rPr>
        <w:t xml:space="preserve">. BMSCs are a promising cell source due to their accessibility and phenotypic plasticity under </w:t>
      </w:r>
      <w:r w:rsidRPr="001B668F">
        <w:rPr>
          <w:rFonts w:ascii="Times New Roman" w:hAnsi="Times New Roman" w:cs="Times New Roman"/>
          <w:sz w:val="24"/>
          <w:szCs w:val="24"/>
        </w:rPr>
        <w:lastRenderedPageBreak/>
        <w:t xml:space="preserve">biochemical and mechanical stimulation. TEHVs have </w:t>
      </w:r>
      <w:r w:rsidR="00DB60AE" w:rsidRPr="001B668F">
        <w:rPr>
          <w:rFonts w:ascii="Times New Roman" w:hAnsi="Times New Roman" w:cs="Times New Roman"/>
          <w:sz w:val="24"/>
          <w:szCs w:val="24"/>
        </w:rPr>
        <w:t>shown</w:t>
      </w:r>
      <w:r w:rsidRPr="001B668F">
        <w:rPr>
          <w:rFonts w:ascii="Times New Roman" w:hAnsi="Times New Roman" w:cs="Times New Roman"/>
          <w:sz w:val="24"/>
          <w:szCs w:val="24"/>
        </w:rPr>
        <w:t xml:space="preserve"> a resemblance in the tri-layer structure found in the heart valve; however structural differences such as the absence of surface ridges in TEHVs are evident and may contribute to the ea</w:t>
      </w:r>
      <w:r w:rsidR="00FF36EB" w:rsidRPr="001B668F">
        <w:rPr>
          <w:rFonts w:ascii="Times New Roman" w:hAnsi="Times New Roman" w:cs="Times New Roman"/>
          <w:sz w:val="24"/>
          <w:szCs w:val="24"/>
        </w:rPr>
        <w:t>rly failure of these constructs</w:t>
      </w:r>
      <w:r w:rsidR="00FF36EB"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RW.CITE{{64 Sutherland,F.W. 2005}}</w:instrText>
      </w:r>
      <w:r w:rsidR="00FF36EB"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8</w:t>
      </w:r>
      <w:r w:rsidR="00FF36EB" w:rsidRPr="001B668F">
        <w:rPr>
          <w:rFonts w:ascii="Times New Roman" w:hAnsi="Times New Roman" w:cs="Times New Roman"/>
          <w:sz w:val="24"/>
          <w:szCs w:val="24"/>
        </w:rPr>
        <w:fldChar w:fldCharType="end"/>
      </w:r>
      <w:r w:rsidRPr="001B668F">
        <w:rPr>
          <w:rFonts w:ascii="Times New Roman" w:hAnsi="Times New Roman" w:cs="Times New Roman"/>
          <w:sz w:val="24"/>
          <w:szCs w:val="24"/>
        </w:rPr>
        <w:t>. Recent studies have shown that shear stress can regulate the proliferation and differentiation of BMSCs through a var</w:t>
      </w:r>
      <w:r w:rsidR="00FF36EB" w:rsidRPr="001B668F">
        <w:rPr>
          <w:rFonts w:ascii="Times New Roman" w:hAnsi="Times New Roman" w:cs="Times New Roman"/>
          <w:sz w:val="24"/>
          <w:szCs w:val="24"/>
        </w:rPr>
        <w:t>iety of signaling pathways</w:t>
      </w:r>
      <w:r w:rsidR="00FF36EB"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RW.CITE{{71 Park,J.S. 2007}}</w:instrText>
      </w:r>
      <w:r w:rsidR="00FF36EB"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9</w:t>
      </w:r>
      <w:r w:rsidR="00FF36EB" w:rsidRPr="001B668F">
        <w:rPr>
          <w:rFonts w:ascii="Times New Roman" w:hAnsi="Times New Roman" w:cs="Times New Roman"/>
          <w:sz w:val="24"/>
          <w:szCs w:val="24"/>
        </w:rPr>
        <w:fldChar w:fldCharType="end"/>
      </w:r>
      <w:r w:rsidRPr="001B668F">
        <w:rPr>
          <w:rFonts w:ascii="Times New Roman" w:hAnsi="Times New Roman" w:cs="Times New Roman"/>
          <w:sz w:val="24"/>
          <w:szCs w:val="24"/>
        </w:rPr>
        <w:t>. Heart valves experience mechanical stresses, including cyclic flexure, tensile, and fluid-induced shear stress patterns, such as oscillatory shear stresses (OSS), during their lifetime</w:t>
      </w:r>
      <w:r w:rsidR="000A678C"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RW.CITE{{72 Sacks,M.S. 2009}}</w:instrText>
      </w:r>
      <w:r w:rsidR="000A678C"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10</w:t>
      </w:r>
      <w:r w:rsidR="000A678C" w:rsidRPr="001B668F">
        <w:rPr>
          <w:rFonts w:ascii="Times New Roman" w:hAnsi="Times New Roman" w:cs="Times New Roman"/>
          <w:sz w:val="24"/>
          <w:szCs w:val="24"/>
        </w:rPr>
        <w:fldChar w:fldCharType="end"/>
      </w:r>
      <w:r w:rsidRPr="001B668F">
        <w:rPr>
          <w:rFonts w:ascii="Times New Roman" w:hAnsi="Times New Roman" w:cs="Times New Roman"/>
          <w:sz w:val="24"/>
          <w:szCs w:val="24"/>
        </w:rPr>
        <w:t>. It was previously demonstrated that coupled flexure and flow environments augmented tissue formation using PGA:PLL</w:t>
      </w:r>
      <w:r w:rsidR="000A678C" w:rsidRPr="001B668F">
        <w:rPr>
          <w:rFonts w:ascii="Times New Roman" w:hAnsi="Times New Roman" w:cs="Times New Roman"/>
          <w:sz w:val="24"/>
          <w:szCs w:val="24"/>
        </w:rPr>
        <w:t>A scaffolds seeded with BMSCs</w:t>
      </w:r>
      <w:r w:rsidR="000A678C"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RW.CITE{{8 Engelmayr,G.C.,Jr 2006}}</w:instrText>
      </w:r>
      <w:r w:rsidR="000A678C"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11</w:t>
      </w:r>
      <w:r w:rsidR="000A678C" w:rsidRPr="001B668F">
        <w:rPr>
          <w:rFonts w:ascii="Times New Roman" w:hAnsi="Times New Roman" w:cs="Times New Roman"/>
          <w:sz w:val="24"/>
          <w:szCs w:val="24"/>
        </w:rPr>
        <w:fldChar w:fldCharType="end"/>
      </w:r>
      <w:r w:rsidRPr="001B668F">
        <w:rPr>
          <w:rFonts w:ascii="Times New Roman" w:hAnsi="Times New Roman" w:cs="Times New Roman"/>
          <w:sz w:val="24"/>
          <w:szCs w:val="24"/>
        </w:rPr>
        <w:t>. At the intracellular scale, changes in BMSC cytoskeleton have also been observed when BMSCs were exposed to fluid induced shear stress. Alterations in F-actin structure and distribution may thus be closely linked to gene expression and protein synthesis in the mechanobiology of stem cells</w:t>
      </w:r>
      <w:r w:rsidR="000A678C"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RW.CITE{{66 Butcher,J.T. 2004}}</w:instrText>
      </w:r>
      <w:r w:rsidR="000A678C"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w:t>
      </w:r>
      <w:r w:rsidR="000A678C" w:rsidRPr="001B668F">
        <w:rPr>
          <w:rFonts w:ascii="Times New Roman" w:hAnsi="Times New Roman" w:cs="Times New Roman"/>
          <w:sz w:val="24"/>
          <w:szCs w:val="24"/>
        </w:rPr>
        <w:fldChar w:fldCharType="end"/>
      </w:r>
      <w:r w:rsidRPr="001B668F">
        <w:rPr>
          <w:rFonts w:ascii="Times New Roman" w:hAnsi="Times New Roman" w:cs="Times New Roman"/>
          <w:sz w:val="24"/>
          <w:szCs w:val="24"/>
        </w:rPr>
        <w:t>. In addition, we believe that focal adhesion patterns are important to observe, as they sense mechanical forces and act as conduits for translating these physical forces into chemical and genetic cellular responses. OSS may also further regulate BMSC structure, hence its phenotype specifically towards the valvular lineage.  In this investigation, we are going to apply OSS to growing valvular endothelial cells and BMSCs to understand their structural changes to this environment, which would subsequently have implications to the underlying cellular basis for restenosis and for optimizing heart valve tissue engi</w:t>
      </w:r>
      <w:r w:rsidR="0060767C" w:rsidRPr="001B668F">
        <w:rPr>
          <w:rFonts w:ascii="Times New Roman" w:hAnsi="Times New Roman" w:cs="Times New Roman"/>
          <w:sz w:val="24"/>
          <w:szCs w:val="24"/>
        </w:rPr>
        <w:t>neering protocols, respectively</w:t>
      </w:r>
    </w:p>
    <w:p w14:paraId="52FE8DBB" w14:textId="77777777" w:rsidR="0060767C" w:rsidRPr="001B668F" w:rsidRDefault="0060767C" w:rsidP="0060767C">
      <w:pPr>
        <w:spacing w:line="480" w:lineRule="auto"/>
        <w:rPr>
          <w:rFonts w:ascii="Times New Roman" w:hAnsi="Times New Roman" w:cs="Times New Roman"/>
          <w:sz w:val="24"/>
          <w:szCs w:val="24"/>
        </w:rPr>
      </w:pPr>
    </w:p>
    <w:p w14:paraId="0A900DD6" w14:textId="77777777" w:rsidR="001F30E9" w:rsidRPr="001B668F" w:rsidRDefault="0033553D" w:rsidP="001C08B0">
      <w:pPr>
        <w:pStyle w:val="Heading2"/>
        <w:rPr>
          <w:b w:val="0"/>
        </w:rPr>
      </w:pPr>
      <w:bookmarkStart w:id="16" w:name="_Toc436767569"/>
      <w:r w:rsidRPr="001B668F">
        <w:rPr>
          <w:b w:val="0"/>
        </w:rPr>
        <w:lastRenderedPageBreak/>
        <w:t>SPECIFIC AIMS</w:t>
      </w:r>
      <w:bookmarkEnd w:id="16"/>
    </w:p>
    <w:p w14:paraId="536F887B" w14:textId="77777777" w:rsidR="006B5E70" w:rsidRPr="001B668F" w:rsidRDefault="001F30E9" w:rsidP="00633231">
      <w:pPr>
        <w:spacing w:line="480" w:lineRule="auto"/>
        <w:rPr>
          <w:rFonts w:ascii="Times New Roman" w:hAnsi="Times New Roman" w:cs="Times New Roman"/>
          <w:sz w:val="24"/>
          <w:szCs w:val="24"/>
        </w:rPr>
      </w:pPr>
      <w:r w:rsidRPr="001B668F">
        <w:rPr>
          <w:rFonts w:ascii="Times New Roman" w:hAnsi="Times New Roman" w:cs="Times New Roman"/>
          <w:b/>
          <w:sz w:val="24"/>
          <w:szCs w:val="24"/>
        </w:rPr>
        <w:t>Specific Aim 1</w:t>
      </w:r>
      <w:r w:rsidRPr="001B668F">
        <w:rPr>
          <w:rFonts w:ascii="Times New Roman" w:hAnsi="Times New Roman" w:cs="Times New Roman"/>
          <w:sz w:val="24"/>
          <w:szCs w:val="24"/>
        </w:rPr>
        <w:t xml:space="preserve">: </w:t>
      </w:r>
      <w:r w:rsidR="006B5E70" w:rsidRPr="001B668F">
        <w:rPr>
          <w:rFonts w:ascii="Times New Roman" w:hAnsi="Times New Roman" w:cs="Times New Roman"/>
          <w:sz w:val="24"/>
          <w:szCs w:val="24"/>
        </w:rPr>
        <w:t xml:space="preserve">To compare changes in the hemodynamic environment after balloon valvulplasty compared to a normal patient using a computational fluid dynamic model (ANSYS CFD). </w:t>
      </w:r>
    </w:p>
    <w:p w14:paraId="78D3CA4B" w14:textId="77777777" w:rsidR="006B5E70" w:rsidRPr="001B668F" w:rsidRDefault="001F30E9" w:rsidP="00AF60BF">
      <w:pPr>
        <w:spacing w:line="480" w:lineRule="auto"/>
        <w:rPr>
          <w:rFonts w:ascii="Times New Roman" w:hAnsi="Times New Roman" w:cs="Times New Roman"/>
          <w:color w:val="000000"/>
          <w:sz w:val="24"/>
          <w:szCs w:val="24"/>
        </w:rPr>
      </w:pPr>
      <w:r w:rsidRPr="001B668F">
        <w:rPr>
          <w:rStyle w:val="normaltextrun"/>
          <w:rFonts w:ascii="Times New Roman" w:hAnsi="Times New Roman" w:cs="Times New Roman"/>
          <w:b/>
          <w:color w:val="000000"/>
          <w:sz w:val="24"/>
          <w:szCs w:val="24"/>
        </w:rPr>
        <w:t>Specific Aim 2</w:t>
      </w:r>
      <w:r w:rsidRPr="001B668F">
        <w:rPr>
          <w:rStyle w:val="normaltextrun"/>
          <w:rFonts w:ascii="Times New Roman" w:hAnsi="Times New Roman" w:cs="Times New Roman"/>
          <w:color w:val="000000"/>
          <w:sz w:val="24"/>
          <w:szCs w:val="24"/>
        </w:rPr>
        <w:t xml:space="preserve">:  </w:t>
      </w:r>
      <w:r w:rsidR="006B5E70" w:rsidRPr="001B668F">
        <w:rPr>
          <w:rFonts w:ascii="Times New Roman" w:hAnsi="Times New Roman" w:cs="Times New Roman"/>
          <w:color w:val="000000"/>
          <w:sz w:val="24"/>
          <w:szCs w:val="24"/>
        </w:rPr>
        <w:t xml:space="preserve">To observe changes on F-actin and nuclear deformation on bone marrow stem cells when exposed to pulsatile flow, steady flow, and no flow environments. </w:t>
      </w:r>
    </w:p>
    <w:p w14:paraId="7004A9DC" w14:textId="77777777" w:rsidR="001F30E9" w:rsidRPr="001B668F" w:rsidRDefault="001F30E9" w:rsidP="00AF60BF">
      <w:pPr>
        <w:spacing w:line="480" w:lineRule="auto"/>
        <w:rPr>
          <w:rFonts w:ascii="Times New Roman" w:hAnsi="Times New Roman" w:cs="Times New Roman"/>
          <w:b/>
          <w:sz w:val="24"/>
          <w:szCs w:val="24"/>
        </w:rPr>
      </w:pPr>
    </w:p>
    <w:p w14:paraId="7DF55E9F" w14:textId="77777777" w:rsidR="001F30E9" w:rsidRPr="001B668F" w:rsidRDefault="001F30E9">
      <w:pPr>
        <w:rPr>
          <w:rFonts w:ascii="Times New Roman" w:hAnsi="Times New Roman" w:cs="Times New Roman"/>
          <w:sz w:val="24"/>
          <w:szCs w:val="24"/>
        </w:rPr>
      </w:pPr>
    </w:p>
    <w:p w14:paraId="493BE3C9" w14:textId="77777777" w:rsidR="004B72B4" w:rsidRPr="001B668F" w:rsidRDefault="004B72B4">
      <w:pPr>
        <w:rPr>
          <w:rFonts w:ascii="Times New Roman" w:hAnsi="Times New Roman" w:cs="Times New Roman"/>
        </w:rPr>
      </w:pPr>
    </w:p>
    <w:p w14:paraId="199E70C3" w14:textId="77777777" w:rsidR="004B72B4" w:rsidRPr="001B668F" w:rsidRDefault="004B72B4">
      <w:pPr>
        <w:rPr>
          <w:rFonts w:ascii="Times New Roman" w:hAnsi="Times New Roman" w:cs="Times New Roman"/>
        </w:rPr>
      </w:pPr>
    </w:p>
    <w:p w14:paraId="6E589B0A" w14:textId="77777777" w:rsidR="004B72B4" w:rsidRPr="001B668F" w:rsidRDefault="004B72B4">
      <w:pPr>
        <w:rPr>
          <w:rFonts w:ascii="Times New Roman" w:hAnsi="Times New Roman" w:cs="Times New Roman"/>
        </w:rPr>
      </w:pPr>
    </w:p>
    <w:p w14:paraId="5840C34C" w14:textId="77777777" w:rsidR="004B72B4" w:rsidRPr="001B668F" w:rsidRDefault="004B72B4">
      <w:pPr>
        <w:rPr>
          <w:rFonts w:ascii="Times New Roman" w:hAnsi="Times New Roman" w:cs="Times New Roman"/>
        </w:rPr>
      </w:pPr>
    </w:p>
    <w:p w14:paraId="47910D68" w14:textId="77777777" w:rsidR="004B72B4" w:rsidRPr="001B668F" w:rsidRDefault="004B72B4">
      <w:pPr>
        <w:rPr>
          <w:rFonts w:ascii="Times New Roman" w:hAnsi="Times New Roman" w:cs="Times New Roman"/>
        </w:rPr>
      </w:pPr>
    </w:p>
    <w:p w14:paraId="22BC1D9C" w14:textId="77777777" w:rsidR="004B72B4" w:rsidRPr="001B668F" w:rsidRDefault="004B72B4">
      <w:pPr>
        <w:rPr>
          <w:rFonts w:ascii="Times New Roman" w:hAnsi="Times New Roman" w:cs="Times New Roman"/>
        </w:rPr>
      </w:pPr>
    </w:p>
    <w:p w14:paraId="25C8A072" w14:textId="77777777" w:rsidR="004B72B4" w:rsidRPr="001B668F" w:rsidRDefault="004B72B4">
      <w:pPr>
        <w:rPr>
          <w:rFonts w:ascii="Times New Roman" w:hAnsi="Times New Roman" w:cs="Times New Roman"/>
        </w:rPr>
      </w:pPr>
    </w:p>
    <w:p w14:paraId="1CC006CA" w14:textId="77777777" w:rsidR="004B72B4" w:rsidRPr="001B668F" w:rsidRDefault="004B72B4">
      <w:pPr>
        <w:rPr>
          <w:rFonts w:ascii="Times New Roman" w:hAnsi="Times New Roman" w:cs="Times New Roman"/>
        </w:rPr>
      </w:pPr>
    </w:p>
    <w:p w14:paraId="0DD130E7" w14:textId="77777777" w:rsidR="004B72B4" w:rsidRPr="001B668F" w:rsidRDefault="004B72B4">
      <w:pPr>
        <w:rPr>
          <w:rFonts w:ascii="Times New Roman" w:hAnsi="Times New Roman" w:cs="Times New Roman"/>
        </w:rPr>
      </w:pPr>
    </w:p>
    <w:p w14:paraId="2D4DC644" w14:textId="77777777" w:rsidR="001C08B0" w:rsidRPr="001B668F" w:rsidRDefault="001C08B0">
      <w:pPr>
        <w:rPr>
          <w:rFonts w:ascii="Times New Roman" w:hAnsi="Times New Roman" w:cs="Times New Roman"/>
        </w:rPr>
      </w:pPr>
    </w:p>
    <w:p w14:paraId="1BBBE8F6" w14:textId="77777777" w:rsidR="0060767C" w:rsidRPr="001B668F" w:rsidRDefault="0060767C" w:rsidP="001C08B0">
      <w:pPr>
        <w:pStyle w:val="Heading1"/>
        <w:rPr>
          <w:b w:val="0"/>
        </w:rPr>
      </w:pPr>
    </w:p>
    <w:p w14:paraId="12E4D912" w14:textId="77777777" w:rsidR="0060767C" w:rsidRPr="001B668F" w:rsidRDefault="0060767C" w:rsidP="0060767C">
      <w:pPr>
        <w:spacing w:after="160" w:line="259" w:lineRule="auto"/>
        <w:rPr>
          <w:rFonts w:ascii="Times New Roman" w:eastAsia="Times New Roman" w:hAnsi="Times New Roman" w:cs="Times New Roman"/>
          <w:bCs/>
          <w:kern w:val="36"/>
          <w:sz w:val="24"/>
          <w:szCs w:val="48"/>
        </w:rPr>
      </w:pPr>
      <w:r w:rsidRPr="001B668F">
        <w:rPr>
          <w:b/>
        </w:rPr>
        <w:br w:type="page"/>
      </w:r>
    </w:p>
    <w:p w14:paraId="706847C0" w14:textId="77777777" w:rsidR="00345B96" w:rsidRPr="001B668F" w:rsidRDefault="003D41B0" w:rsidP="001C08B0">
      <w:pPr>
        <w:pStyle w:val="Heading1"/>
        <w:rPr>
          <w:b w:val="0"/>
          <w:szCs w:val="24"/>
        </w:rPr>
      </w:pPr>
      <w:bookmarkStart w:id="17" w:name="_Toc433268434"/>
      <w:bookmarkStart w:id="18" w:name="_Toc436767570"/>
      <w:r w:rsidRPr="001B668F">
        <w:rPr>
          <w:b w:val="0"/>
        </w:rPr>
        <w:lastRenderedPageBreak/>
        <w:t>CHAPTER I</w:t>
      </w:r>
      <w:r w:rsidR="00DC3529" w:rsidRPr="001B668F">
        <w:rPr>
          <w:b w:val="0"/>
        </w:rPr>
        <w:t>I</w:t>
      </w:r>
      <w:r w:rsidR="00CA7EA6" w:rsidRPr="001B668F">
        <w:rPr>
          <w:b w:val="0"/>
        </w:rPr>
        <w:t xml:space="preserve">- </w:t>
      </w:r>
      <w:bookmarkEnd w:id="17"/>
      <w:r w:rsidR="00517A2D" w:rsidRPr="001B668F">
        <w:rPr>
          <w:b w:val="0"/>
        </w:rPr>
        <w:t>LITERATURE REVIEW</w:t>
      </w:r>
      <w:bookmarkEnd w:id="18"/>
    </w:p>
    <w:p w14:paraId="6B958423" w14:textId="77777777" w:rsidR="00D00257" w:rsidRPr="001B668F" w:rsidRDefault="00D00257" w:rsidP="001C08B0">
      <w:pPr>
        <w:pStyle w:val="Heading2"/>
      </w:pPr>
      <w:bookmarkStart w:id="19" w:name="_Toc433268435"/>
      <w:bookmarkStart w:id="20" w:name="_Toc436767571"/>
      <w:r w:rsidRPr="001B668F">
        <w:t>Composition of the Aortic Heart Valve</w:t>
      </w:r>
      <w:r w:rsidR="00B73713" w:rsidRPr="001B668F">
        <w:t xml:space="preserve"> and Function</w:t>
      </w:r>
      <w:bookmarkEnd w:id="19"/>
      <w:bookmarkEnd w:id="20"/>
    </w:p>
    <w:p w14:paraId="61FB286D" w14:textId="77777777" w:rsidR="00B1618E" w:rsidRPr="001B668F" w:rsidRDefault="00D00257" w:rsidP="004B72B4">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 xml:space="preserve">The aortic heart valve is composed of three leaflets, which open and close during systole and diastole respectively. </w:t>
      </w:r>
      <w:r w:rsidR="00B73713" w:rsidRPr="001B668F">
        <w:rPr>
          <w:rFonts w:ascii="Times New Roman" w:hAnsi="Times New Roman" w:cs="Times New Roman"/>
          <w:sz w:val="24"/>
          <w:szCs w:val="24"/>
        </w:rPr>
        <w:t>Over a single lifetime, hear</w:t>
      </w:r>
      <w:r w:rsidR="00E45D05" w:rsidRPr="001B668F">
        <w:rPr>
          <w:rFonts w:ascii="Times New Roman" w:hAnsi="Times New Roman" w:cs="Times New Roman"/>
          <w:sz w:val="24"/>
          <w:szCs w:val="24"/>
        </w:rPr>
        <w:t xml:space="preserve"> </w:t>
      </w:r>
      <w:r w:rsidR="00B73713" w:rsidRPr="001B668F">
        <w:rPr>
          <w:rFonts w:ascii="Times New Roman" w:hAnsi="Times New Roman" w:cs="Times New Roman"/>
          <w:sz w:val="24"/>
          <w:szCs w:val="24"/>
        </w:rPr>
        <w:t>valves will open and close at least 3x10</w:t>
      </w:r>
      <w:r w:rsidR="00B73713" w:rsidRPr="001B668F">
        <w:rPr>
          <w:rFonts w:ascii="Times New Roman" w:hAnsi="Times New Roman" w:cs="Times New Roman"/>
          <w:sz w:val="24"/>
          <w:szCs w:val="24"/>
          <w:vertAlign w:val="superscript"/>
        </w:rPr>
        <w:t>9</w:t>
      </w:r>
      <w:r w:rsidR="00B73713" w:rsidRPr="001B668F">
        <w:rPr>
          <w:rFonts w:ascii="Times New Roman" w:hAnsi="Times New Roman" w:cs="Times New Roman"/>
          <w:sz w:val="24"/>
          <w:szCs w:val="24"/>
        </w:rPr>
        <w:t xml:space="preserve"> times (sacks 2015, heart valve function). </w:t>
      </w:r>
      <w:r w:rsidR="00976563" w:rsidRPr="001B668F">
        <w:rPr>
          <w:rFonts w:ascii="Times New Roman" w:hAnsi="Times New Roman" w:cs="Times New Roman"/>
          <w:sz w:val="24"/>
          <w:szCs w:val="24"/>
        </w:rPr>
        <w:t xml:space="preserve">The tissue and cells that constitute the leaflets must have unique characteristics that allow them to open and close properly, </w:t>
      </w:r>
      <w:r w:rsidR="007120C0" w:rsidRPr="001B668F">
        <w:rPr>
          <w:rFonts w:ascii="Times New Roman" w:hAnsi="Times New Roman" w:cs="Times New Roman"/>
          <w:sz w:val="24"/>
          <w:szCs w:val="24"/>
        </w:rPr>
        <w:t>as well as remodel as needed</w:t>
      </w:r>
      <w:r w:rsidR="007120C0"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RW.CITE{{67 Botto,L.D. 2001}}</w:instrText>
      </w:r>
      <w:r w:rsidR="007120C0"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4</w:t>
      </w:r>
      <w:r w:rsidR="007120C0" w:rsidRPr="001B668F">
        <w:rPr>
          <w:rFonts w:ascii="Times New Roman" w:hAnsi="Times New Roman" w:cs="Times New Roman"/>
          <w:sz w:val="24"/>
          <w:szCs w:val="24"/>
        </w:rPr>
        <w:fldChar w:fldCharType="end"/>
      </w:r>
      <w:r w:rsidR="00976563" w:rsidRPr="001B668F">
        <w:rPr>
          <w:rFonts w:ascii="Times New Roman" w:hAnsi="Times New Roman" w:cs="Times New Roman"/>
          <w:sz w:val="24"/>
          <w:szCs w:val="24"/>
        </w:rPr>
        <w:t xml:space="preserve">. The leaflets are comprise of three different layers, which include the fibrosa (facing the artery), ventricularis (facing the ventricle), and the spongiosa, which is located between the fibrosa and the ventricularis, each </w:t>
      </w:r>
      <w:r w:rsidR="00944D7E" w:rsidRPr="001B668F">
        <w:rPr>
          <w:rFonts w:ascii="Times New Roman" w:hAnsi="Times New Roman" w:cs="Times New Roman"/>
          <w:sz w:val="24"/>
          <w:szCs w:val="24"/>
        </w:rPr>
        <w:t>containing</w:t>
      </w:r>
      <w:r w:rsidR="00976563" w:rsidRPr="001B668F">
        <w:rPr>
          <w:rFonts w:ascii="Times New Roman" w:hAnsi="Times New Roman" w:cs="Times New Roman"/>
          <w:sz w:val="24"/>
          <w:szCs w:val="24"/>
        </w:rPr>
        <w:t xml:space="preserve"> different cells and molecules</w:t>
      </w:r>
      <w:r w:rsidR="00904C56" w:rsidRPr="001B668F">
        <w:rPr>
          <w:rFonts w:ascii="Times New Roman" w:hAnsi="Times New Roman" w:cs="Times New Roman"/>
          <w:sz w:val="24"/>
          <w:szCs w:val="24"/>
        </w:rPr>
        <w:t xml:space="preserve"> and each experiencing different fluid flow profiles</w:t>
      </w:r>
      <w:r w:rsidR="007120C0"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RW.CITE{{70 Emani,S. 2011; 28 Latif,N. 2005}}</w:instrText>
      </w:r>
      <w:r w:rsidR="007120C0"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7,12</w:t>
      </w:r>
      <w:r w:rsidR="007120C0" w:rsidRPr="001B668F">
        <w:rPr>
          <w:rFonts w:ascii="Times New Roman" w:hAnsi="Times New Roman" w:cs="Times New Roman"/>
          <w:sz w:val="24"/>
          <w:szCs w:val="24"/>
        </w:rPr>
        <w:fldChar w:fldCharType="end"/>
      </w:r>
      <w:r w:rsidR="007120C0" w:rsidRPr="001B668F">
        <w:rPr>
          <w:rFonts w:ascii="Times New Roman" w:hAnsi="Times New Roman" w:cs="Times New Roman"/>
          <w:sz w:val="24"/>
          <w:szCs w:val="24"/>
        </w:rPr>
        <w:t xml:space="preserve"> </w:t>
      </w:r>
      <w:r w:rsidR="00B1618E" w:rsidRPr="001B668F">
        <w:rPr>
          <w:rFonts w:ascii="Times New Roman" w:hAnsi="Times New Roman" w:cs="Times New Roman"/>
          <w:sz w:val="24"/>
          <w:szCs w:val="24"/>
        </w:rPr>
        <w:t>(Figure 1)</w:t>
      </w:r>
      <w:r w:rsidR="00976563" w:rsidRPr="001B668F">
        <w:rPr>
          <w:rFonts w:ascii="Times New Roman" w:hAnsi="Times New Roman" w:cs="Times New Roman"/>
          <w:sz w:val="24"/>
          <w:szCs w:val="24"/>
        </w:rPr>
        <w:t>.</w:t>
      </w:r>
      <w:r w:rsidR="00C506BC" w:rsidRPr="001B668F">
        <w:rPr>
          <w:rFonts w:ascii="Times New Roman" w:hAnsi="Times New Roman" w:cs="Times New Roman"/>
          <w:sz w:val="24"/>
          <w:szCs w:val="24"/>
        </w:rPr>
        <w:t xml:space="preserve"> </w:t>
      </w:r>
      <w:r w:rsidR="00904C56" w:rsidRPr="001B668F">
        <w:rPr>
          <w:rFonts w:ascii="Times New Roman" w:hAnsi="Times New Roman" w:cs="Times New Roman"/>
          <w:sz w:val="24"/>
          <w:szCs w:val="24"/>
        </w:rPr>
        <w:t xml:space="preserve">The ventricularis surface is exposed to a </w:t>
      </w:r>
      <w:r w:rsidR="00467EA4" w:rsidRPr="001B668F">
        <w:rPr>
          <w:rFonts w:ascii="Times New Roman" w:hAnsi="Times New Roman" w:cs="Times New Roman"/>
          <w:sz w:val="24"/>
          <w:szCs w:val="24"/>
        </w:rPr>
        <w:t>high velocities and</w:t>
      </w:r>
      <w:r w:rsidR="00904C56" w:rsidRPr="001B668F">
        <w:rPr>
          <w:rFonts w:ascii="Times New Roman" w:hAnsi="Times New Roman" w:cs="Times New Roman"/>
          <w:sz w:val="24"/>
          <w:szCs w:val="24"/>
        </w:rPr>
        <w:t xml:space="preserve"> unidirectional shear stress, while the fibrosa side</w:t>
      </w:r>
      <w:r w:rsidR="00467EA4" w:rsidRPr="001B668F">
        <w:rPr>
          <w:rFonts w:ascii="Times New Roman" w:hAnsi="Times New Roman" w:cs="Times New Roman"/>
          <w:sz w:val="24"/>
          <w:szCs w:val="24"/>
        </w:rPr>
        <w:t xml:space="preserve"> undergoes t</w:t>
      </w:r>
      <w:r w:rsidR="00A16C9D" w:rsidRPr="001B668F">
        <w:rPr>
          <w:rFonts w:ascii="Times New Roman" w:hAnsi="Times New Roman" w:cs="Times New Roman"/>
          <w:sz w:val="24"/>
          <w:szCs w:val="24"/>
        </w:rPr>
        <w:t>hrough OSS and lower velocities</w:t>
      </w:r>
      <w:r w:rsidR="00A16C9D"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RW.CITE{{49 Mahler,G.J. 2014}}</w:instrText>
      </w:r>
      <w:r w:rsidR="00A16C9D"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13</w:t>
      </w:r>
      <w:r w:rsidR="00A16C9D" w:rsidRPr="001B668F">
        <w:rPr>
          <w:rFonts w:ascii="Times New Roman" w:hAnsi="Times New Roman" w:cs="Times New Roman"/>
          <w:sz w:val="24"/>
          <w:szCs w:val="24"/>
        </w:rPr>
        <w:fldChar w:fldCharType="end"/>
      </w:r>
      <w:r w:rsidR="00467EA4" w:rsidRPr="001B668F">
        <w:rPr>
          <w:rFonts w:ascii="Times New Roman" w:hAnsi="Times New Roman" w:cs="Times New Roman"/>
          <w:sz w:val="24"/>
          <w:szCs w:val="24"/>
        </w:rPr>
        <w:t xml:space="preserve">. </w:t>
      </w:r>
      <w:r w:rsidR="00C506BC" w:rsidRPr="001B668F">
        <w:rPr>
          <w:rFonts w:ascii="Times New Roman" w:hAnsi="Times New Roman" w:cs="Times New Roman"/>
          <w:sz w:val="24"/>
          <w:szCs w:val="24"/>
        </w:rPr>
        <w:t>The ventricularis</w:t>
      </w:r>
      <w:r w:rsidR="00CB2D83" w:rsidRPr="001B668F">
        <w:rPr>
          <w:rFonts w:ascii="Times New Roman" w:hAnsi="Times New Roman" w:cs="Times New Roman"/>
          <w:sz w:val="24"/>
          <w:szCs w:val="24"/>
        </w:rPr>
        <w:t xml:space="preserve"> side</w:t>
      </w:r>
      <w:r w:rsidR="00C506BC" w:rsidRPr="001B668F">
        <w:rPr>
          <w:rFonts w:ascii="Times New Roman" w:hAnsi="Times New Roman" w:cs="Times New Roman"/>
          <w:sz w:val="24"/>
          <w:szCs w:val="24"/>
        </w:rPr>
        <w:t xml:space="preserve"> </w:t>
      </w:r>
      <w:r w:rsidR="00AB6040" w:rsidRPr="001B668F">
        <w:rPr>
          <w:rFonts w:ascii="Times New Roman" w:hAnsi="Times New Roman" w:cs="Times New Roman"/>
          <w:sz w:val="24"/>
          <w:szCs w:val="24"/>
        </w:rPr>
        <w:t>is composed of elastin, which is radially aligned, and collagen, with an isotropic alignment. On the other hand, the fibrosa</w:t>
      </w:r>
      <w:r w:rsidR="00C506BC" w:rsidRPr="001B668F">
        <w:rPr>
          <w:rFonts w:ascii="Times New Roman" w:hAnsi="Times New Roman" w:cs="Times New Roman"/>
          <w:sz w:val="24"/>
          <w:szCs w:val="24"/>
        </w:rPr>
        <w:t xml:space="preserve"> </w:t>
      </w:r>
      <w:r w:rsidR="00AB6040" w:rsidRPr="001B668F">
        <w:rPr>
          <w:rFonts w:ascii="Times New Roman" w:hAnsi="Times New Roman" w:cs="Times New Roman"/>
          <w:sz w:val="24"/>
          <w:szCs w:val="24"/>
        </w:rPr>
        <w:t xml:space="preserve">is longitudinally aligned </w:t>
      </w:r>
      <w:r w:rsidR="00354EC2" w:rsidRPr="001B668F">
        <w:rPr>
          <w:rFonts w:ascii="Times New Roman" w:hAnsi="Times New Roman" w:cs="Times New Roman"/>
          <w:sz w:val="24"/>
          <w:szCs w:val="24"/>
        </w:rPr>
        <w:t>collagen fibers. The sp</w:t>
      </w:r>
      <w:r w:rsidR="00944D7E" w:rsidRPr="001B668F">
        <w:rPr>
          <w:rFonts w:ascii="Times New Roman" w:hAnsi="Times New Roman" w:cs="Times New Roman"/>
          <w:sz w:val="24"/>
          <w:szCs w:val="24"/>
        </w:rPr>
        <w:t>o</w:t>
      </w:r>
      <w:r w:rsidR="00354EC2" w:rsidRPr="001B668F">
        <w:rPr>
          <w:rFonts w:ascii="Times New Roman" w:hAnsi="Times New Roman" w:cs="Times New Roman"/>
          <w:sz w:val="24"/>
          <w:szCs w:val="24"/>
        </w:rPr>
        <w:t xml:space="preserve">ngiosa, </w:t>
      </w:r>
      <w:r w:rsidR="00944D7E" w:rsidRPr="001B668F">
        <w:rPr>
          <w:rFonts w:ascii="Times New Roman" w:hAnsi="Times New Roman" w:cs="Times New Roman"/>
          <w:sz w:val="24"/>
          <w:szCs w:val="24"/>
        </w:rPr>
        <w:t>consists with</w:t>
      </w:r>
      <w:r w:rsidR="00354EC2" w:rsidRPr="001B668F">
        <w:rPr>
          <w:rFonts w:ascii="Times New Roman" w:hAnsi="Times New Roman" w:cs="Times New Roman"/>
          <w:sz w:val="24"/>
          <w:szCs w:val="24"/>
        </w:rPr>
        <w:t xml:space="preserve"> glycosaminoglycan and proteoglycan, create a shear slip buffer </w:t>
      </w:r>
      <w:r w:rsidR="00A16C9D" w:rsidRPr="001B668F">
        <w:rPr>
          <w:rFonts w:ascii="Times New Roman" w:hAnsi="Times New Roman" w:cs="Times New Roman"/>
          <w:sz w:val="24"/>
          <w:szCs w:val="24"/>
        </w:rPr>
        <w:t>zone during leaflet movement</w:t>
      </w:r>
      <w:r w:rsidR="00A16C9D"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RW.CITE{{28 Latif,N. 2005}}</w:instrText>
      </w:r>
      <w:r w:rsidR="00A16C9D"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12</w:t>
      </w:r>
      <w:r w:rsidR="00A16C9D" w:rsidRPr="001B668F">
        <w:rPr>
          <w:rFonts w:ascii="Times New Roman" w:hAnsi="Times New Roman" w:cs="Times New Roman"/>
          <w:sz w:val="24"/>
          <w:szCs w:val="24"/>
        </w:rPr>
        <w:fldChar w:fldCharType="end"/>
      </w:r>
      <w:r w:rsidR="00354EC2" w:rsidRPr="001B668F">
        <w:rPr>
          <w:rFonts w:ascii="Times New Roman" w:hAnsi="Times New Roman" w:cs="Times New Roman"/>
          <w:sz w:val="24"/>
          <w:szCs w:val="24"/>
        </w:rPr>
        <w:t xml:space="preserve">. </w:t>
      </w:r>
      <w:r w:rsidR="00976563" w:rsidRPr="001B668F">
        <w:rPr>
          <w:rFonts w:ascii="Times New Roman" w:hAnsi="Times New Roman" w:cs="Times New Roman"/>
          <w:sz w:val="24"/>
          <w:szCs w:val="24"/>
        </w:rPr>
        <w:t>These three layers provides the tensile strength the valves need in order to resist the me</w:t>
      </w:r>
      <w:r w:rsidR="00A16C9D" w:rsidRPr="001B668F">
        <w:rPr>
          <w:rFonts w:ascii="Times New Roman" w:hAnsi="Times New Roman" w:cs="Times New Roman"/>
          <w:sz w:val="24"/>
          <w:szCs w:val="24"/>
        </w:rPr>
        <w:t>chanical forces being exerted</w:t>
      </w:r>
      <w:r w:rsidR="00A16C9D"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RW.CITE{{62 Hasan,A. 2014}}</w:instrText>
      </w:r>
      <w:r w:rsidR="00A16C9D"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14</w:t>
      </w:r>
      <w:r w:rsidR="00A16C9D" w:rsidRPr="001B668F">
        <w:rPr>
          <w:rFonts w:ascii="Times New Roman" w:hAnsi="Times New Roman" w:cs="Times New Roman"/>
          <w:sz w:val="24"/>
          <w:szCs w:val="24"/>
        </w:rPr>
        <w:fldChar w:fldCharType="end"/>
      </w:r>
      <w:r w:rsidR="00976563" w:rsidRPr="001B668F">
        <w:rPr>
          <w:rFonts w:ascii="Times New Roman" w:hAnsi="Times New Roman" w:cs="Times New Roman"/>
          <w:sz w:val="24"/>
          <w:szCs w:val="24"/>
        </w:rPr>
        <w:t>.The leaflets composition and structure allow them to endure demanding mechanical forces as they function under a complex of cyclic tensile-flexure-shear stress, such as oscillatory shear stres</w:t>
      </w:r>
      <w:r w:rsidR="00A16C9D" w:rsidRPr="001B668F">
        <w:rPr>
          <w:rFonts w:ascii="Times New Roman" w:hAnsi="Times New Roman" w:cs="Times New Roman"/>
          <w:sz w:val="24"/>
          <w:szCs w:val="24"/>
        </w:rPr>
        <w:t>s (OSS), loading environment</w:t>
      </w:r>
      <w:r w:rsidR="00987199"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RW.CITE{{59 Butcher,J.T. 2007; 62 Hasan,A. 2014}}</w:instrText>
      </w:r>
      <w:r w:rsidR="00987199"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3,14</w:t>
      </w:r>
      <w:r w:rsidR="00987199" w:rsidRPr="001B668F">
        <w:rPr>
          <w:rFonts w:ascii="Times New Roman" w:hAnsi="Times New Roman" w:cs="Times New Roman"/>
          <w:sz w:val="24"/>
          <w:szCs w:val="24"/>
        </w:rPr>
        <w:fldChar w:fldCharType="end"/>
      </w:r>
      <w:r w:rsidR="00976563" w:rsidRPr="001B668F">
        <w:rPr>
          <w:rFonts w:ascii="Times New Roman" w:hAnsi="Times New Roman" w:cs="Times New Roman"/>
          <w:sz w:val="24"/>
          <w:szCs w:val="24"/>
        </w:rPr>
        <w:t>. During the cardiac cycle the heart pumps about 3-5 liters of blood ev</w:t>
      </w:r>
      <w:r w:rsidR="00987199" w:rsidRPr="001B668F">
        <w:rPr>
          <w:rFonts w:ascii="Times New Roman" w:hAnsi="Times New Roman" w:cs="Times New Roman"/>
          <w:sz w:val="24"/>
          <w:szCs w:val="24"/>
        </w:rPr>
        <w:t xml:space="preserve">ery minute through the valves </w:t>
      </w:r>
      <w:r w:rsidR="00987199"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 Butcher,J.T. 2011}}</w:instrText>
      </w:r>
      <w:r w:rsidR="00987199"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15</w:t>
      </w:r>
      <w:r w:rsidR="00987199" w:rsidRPr="001B668F">
        <w:rPr>
          <w:rFonts w:ascii="Times New Roman" w:hAnsi="Times New Roman" w:cs="Times New Roman"/>
          <w:sz w:val="24"/>
          <w:szCs w:val="24"/>
        </w:rPr>
        <w:fldChar w:fldCharType="end"/>
      </w:r>
      <w:r w:rsidR="00987199" w:rsidRPr="001B668F">
        <w:rPr>
          <w:rFonts w:ascii="Times New Roman" w:hAnsi="Times New Roman" w:cs="Times New Roman"/>
          <w:sz w:val="24"/>
          <w:szCs w:val="24"/>
        </w:rPr>
        <w:t xml:space="preserve"> </w:t>
      </w:r>
      <w:r w:rsidR="00976563" w:rsidRPr="001B668F">
        <w:rPr>
          <w:rFonts w:ascii="Times New Roman" w:hAnsi="Times New Roman" w:cs="Times New Roman"/>
          <w:sz w:val="24"/>
          <w:szCs w:val="24"/>
        </w:rPr>
        <w:t>which results in transvalvular pressures of 10mmHg in the pulmonary valve and 80mmHg in the aortic valve, as well as shear stress estimated values of 10-80dynes/cm²</w:t>
      </w:r>
      <w:r w:rsidR="00987199" w:rsidRPr="001B668F">
        <w:rPr>
          <w:rFonts w:ascii="Times New Roman" w:hAnsi="Times New Roman" w:cs="Times New Roman"/>
          <w:sz w:val="24"/>
          <w:szCs w:val="24"/>
        </w:rPr>
        <w:t xml:space="preserve">  </w:t>
      </w:r>
      <w:r w:rsidR="00987199" w:rsidRPr="001B668F">
        <w:rPr>
          <w:rFonts w:ascii="Times New Roman" w:hAnsi="Times New Roman" w:cs="Times New Roman"/>
          <w:sz w:val="24"/>
          <w:szCs w:val="24"/>
        </w:rPr>
        <w:lastRenderedPageBreak/>
        <w:t>on the aortic valve</w:t>
      </w:r>
      <w:r w:rsidR="00987199"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 Weston,M.W. 1999}}</w:instrText>
      </w:r>
      <w:r w:rsidR="00987199"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16</w:t>
      </w:r>
      <w:r w:rsidR="00987199" w:rsidRPr="001B668F">
        <w:rPr>
          <w:rFonts w:ascii="Times New Roman" w:hAnsi="Times New Roman" w:cs="Times New Roman"/>
          <w:sz w:val="24"/>
          <w:szCs w:val="24"/>
        </w:rPr>
        <w:fldChar w:fldCharType="end"/>
      </w:r>
      <w:r w:rsidR="00944D7E" w:rsidRPr="001B668F">
        <w:rPr>
          <w:rFonts w:ascii="Times New Roman" w:hAnsi="Times New Roman" w:cs="Times New Roman"/>
          <w:sz w:val="24"/>
          <w:szCs w:val="24"/>
        </w:rPr>
        <w:t>.</w:t>
      </w:r>
      <w:r w:rsidR="001C5832" w:rsidRPr="001B668F">
        <w:rPr>
          <w:rFonts w:ascii="Times New Roman" w:hAnsi="Times New Roman" w:cs="Times New Roman"/>
          <w:sz w:val="24"/>
          <w:szCs w:val="24"/>
        </w:rPr>
        <w:t xml:space="preserve"> The aortic valve, needing to withstand very demanding</w:t>
      </w:r>
      <w:r w:rsidR="00335DE0" w:rsidRPr="001B668F">
        <w:rPr>
          <w:rFonts w:ascii="Times New Roman" w:hAnsi="Times New Roman" w:cs="Times New Roman"/>
          <w:sz w:val="24"/>
          <w:szCs w:val="24"/>
        </w:rPr>
        <w:t xml:space="preserve"> and complex</w:t>
      </w:r>
      <w:r w:rsidR="001C5832" w:rsidRPr="001B668F">
        <w:rPr>
          <w:rFonts w:ascii="Times New Roman" w:hAnsi="Times New Roman" w:cs="Times New Roman"/>
          <w:sz w:val="24"/>
          <w:szCs w:val="24"/>
        </w:rPr>
        <w:t xml:space="preserve"> mechanical stress, makes it difficult for prosthesis to endure without causing health risks on the patient.</w:t>
      </w:r>
      <w:r w:rsidR="00212680" w:rsidRPr="001B668F">
        <w:rPr>
          <w:rFonts w:ascii="Times New Roman" w:hAnsi="Times New Roman" w:cs="Times New Roman"/>
          <w:sz w:val="24"/>
          <w:szCs w:val="24"/>
        </w:rPr>
        <w:t xml:space="preserve"> </w:t>
      </w:r>
    </w:p>
    <w:p w14:paraId="7B4AC538" w14:textId="77777777" w:rsidR="00B1618E" w:rsidRPr="001B668F" w:rsidRDefault="00CA7EA6" w:rsidP="00944D7E">
      <w:pPr>
        <w:spacing w:line="480" w:lineRule="auto"/>
        <w:ind w:firstLine="360"/>
        <w:rPr>
          <w:rFonts w:ascii="Times New Roman" w:hAnsi="Times New Roman" w:cs="Times New Roman"/>
          <w:sz w:val="24"/>
          <w:szCs w:val="24"/>
        </w:rPr>
      </w:pPr>
      <w:r w:rsidRPr="001B668F">
        <w:rPr>
          <w:noProof/>
        </w:rPr>
        <w:drawing>
          <wp:anchor distT="0" distB="0" distL="114300" distR="114300" simplePos="0" relativeHeight="251625472" behindDoc="0" locked="0" layoutInCell="1" allowOverlap="1" wp14:anchorId="20B97686" wp14:editId="336CA7D2">
            <wp:simplePos x="0" y="0"/>
            <wp:positionH relativeFrom="column">
              <wp:posOffset>2018665</wp:posOffset>
            </wp:positionH>
            <wp:positionV relativeFrom="paragraph">
              <wp:posOffset>6350</wp:posOffset>
            </wp:positionV>
            <wp:extent cx="1476375" cy="2262505"/>
            <wp:effectExtent l="0" t="0" r="952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476375" cy="2262505"/>
                    </a:xfrm>
                    <a:prstGeom prst="rect">
                      <a:avLst/>
                    </a:prstGeom>
                  </pic:spPr>
                </pic:pic>
              </a:graphicData>
            </a:graphic>
            <wp14:sizeRelH relativeFrom="page">
              <wp14:pctWidth>0</wp14:pctWidth>
            </wp14:sizeRelH>
            <wp14:sizeRelV relativeFrom="page">
              <wp14:pctHeight>0</wp14:pctHeight>
            </wp14:sizeRelV>
          </wp:anchor>
        </w:drawing>
      </w:r>
    </w:p>
    <w:p w14:paraId="7E7CFD8F" w14:textId="77777777" w:rsidR="00B1618E" w:rsidRPr="001B668F" w:rsidRDefault="00B1618E" w:rsidP="00944D7E">
      <w:pPr>
        <w:spacing w:line="480" w:lineRule="auto"/>
        <w:ind w:firstLine="360"/>
        <w:rPr>
          <w:rFonts w:ascii="Times New Roman" w:hAnsi="Times New Roman" w:cs="Times New Roman"/>
          <w:sz w:val="24"/>
          <w:szCs w:val="24"/>
        </w:rPr>
      </w:pPr>
    </w:p>
    <w:p w14:paraId="1C185FD9" w14:textId="77777777" w:rsidR="00B1618E" w:rsidRPr="001B668F" w:rsidRDefault="00B1618E" w:rsidP="00944D7E">
      <w:pPr>
        <w:spacing w:line="480" w:lineRule="auto"/>
        <w:ind w:firstLine="360"/>
        <w:rPr>
          <w:rFonts w:ascii="Times New Roman" w:hAnsi="Times New Roman" w:cs="Times New Roman"/>
          <w:sz w:val="24"/>
          <w:szCs w:val="24"/>
        </w:rPr>
      </w:pPr>
    </w:p>
    <w:p w14:paraId="6E21B5E9" w14:textId="77777777" w:rsidR="00D00257" w:rsidRPr="001B668F" w:rsidRDefault="001C5832" w:rsidP="00944D7E">
      <w:pPr>
        <w:spacing w:line="480" w:lineRule="auto"/>
        <w:ind w:firstLine="360"/>
        <w:rPr>
          <w:rFonts w:ascii="Times New Roman" w:hAnsi="Times New Roman" w:cs="Times New Roman"/>
          <w:sz w:val="24"/>
          <w:szCs w:val="24"/>
        </w:rPr>
      </w:pPr>
      <w:r w:rsidRPr="001B668F">
        <w:rPr>
          <w:rFonts w:ascii="Times New Roman" w:hAnsi="Times New Roman" w:cs="Times New Roman"/>
          <w:sz w:val="24"/>
          <w:szCs w:val="24"/>
        </w:rPr>
        <w:t xml:space="preserve"> </w:t>
      </w:r>
    </w:p>
    <w:p w14:paraId="1E4CA0AF" w14:textId="77777777" w:rsidR="00B1618E" w:rsidRPr="001B668F" w:rsidRDefault="005D1A8D" w:rsidP="00D26B58">
      <w:pPr>
        <w:spacing w:line="480" w:lineRule="auto"/>
        <w:ind w:firstLine="360"/>
        <w:rPr>
          <w:rFonts w:ascii="Times New Roman" w:hAnsi="Times New Roman" w:cs="Times New Roman"/>
          <w:i/>
          <w:sz w:val="24"/>
          <w:szCs w:val="24"/>
        </w:rPr>
      </w:pPr>
      <w:r w:rsidRPr="001B668F">
        <w:rPr>
          <w:noProof/>
        </w:rPr>
        <mc:AlternateContent>
          <mc:Choice Requires="wps">
            <w:drawing>
              <wp:anchor distT="0" distB="0" distL="114300" distR="114300" simplePos="0" relativeHeight="251636736" behindDoc="0" locked="0" layoutInCell="1" allowOverlap="1" wp14:anchorId="7FE4EA78" wp14:editId="6A6EF795">
                <wp:simplePos x="0" y="0"/>
                <wp:positionH relativeFrom="column">
                  <wp:posOffset>590550</wp:posOffset>
                </wp:positionH>
                <wp:positionV relativeFrom="paragraph">
                  <wp:posOffset>416560</wp:posOffset>
                </wp:positionV>
                <wp:extent cx="3305175" cy="635"/>
                <wp:effectExtent l="0" t="0" r="9525" b="0"/>
                <wp:wrapSquare wrapText="bothSides"/>
                <wp:docPr id="6" name="Text Box 6"/>
                <wp:cNvGraphicFramePr/>
                <a:graphic xmlns:a="http://schemas.openxmlformats.org/drawingml/2006/main">
                  <a:graphicData uri="http://schemas.microsoft.com/office/word/2010/wordprocessingShape">
                    <wps:wsp>
                      <wps:cNvSpPr txBox="1"/>
                      <wps:spPr>
                        <a:xfrm>
                          <a:off x="0" y="0"/>
                          <a:ext cx="3305175" cy="635"/>
                        </a:xfrm>
                        <a:prstGeom prst="rect">
                          <a:avLst/>
                        </a:prstGeom>
                        <a:solidFill>
                          <a:prstClr val="white"/>
                        </a:solidFill>
                        <a:ln>
                          <a:noFill/>
                        </a:ln>
                        <a:effectLst/>
                      </wps:spPr>
                      <wps:txbx>
                        <w:txbxContent>
                          <w:p w14:paraId="4B0B19CE" w14:textId="77777777" w:rsidR="00CD3C35" w:rsidRPr="0033553D" w:rsidRDefault="00CD3C35" w:rsidP="005D1A8D">
                            <w:pPr>
                              <w:pStyle w:val="Caption"/>
                              <w:rPr>
                                <w:rFonts w:ascii="Times New Roman" w:hAnsi="Times New Roman" w:cs="Times New Roman"/>
                                <w:i w:val="0"/>
                                <w:noProof/>
                                <w:color w:val="auto"/>
                                <w:sz w:val="24"/>
                                <w:szCs w:val="24"/>
                              </w:rPr>
                            </w:pPr>
                            <w:bookmarkStart w:id="21" w:name="_Toc433269791"/>
                            <w:bookmarkStart w:id="22" w:name="_Toc433269909"/>
                            <w:bookmarkStart w:id="23" w:name="_Toc433270800"/>
                            <w:bookmarkStart w:id="24" w:name="_Toc436827666"/>
                            <w:r w:rsidRPr="0033553D">
                              <w:rPr>
                                <w:rFonts w:ascii="Times New Roman" w:hAnsi="Times New Roman" w:cs="Times New Roman"/>
                                <w:i w:val="0"/>
                                <w:color w:val="auto"/>
                                <w:sz w:val="24"/>
                                <w:szCs w:val="24"/>
                              </w:rPr>
                              <w:t xml:space="preserve">Figure </w:t>
                            </w:r>
                            <w:r w:rsidRPr="0033553D">
                              <w:rPr>
                                <w:rFonts w:ascii="Times New Roman" w:hAnsi="Times New Roman" w:cs="Times New Roman"/>
                                <w:i w:val="0"/>
                                <w:color w:val="auto"/>
                                <w:sz w:val="24"/>
                                <w:szCs w:val="24"/>
                              </w:rPr>
                              <w:fldChar w:fldCharType="begin"/>
                            </w:r>
                            <w:r w:rsidRPr="0033553D">
                              <w:rPr>
                                <w:rFonts w:ascii="Times New Roman" w:hAnsi="Times New Roman" w:cs="Times New Roman"/>
                                <w:i w:val="0"/>
                                <w:color w:val="auto"/>
                                <w:sz w:val="24"/>
                                <w:szCs w:val="24"/>
                              </w:rPr>
                              <w:instrText xml:space="preserve"> SEQ Figure \* ARABIC </w:instrText>
                            </w:r>
                            <w:r w:rsidRPr="0033553D">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1</w:t>
                            </w:r>
                            <w:r w:rsidRPr="0033553D">
                              <w:rPr>
                                <w:rFonts w:ascii="Times New Roman" w:hAnsi="Times New Roman" w:cs="Times New Roman"/>
                                <w:i w:val="0"/>
                                <w:noProof/>
                                <w:color w:val="auto"/>
                                <w:sz w:val="24"/>
                                <w:szCs w:val="24"/>
                              </w:rPr>
                              <w:fldChar w:fldCharType="end"/>
                            </w:r>
                            <w:r>
                              <w:rPr>
                                <w:rFonts w:ascii="Times New Roman" w:hAnsi="Times New Roman" w:cs="Times New Roman"/>
                                <w:i w:val="0"/>
                                <w:noProof/>
                                <w:color w:val="auto"/>
                                <w:sz w:val="24"/>
                                <w:szCs w:val="24"/>
                              </w:rPr>
                              <w:t>.</w:t>
                            </w:r>
                            <w:r w:rsidRPr="0033553D">
                              <w:rPr>
                                <w:rFonts w:ascii="Times New Roman" w:hAnsi="Times New Roman" w:cs="Times New Roman"/>
                                <w:i w:val="0"/>
                                <w:color w:val="auto"/>
                                <w:sz w:val="24"/>
                                <w:szCs w:val="24"/>
                              </w:rPr>
                              <w:t xml:space="preserve"> Heart valve composition showing fibrosa, spongiosa, and ventricularis. (Wirrig, 2013)</w:t>
                            </w:r>
                            <w:bookmarkEnd w:id="21"/>
                            <w:bookmarkEnd w:id="22"/>
                            <w:bookmarkEnd w:id="23"/>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FE4EA78" id="_x0000_t202" coordsize="21600,21600" o:spt="202" path="m,l,21600r21600,l21600,xe">
                <v:stroke joinstyle="miter"/>
                <v:path gradientshapeok="t" o:connecttype="rect"/>
              </v:shapetype>
              <v:shape id="Text Box 6" o:spid="_x0000_s1026" type="#_x0000_t202" style="position:absolute;left:0;text-align:left;margin-left:46.5pt;margin-top:32.8pt;width:260.25pt;height:.0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" stroked="f">
                <v:textbox style="mso-fit-shape-to-text:t" inset="0,0,0,0">
                  <w:txbxContent>
                    <w:p w14:paraId="4B0B19CE" w14:textId="77777777" w:rsidR="00CD3C35" w:rsidRPr="0033553D" w:rsidRDefault="00CD3C35" w:rsidP="005D1A8D">
                      <w:pPr>
                        <w:pStyle w:val="Caption"/>
                        <w:rPr>
                          <w:rFonts w:ascii="Times New Roman" w:hAnsi="Times New Roman" w:cs="Times New Roman"/>
                          <w:i w:val="0"/>
                          <w:noProof/>
                          <w:color w:val="auto"/>
                          <w:sz w:val="24"/>
                          <w:szCs w:val="24"/>
                        </w:rPr>
                      </w:pPr>
                      <w:bookmarkStart w:id="25" w:name="_Toc433269791"/>
                      <w:bookmarkStart w:id="26" w:name="_Toc433269909"/>
                      <w:bookmarkStart w:id="27" w:name="_Toc433270800"/>
                      <w:bookmarkStart w:id="28" w:name="_Toc436827666"/>
                      <w:r w:rsidRPr="0033553D">
                        <w:rPr>
                          <w:rFonts w:ascii="Times New Roman" w:hAnsi="Times New Roman" w:cs="Times New Roman"/>
                          <w:i w:val="0"/>
                          <w:color w:val="auto"/>
                          <w:sz w:val="24"/>
                          <w:szCs w:val="24"/>
                        </w:rPr>
                        <w:t xml:space="preserve">Figure </w:t>
                      </w:r>
                      <w:r w:rsidRPr="0033553D">
                        <w:rPr>
                          <w:rFonts w:ascii="Times New Roman" w:hAnsi="Times New Roman" w:cs="Times New Roman"/>
                          <w:i w:val="0"/>
                          <w:color w:val="auto"/>
                          <w:sz w:val="24"/>
                          <w:szCs w:val="24"/>
                        </w:rPr>
                        <w:fldChar w:fldCharType="begin"/>
                      </w:r>
                      <w:r w:rsidRPr="0033553D">
                        <w:rPr>
                          <w:rFonts w:ascii="Times New Roman" w:hAnsi="Times New Roman" w:cs="Times New Roman"/>
                          <w:i w:val="0"/>
                          <w:color w:val="auto"/>
                          <w:sz w:val="24"/>
                          <w:szCs w:val="24"/>
                        </w:rPr>
                        <w:instrText xml:space="preserve"> SEQ Figure \* ARABIC </w:instrText>
                      </w:r>
                      <w:r w:rsidRPr="0033553D">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1</w:t>
                      </w:r>
                      <w:r w:rsidRPr="0033553D">
                        <w:rPr>
                          <w:rFonts w:ascii="Times New Roman" w:hAnsi="Times New Roman" w:cs="Times New Roman"/>
                          <w:i w:val="0"/>
                          <w:noProof/>
                          <w:color w:val="auto"/>
                          <w:sz w:val="24"/>
                          <w:szCs w:val="24"/>
                        </w:rPr>
                        <w:fldChar w:fldCharType="end"/>
                      </w:r>
                      <w:r>
                        <w:rPr>
                          <w:rFonts w:ascii="Times New Roman" w:hAnsi="Times New Roman" w:cs="Times New Roman"/>
                          <w:i w:val="0"/>
                          <w:noProof/>
                          <w:color w:val="auto"/>
                          <w:sz w:val="24"/>
                          <w:szCs w:val="24"/>
                        </w:rPr>
                        <w:t>.</w:t>
                      </w:r>
                      <w:r w:rsidRPr="0033553D">
                        <w:rPr>
                          <w:rFonts w:ascii="Times New Roman" w:hAnsi="Times New Roman" w:cs="Times New Roman"/>
                          <w:i w:val="0"/>
                          <w:color w:val="auto"/>
                          <w:sz w:val="24"/>
                          <w:szCs w:val="24"/>
                        </w:rPr>
                        <w:t xml:space="preserve"> Heart valve composition showing fibrosa, spongiosa, and ventricularis. (Wirrig, 2013)</w:t>
                      </w:r>
                      <w:bookmarkEnd w:id="25"/>
                      <w:bookmarkEnd w:id="26"/>
                      <w:bookmarkEnd w:id="27"/>
                      <w:bookmarkEnd w:id="28"/>
                    </w:p>
                  </w:txbxContent>
                </v:textbox>
                <w10:wrap type="square"/>
              </v:shape>
            </w:pict>
          </mc:Fallback>
        </mc:AlternateContent>
      </w:r>
    </w:p>
    <w:p w14:paraId="7CBD28EB" w14:textId="77777777" w:rsidR="00B1618E" w:rsidRPr="001B668F" w:rsidRDefault="00B1618E" w:rsidP="00A464D8">
      <w:pPr>
        <w:spacing w:line="480" w:lineRule="auto"/>
        <w:ind w:firstLine="360"/>
        <w:jc w:val="center"/>
        <w:rPr>
          <w:rFonts w:ascii="Times New Roman" w:hAnsi="Times New Roman" w:cs="Times New Roman"/>
          <w:sz w:val="24"/>
          <w:szCs w:val="24"/>
        </w:rPr>
      </w:pPr>
    </w:p>
    <w:p w14:paraId="7FD7CD48" w14:textId="77777777" w:rsidR="00FC1BB6" w:rsidRPr="001B668F" w:rsidRDefault="00FC1BB6" w:rsidP="001C08B0">
      <w:pPr>
        <w:pStyle w:val="Heading3"/>
      </w:pPr>
      <w:bookmarkStart w:id="29" w:name="_Toc433268436"/>
      <w:bookmarkStart w:id="30" w:name="_Toc436767572"/>
      <w:r w:rsidRPr="001B668F">
        <w:t>Valvular Endothelial Cells</w:t>
      </w:r>
      <w:r w:rsidR="00CB2D83" w:rsidRPr="001B668F">
        <w:t xml:space="preserve"> (VECs)</w:t>
      </w:r>
      <w:bookmarkEnd w:id="29"/>
      <w:bookmarkEnd w:id="30"/>
      <w:r w:rsidR="00B73713" w:rsidRPr="001B668F">
        <w:tab/>
      </w:r>
    </w:p>
    <w:p w14:paraId="14EB448F" w14:textId="77777777" w:rsidR="00083BB0" w:rsidRPr="001B668F" w:rsidRDefault="00B73713" w:rsidP="004B72B4">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 xml:space="preserve">The leaflets are also composed of </w:t>
      </w:r>
      <w:r w:rsidR="00222C3E" w:rsidRPr="001B668F">
        <w:rPr>
          <w:rFonts w:ascii="Times New Roman" w:hAnsi="Times New Roman" w:cs="Times New Roman"/>
          <w:sz w:val="24"/>
          <w:szCs w:val="24"/>
        </w:rPr>
        <w:t xml:space="preserve">valvular </w:t>
      </w:r>
      <w:r w:rsidRPr="001B668F">
        <w:rPr>
          <w:rFonts w:ascii="Times New Roman" w:hAnsi="Times New Roman" w:cs="Times New Roman"/>
          <w:sz w:val="24"/>
          <w:szCs w:val="24"/>
        </w:rPr>
        <w:t>endothelial cells</w:t>
      </w:r>
      <w:r w:rsidR="00222C3E" w:rsidRPr="001B668F">
        <w:rPr>
          <w:rFonts w:ascii="Times New Roman" w:hAnsi="Times New Roman" w:cs="Times New Roman"/>
          <w:sz w:val="24"/>
          <w:szCs w:val="24"/>
        </w:rPr>
        <w:t xml:space="preserve"> (VECs) and of valvular interstitial cells (VICs)</w:t>
      </w:r>
      <w:r w:rsidR="00B3304E" w:rsidRPr="001B668F">
        <w:rPr>
          <w:rFonts w:ascii="Times New Roman" w:hAnsi="Times New Roman" w:cs="Times New Roman"/>
          <w:sz w:val="24"/>
          <w:szCs w:val="24"/>
        </w:rPr>
        <w:t xml:space="preserve">.  </w:t>
      </w:r>
      <w:r w:rsidR="00335DE0" w:rsidRPr="001B668F">
        <w:rPr>
          <w:rFonts w:ascii="Times New Roman" w:hAnsi="Times New Roman" w:cs="Times New Roman"/>
          <w:sz w:val="24"/>
          <w:szCs w:val="24"/>
        </w:rPr>
        <w:t xml:space="preserve">Endothelial cells, lining most of the organs, carry many critical function for blood and </w:t>
      </w:r>
      <w:r w:rsidR="001E3F3D" w:rsidRPr="001B668F">
        <w:rPr>
          <w:rFonts w:ascii="Times New Roman" w:hAnsi="Times New Roman" w:cs="Times New Roman"/>
          <w:sz w:val="24"/>
          <w:szCs w:val="24"/>
        </w:rPr>
        <w:t>tissue homeostasis</w:t>
      </w:r>
      <w:r w:rsidR="0062032E"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RW.CITE{{59 Butcher,J.T. 2007}}</w:instrText>
      </w:r>
      <w:r w:rsidR="0062032E"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w:t>
      </w:r>
      <w:r w:rsidR="0062032E" w:rsidRPr="001B668F">
        <w:rPr>
          <w:rFonts w:ascii="Times New Roman" w:hAnsi="Times New Roman" w:cs="Times New Roman"/>
          <w:sz w:val="24"/>
          <w:szCs w:val="24"/>
        </w:rPr>
        <w:fldChar w:fldCharType="end"/>
      </w:r>
      <w:r w:rsidR="001E3F3D" w:rsidRPr="001B668F">
        <w:rPr>
          <w:rFonts w:ascii="Times New Roman" w:hAnsi="Times New Roman" w:cs="Times New Roman"/>
          <w:sz w:val="24"/>
          <w:szCs w:val="24"/>
        </w:rPr>
        <w:t xml:space="preserve">. There are three main roles carried out by valvular endothelial cells: regulation of coagulation, regulation of underlying </w:t>
      </w:r>
      <w:r w:rsidR="00DF5CFF" w:rsidRPr="001B668F">
        <w:rPr>
          <w:rFonts w:ascii="Times New Roman" w:hAnsi="Times New Roman" w:cs="Times New Roman"/>
          <w:sz w:val="24"/>
          <w:szCs w:val="24"/>
        </w:rPr>
        <w:t>interstitial cells</w:t>
      </w:r>
      <w:r w:rsidR="001E3F3D" w:rsidRPr="001B668F">
        <w:rPr>
          <w:rFonts w:ascii="Times New Roman" w:hAnsi="Times New Roman" w:cs="Times New Roman"/>
          <w:sz w:val="24"/>
          <w:szCs w:val="24"/>
        </w:rPr>
        <w:t>, and the diffusion or clearance of threatening agents from the blood</w:t>
      </w:r>
      <w:r w:rsidR="0062032E"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RW.CITE{{59 Butcher,J.T. 2007}}</w:instrText>
      </w:r>
      <w:r w:rsidR="0062032E"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w:t>
      </w:r>
      <w:r w:rsidR="0062032E" w:rsidRPr="001B668F">
        <w:rPr>
          <w:rFonts w:ascii="Times New Roman" w:hAnsi="Times New Roman" w:cs="Times New Roman"/>
          <w:sz w:val="24"/>
          <w:szCs w:val="24"/>
        </w:rPr>
        <w:fldChar w:fldCharType="end"/>
      </w:r>
      <w:r w:rsidR="001E3F3D" w:rsidRPr="001B668F">
        <w:rPr>
          <w:rFonts w:ascii="Times New Roman" w:hAnsi="Times New Roman" w:cs="Times New Roman"/>
          <w:sz w:val="24"/>
          <w:szCs w:val="24"/>
        </w:rPr>
        <w:t xml:space="preserve">. </w:t>
      </w:r>
      <w:r w:rsidR="003D490F" w:rsidRPr="001B668F">
        <w:rPr>
          <w:rFonts w:ascii="Times New Roman" w:hAnsi="Times New Roman" w:cs="Times New Roman"/>
          <w:sz w:val="24"/>
          <w:szCs w:val="24"/>
        </w:rPr>
        <w:t xml:space="preserve">It is well established that the endothelial cells are the first responders to tissue damage, controlling coagulative response to ensure clotting during injury. VECs have also shown to express von Willebrand factor, a blood glycoprotein involved in homeostasis, and also modulate </w:t>
      </w:r>
      <w:r w:rsidR="00D26B58" w:rsidRPr="001B668F">
        <w:rPr>
          <w:rFonts w:ascii="Times New Roman" w:hAnsi="Times New Roman" w:cs="Times New Roman"/>
          <w:sz w:val="24"/>
          <w:szCs w:val="24"/>
        </w:rPr>
        <w:t xml:space="preserve">the expression </w:t>
      </w:r>
      <w:r w:rsidR="00E45D05" w:rsidRPr="001B668F">
        <w:rPr>
          <w:rFonts w:ascii="Times New Roman" w:hAnsi="Times New Roman" w:cs="Times New Roman"/>
          <w:sz w:val="24"/>
          <w:szCs w:val="24"/>
        </w:rPr>
        <w:t xml:space="preserve">of </w:t>
      </w:r>
      <w:r w:rsidR="003D490F" w:rsidRPr="001B668F">
        <w:rPr>
          <w:rFonts w:ascii="Times New Roman" w:hAnsi="Times New Roman" w:cs="Times New Roman"/>
          <w:sz w:val="24"/>
          <w:szCs w:val="24"/>
        </w:rPr>
        <w:t xml:space="preserve">factors involved in coagulation </w:t>
      </w:r>
      <w:r w:rsidR="00D26B58" w:rsidRPr="001B668F">
        <w:rPr>
          <w:rFonts w:ascii="Times New Roman" w:hAnsi="Times New Roman" w:cs="Times New Roman"/>
          <w:sz w:val="24"/>
          <w:szCs w:val="24"/>
        </w:rPr>
        <w:t>in response to shear stress</w:t>
      </w:r>
      <w:r w:rsidR="0062032E"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RW.CITE{{59 Butcher,J.T. 2007}}</w:instrText>
      </w:r>
      <w:r w:rsidR="0062032E"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w:t>
      </w:r>
      <w:r w:rsidR="0062032E" w:rsidRPr="001B668F">
        <w:rPr>
          <w:rFonts w:ascii="Times New Roman" w:hAnsi="Times New Roman" w:cs="Times New Roman"/>
          <w:sz w:val="24"/>
          <w:szCs w:val="24"/>
        </w:rPr>
        <w:fldChar w:fldCharType="end"/>
      </w:r>
      <w:r w:rsidR="0062032E" w:rsidRPr="001B668F">
        <w:rPr>
          <w:rFonts w:ascii="Times New Roman" w:hAnsi="Times New Roman" w:cs="Times New Roman"/>
          <w:sz w:val="24"/>
          <w:szCs w:val="24"/>
        </w:rPr>
        <w:t>.</w:t>
      </w:r>
      <w:r w:rsidR="00D26B58" w:rsidRPr="001B668F">
        <w:rPr>
          <w:rFonts w:ascii="Times New Roman" w:hAnsi="Times New Roman" w:cs="Times New Roman"/>
          <w:sz w:val="24"/>
          <w:szCs w:val="24"/>
        </w:rPr>
        <w:t xml:space="preserve"> </w:t>
      </w:r>
      <w:r w:rsidR="004E5100" w:rsidRPr="001B668F">
        <w:rPr>
          <w:rFonts w:ascii="Times New Roman" w:hAnsi="Times New Roman" w:cs="Times New Roman"/>
          <w:sz w:val="24"/>
          <w:szCs w:val="24"/>
        </w:rPr>
        <w:t>However</w:t>
      </w:r>
      <w:r w:rsidR="00E45D05" w:rsidRPr="001B668F">
        <w:rPr>
          <w:rFonts w:ascii="Times New Roman" w:hAnsi="Times New Roman" w:cs="Times New Roman"/>
          <w:sz w:val="24"/>
          <w:szCs w:val="24"/>
        </w:rPr>
        <w:t xml:space="preserve"> the</w:t>
      </w:r>
      <w:r w:rsidR="004E5100" w:rsidRPr="001B668F">
        <w:rPr>
          <w:rFonts w:ascii="Times New Roman" w:hAnsi="Times New Roman" w:cs="Times New Roman"/>
          <w:sz w:val="24"/>
          <w:szCs w:val="24"/>
        </w:rPr>
        <w:t xml:space="preserve"> </w:t>
      </w:r>
      <w:r w:rsidR="004E5100" w:rsidRPr="001B668F">
        <w:rPr>
          <w:rFonts w:ascii="Times New Roman" w:hAnsi="Times New Roman" w:cs="Times New Roman"/>
          <w:sz w:val="24"/>
          <w:szCs w:val="24"/>
        </w:rPr>
        <w:lastRenderedPageBreak/>
        <w:t xml:space="preserve">dysfunction of VECs can result in many clinical </w:t>
      </w:r>
      <w:r w:rsidR="00083BB0" w:rsidRPr="001B668F">
        <w:rPr>
          <w:rFonts w:ascii="Times New Roman" w:hAnsi="Times New Roman" w:cs="Times New Roman"/>
          <w:sz w:val="24"/>
          <w:szCs w:val="24"/>
        </w:rPr>
        <w:t>conditions such as inflammatory reactions, calcification and blood clots</w:t>
      </w:r>
      <w:r w:rsidR="0062032E"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RW.CITE{{74 Butcher,J.T. 2006}}</w:instrText>
      </w:r>
      <w:r w:rsidR="0062032E"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17</w:t>
      </w:r>
      <w:r w:rsidR="0062032E" w:rsidRPr="001B668F">
        <w:rPr>
          <w:rFonts w:ascii="Times New Roman" w:hAnsi="Times New Roman" w:cs="Times New Roman"/>
          <w:sz w:val="24"/>
          <w:szCs w:val="24"/>
        </w:rPr>
        <w:fldChar w:fldCharType="end"/>
      </w:r>
      <w:r w:rsidR="0062032E" w:rsidRPr="001B668F">
        <w:rPr>
          <w:rFonts w:ascii="Times New Roman" w:hAnsi="Times New Roman" w:cs="Times New Roman"/>
          <w:sz w:val="24"/>
          <w:szCs w:val="24"/>
        </w:rPr>
        <w:t>.</w:t>
      </w:r>
      <w:r w:rsidR="00083BB0" w:rsidRPr="001B668F">
        <w:rPr>
          <w:rFonts w:ascii="Times New Roman" w:hAnsi="Times New Roman" w:cs="Times New Roman"/>
          <w:sz w:val="24"/>
          <w:szCs w:val="24"/>
        </w:rPr>
        <w:t xml:space="preserve"> </w:t>
      </w:r>
    </w:p>
    <w:p w14:paraId="20B1F01A" w14:textId="77777777" w:rsidR="00D26B58" w:rsidRPr="001B668F" w:rsidRDefault="00083BB0" w:rsidP="004B72B4">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 xml:space="preserve">As stated previously, shear stress is one of the main mechanical stresses found in blood vessels and heart valves. </w:t>
      </w:r>
      <w:r w:rsidR="00E45D05" w:rsidRPr="001B668F">
        <w:rPr>
          <w:rFonts w:ascii="Times New Roman" w:hAnsi="Times New Roman" w:cs="Times New Roman"/>
          <w:sz w:val="24"/>
          <w:szCs w:val="24"/>
        </w:rPr>
        <w:t>Butcher et al. has previously shown that there are morphological and behavioral differences between VECs and aortic endothelial cells due to the different biomechanical environments they are exposed to</w:t>
      </w:r>
      <w:r w:rsidR="0062032E"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RW.CITE{{66 Butcher,J.T. 2004}}</w:instrText>
      </w:r>
      <w:r w:rsidR="0062032E"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w:t>
      </w:r>
      <w:r w:rsidR="0062032E" w:rsidRPr="001B668F">
        <w:rPr>
          <w:rFonts w:ascii="Times New Roman" w:hAnsi="Times New Roman" w:cs="Times New Roman"/>
          <w:sz w:val="24"/>
          <w:szCs w:val="24"/>
        </w:rPr>
        <w:fldChar w:fldCharType="end"/>
      </w:r>
      <w:r w:rsidR="00E45D05" w:rsidRPr="001B668F">
        <w:rPr>
          <w:rFonts w:ascii="Times New Roman" w:hAnsi="Times New Roman" w:cs="Times New Roman"/>
          <w:sz w:val="24"/>
          <w:szCs w:val="24"/>
        </w:rPr>
        <w:t xml:space="preserve">. </w:t>
      </w:r>
      <w:r w:rsidRPr="001B668F">
        <w:rPr>
          <w:rFonts w:ascii="Times New Roman" w:hAnsi="Times New Roman" w:cs="Times New Roman"/>
          <w:sz w:val="24"/>
          <w:szCs w:val="24"/>
        </w:rPr>
        <w:t xml:space="preserve">Several groups have studied the effect of shear stress on endothelial cells, and have demonstrated that VECs respond differently by orienting perpendicular to flow </w:t>
      </w:r>
      <w:r w:rsidR="005A2637" w:rsidRPr="001B668F">
        <w:rPr>
          <w:rFonts w:ascii="Times New Roman" w:hAnsi="Times New Roman" w:cs="Times New Roman"/>
          <w:sz w:val="24"/>
          <w:szCs w:val="24"/>
        </w:rPr>
        <w:t>and parallel to the circumferentially aligned underlying tissue</w:t>
      </w:r>
      <w:r w:rsidR="00A7248A"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RW.CITE{{59 Butcher,J.T. 2007}}</w:instrText>
      </w:r>
      <w:r w:rsidR="00A7248A"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w:t>
      </w:r>
      <w:r w:rsidR="00A7248A" w:rsidRPr="001B668F">
        <w:rPr>
          <w:rFonts w:ascii="Times New Roman" w:hAnsi="Times New Roman" w:cs="Times New Roman"/>
          <w:sz w:val="24"/>
          <w:szCs w:val="24"/>
        </w:rPr>
        <w:fldChar w:fldCharType="end"/>
      </w:r>
      <w:r w:rsidR="005A2637" w:rsidRPr="001B668F">
        <w:rPr>
          <w:rFonts w:ascii="Times New Roman" w:hAnsi="Times New Roman" w:cs="Times New Roman"/>
          <w:sz w:val="24"/>
          <w:szCs w:val="24"/>
        </w:rPr>
        <w:t>; whereas vascular endothelial cells align parallel to flo</w:t>
      </w:r>
      <w:r w:rsidR="00A7248A" w:rsidRPr="001B668F">
        <w:rPr>
          <w:rFonts w:ascii="Times New Roman" w:hAnsi="Times New Roman" w:cs="Times New Roman"/>
          <w:sz w:val="24"/>
          <w:szCs w:val="24"/>
        </w:rPr>
        <w:t>w regardless matrix orientation</w:t>
      </w:r>
      <w:r w:rsidR="00A7248A"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RW.CITE{{45 Imberti,B. 2002}}</w:instrText>
      </w:r>
      <w:r w:rsidR="00A7248A"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18</w:t>
      </w:r>
      <w:r w:rsidR="00A7248A" w:rsidRPr="001B668F">
        <w:rPr>
          <w:rFonts w:ascii="Times New Roman" w:hAnsi="Times New Roman" w:cs="Times New Roman"/>
          <w:sz w:val="24"/>
          <w:szCs w:val="24"/>
        </w:rPr>
        <w:fldChar w:fldCharType="end"/>
      </w:r>
      <w:r w:rsidR="00A7248A" w:rsidRPr="001B668F">
        <w:rPr>
          <w:rFonts w:ascii="Times New Roman" w:hAnsi="Times New Roman" w:cs="Times New Roman"/>
          <w:sz w:val="24"/>
          <w:szCs w:val="24"/>
        </w:rPr>
        <w:t xml:space="preserve">. </w:t>
      </w:r>
      <w:r w:rsidR="00D06A58" w:rsidRPr="001B668F">
        <w:rPr>
          <w:rFonts w:ascii="Times New Roman" w:hAnsi="Times New Roman" w:cs="Times New Roman"/>
          <w:sz w:val="24"/>
          <w:szCs w:val="24"/>
        </w:rPr>
        <w:t>VECs do not only show phenotypic differences from vascular endothelial cells, they also express different genes as a response</w:t>
      </w:r>
      <w:r w:rsidR="003C21FB" w:rsidRPr="001B668F">
        <w:rPr>
          <w:rFonts w:ascii="Times New Roman" w:hAnsi="Times New Roman" w:cs="Times New Roman"/>
          <w:sz w:val="24"/>
          <w:szCs w:val="24"/>
        </w:rPr>
        <w:t xml:space="preserve"> to fluid induced shear stress. Aortic endothelial cells show an increase expression of proinflammatory genes such as interlukins, connexin 43, BMP-4, and Collagen type II, all of which have been shown to contribute to vascular endothelial cell inflammatory atherosclerosis. On the other hand, VECs have shown a more abundant expression of an</w:t>
      </w:r>
      <w:r w:rsidR="00C033BE" w:rsidRPr="001B668F">
        <w:rPr>
          <w:rFonts w:ascii="Times New Roman" w:hAnsi="Times New Roman" w:cs="Times New Roman"/>
          <w:sz w:val="24"/>
          <w:szCs w:val="24"/>
        </w:rPr>
        <w:t>t</w:t>
      </w:r>
      <w:r w:rsidR="003C21FB" w:rsidRPr="001B668F">
        <w:rPr>
          <w:rFonts w:ascii="Times New Roman" w:hAnsi="Times New Roman" w:cs="Times New Roman"/>
          <w:sz w:val="24"/>
          <w:szCs w:val="24"/>
        </w:rPr>
        <w:t>i</w:t>
      </w:r>
      <w:r w:rsidR="00C033BE" w:rsidRPr="001B668F">
        <w:rPr>
          <w:rFonts w:ascii="Times New Roman" w:hAnsi="Times New Roman" w:cs="Times New Roman"/>
          <w:sz w:val="24"/>
          <w:szCs w:val="24"/>
        </w:rPr>
        <w:t>-</w:t>
      </w:r>
      <w:r w:rsidR="003C21FB" w:rsidRPr="001B668F">
        <w:rPr>
          <w:rFonts w:ascii="Times New Roman" w:hAnsi="Times New Roman" w:cs="Times New Roman"/>
          <w:sz w:val="24"/>
          <w:szCs w:val="24"/>
        </w:rPr>
        <w:t>inflamm</w:t>
      </w:r>
      <w:r w:rsidR="00C033BE" w:rsidRPr="001B668F">
        <w:rPr>
          <w:rFonts w:ascii="Times New Roman" w:hAnsi="Times New Roman" w:cs="Times New Roman"/>
          <w:sz w:val="24"/>
          <w:szCs w:val="24"/>
        </w:rPr>
        <w:t>a</w:t>
      </w:r>
      <w:r w:rsidR="003C21FB" w:rsidRPr="001B668F">
        <w:rPr>
          <w:rFonts w:ascii="Times New Roman" w:hAnsi="Times New Roman" w:cs="Times New Roman"/>
          <w:sz w:val="24"/>
          <w:szCs w:val="24"/>
        </w:rPr>
        <w:t>tory genes</w:t>
      </w:r>
      <w:r w:rsidR="00C033BE" w:rsidRPr="001B668F">
        <w:rPr>
          <w:rFonts w:ascii="Times New Roman" w:hAnsi="Times New Roman" w:cs="Times New Roman"/>
          <w:sz w:val="24"/>
          <w:szCs w:val="24"/>
        </w:rPr>
        <w:t xml:space="preserve"> and a less abundant expression of pro-inflammatory genes, suggesting that VECs may be innately more anti-inflammatory than aortic endothelial cells</w:t>
      </w:r>
      <w:r w:rsidR="00A7248A"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RW.CITE{{32 Butcher,J.T. 2006}}</w:instrText>
      </w:r>
      <w:r w:rsidR="00A7248A"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19</w:t>
      </w:r>
      <w:r w:rsidR="00A7248A" w:rsidRPr="001B668F">
        <w:rPr>
          <w:rFonts w:ascii="Times New Roman" w:hAnsi="Times New Roman" w:cs="Times New Roman"/>
          <w:sz w:val="24"/>
          <w:szCs w:val="24"/>
        </w:rPr>
        <w:fldChar w:fldCharType="end"/>
      </w:r>
      <w:r w:rsidR="00C033BE" w:rsidRPr="001B668F">
        <w:rPr>
          <w:rFonts w:ascii="Times New Roman" w:hAnsi="Times New Roman" w:cs="Times New Roman"/>
          <w:sz w:val="24"/>
          <w:szCs w:val="24"/>
        </w:rPr>
        <w:t>. Previous studies have also shown that VECs are more proliferative than aortic endo</w:t>
      </w:r>
      <w:r w:rsidR="00A7248A" w:rsidRPr="001B668F">
        <w:rPr>
          <w:rFonts w:ascii="Times New Roman" w:hAnsi="Times New Roman" w:cs="Times New Roman"/>
          <w:sz w:val="24"/>
          <w:szCs w:val="24"/>
        </w:rPr>
        <w:t>thelial cells</w:t>
      </w:r>
      <w:r w:rsidR="00A7248A"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RW.CITE{{46 Farivar,R.S. 2003}}</w:instrText>
      </w:r>
      <w:r w:rsidR="00A7248A"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20</w:t>
      </w:r>
      <w:r w:rsidR="00A7248A" w:rsidRPr="001B668F">
        <w:rPr>
          <w:rFonts w:ascii="Times New Roman" w:hAnsi="Times New Roman" w:cs="Times New Roman"/>
          <w:sz w:val="24"/>
          <w:szCs w:val="24"/>
        </w:rPr>
        <w:fldChar w:fldCharType="end"/>
      </w:r>
      <w:r w:rsidR="00A7248A" w:rsidRPr="001B668F">
        <w:rPr>
          <w:rFonts w:ascii="Times New Roman" w:hAnsi="Times New Roman" w:cs="Times New Roman"/>
          <w:sz w:val="24"/>
          <w:szCs w:val="24"/>
        </w:rPr>
        <w:t xml:space="preserve">. </w:t>
      </w:r>
    </w:p>
    <w:p w14:paraId="6554DA3A" w14:textId="77777777" w:rsidR="00485813" w:rsidRPr="001B668F" w:rsidRDefault="00485813" w:rsidP="004B72B4">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 xml:space="preserve">One of endothelial cells unique characteristics </w:t>
      </w:r>
      <w:r w:rsidR="00F34ED5" w:rsidRPr="001B668F">
        <w:rPr>
          <w:rFonts w:ascii="Times New Roman" w:hAnsi="Times New Roman" w:cs="Times New Roman"/>
          <w:sz w:val="24"/>
          <w:szCs w:val="24"/>
        </w:rPr>
        <w:t xml:space="preserve">is </w:t>
      </w:r>
      <w:r w:rsidRPr="001B668F">
        <w:rPr>
          <w:rFonts w:ascii="Times New Roman" w:hAnsi="Times New Roman" w:cs="Times New Roman"/>
          <w:sz w:val="24"/>
          <w:szCs w:val="24"/>
        </w:rPr>
        <w:t>the ability to change from VEC</w:t>
      </w:r>
      <w:r w:rsidR="00F34ED5" w:rsidRPr="001B668F">
        <w:rPr>
          <w:rFonts w:ascii="Times New Roman" w:hAnsi="Times New Roman" w:cs="Times New Roman"/>
          <w:sz w:val="24"/>
          <w:szCs w:val="24"/>
        </w:rPr>
        <w:t>s</w:t>
      </w:r>
      <w:r w:rsidRPr="001B668F">
        <w:rPr>
          <w:rFonts w:ascii="Times New Roman" w:hAnsi="Times New Roman" w:cs="Times New Roman"/>
          <w:sz w:val="24"/>
          <w:szCs w:val="24"/>
        </w:rPr>
        <w:t xml:space="preserve"> to a contractile myofibroblast-like VIC</w:t>
      </w:r>
      <w:r w:rsidR="00F34ED5" w:rsidRPr="001B668F">
        <w:rPr>
          <w:rFonts w:ascii="Times New Roman" w:hAnsi="Times New Roman" w:cs="Times New Roman"/>
          <w:sz w:val="24"/>
          <w:szCs w:val="24"/>
        </w:rPr>
        <w:t>s</w:t>
      </w:r>
      <w:r w:rsidRPr="001B668F">
        <w:rPr>
          <w:rFonts w:ascii="Times New Roman" w:hAnsi="Times New Roman" w:cs="Times New Roman"/>
          <w:sz w:val="24"/>
          <w:szCs w:val="24"/>
        </w:rPr>
        <w:t xml:space="preserve">, a process called endothelial-mesenchymal transformation </w:t>
      </w:r>
      <w:r w:rsidR="00A7248A" w:rsidRPr="001B668F">
        <w:rPr>
          <w:rFonts w:ascii="Times New Roman" w:hAnsi="Times New Roman" w:cs="Times New Roman"/>
          <w:sz w:val="24"/>
          <w:szCs w:val="24"/>
        </w:rPr>
        <w:t>(EMT)</w:t>
      </w:r>
      <w:r w:rsidR="00A7248A"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RW.CITE{{47 Balachandran,K. 2011}}</w:instrText>
      </w:r>
      <w:r w:rsidR="00A7248A"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21</w:t>
      </w:r>
      <w:r w:rsidR="00A7248A" w:rsidRPr="001B668F">
        <w:rPr>
          <w:rFonts w:ascii="Times New Roman" w:hAnsi="Times New Roman" w:cs="Times New Roman"/>
          <w:sz w:val="24"/>
          <w:szCs w:val="24"/>
        </w:rPr>
        <w:fldChar w:fldCharType="end"/>
      </w:r>
      <w:r w:rsidR="00A7248A" w:rsidRPr="001B668F">
        <w:rPr>
          <w:rFonts w:ascii="Times New Roman" w:hAnsi="Times New Roman" w:cs="Times New Roman"/>
          <w:sz w:val="24"/>
          <w:szCs w:val="24"/>
        </w:rPr>
        <w:t xml:space="preserve">. </w:t>
      </w:r>
      <w:r w:rsidR="0033455C" w:rsidRPr="001B668F">
        <w:rPr>
          <w:rFonts w:ascii="Times New Roman" w:hAnsi="Times New Roman" w:cs="Times New Roman"/>
          <w:sz w:val="24"/>
          <w:szCs w:val="24"/>
        </w:rPr>
        <w:t xml:space="preserve">EMT has been shown to begin with endothelial cells losing cell-cell contact and separating from the monolayer. Subsequently losing endothelial markers </w:t>
      </w:r>
      <w:r w:rsidR="0033455C" w:rsidRPr="001B668F">
        <w:rPr>
          <w:rFonts w:ascii="Times New Roman" w:hAnsi="Times New Roman" w:cs="Times New Roman"/>
          <w:sz w:val="24"/>
          <w:szCs w:val="24"/>
        </w:rPr>
        <w:lastRenderedPageBreak/>
        <w:t>and gaining mesenchymal markers, and migrating to the interstitial space</w:t>
      </w:r>
      <w:r w:rsidR="00A7248A"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RW.CITE{{48 Nakajima,Y. 1997}}</w:instrText>
      </w:r>
      <w:r w:rsidR="00A7248A"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22</w:t>
      </w:r>
      <w:r w:rsidR="00A7248A" w:rsidRPr="001B668F">
        <w:rPr>
          <w:rFonts w:ascii="Times New Roman" w:hAnsi="Times New Roman" w:cs="Times New Roman"/>
          <w:sz w:val="24"/>
          <w:szCs w:val="24"/>
        </w:rPr>
        <w:fldChar w:fldCharType="end"/>
      </w:r>
      <w:r w:rsidR="0033455C" w:rsidRPr="001B668F">
        <w:rPr>
          <w:rFonts w:ascii="Times New Roman" w:hAnsi="Times New Roman" w:cs="Times New Roman"/>
          <w:sz w:val="24"/>
          <w:szCs w:val="24"/>
        </w:rPr>
        <w:t xml:space="preserve">.  </w:t>
      </w:r>
      <w:r w:rsidR="00AE3C26" w:rsidRPr="001B668F">
        <w:rPr>
          <w:rFonts w:ascii="Times New Roman" w:hAnsi="Times New Roman" w:cs="Times New Roman"/>
          <w:sz w:val="24"/>
          <w:szCs w:val="24"/>
        </w:rPr>
        <w:t>Balachandran et al reported to induce endothelial cells to undergo EMT by applying a pathological cyclic strain</w:t>
      </w:r>
      <w:r w:rsidR="00F75770" w:rsidRPr="001B668F">
        <w:rPr>
          <w:rFonts w:ascii="Times New Roman" w:hAnsi="Times New Roman" w:cs="Times New Roman"/>
          <w:sz w:val="24"/>
          <w:szCs w:val="24"/>
        </w:rPr>
        <w:t>, suggesting that mechanical strain does regulate EMT in a</w:t>
      </w:r>
      <w:r w:rsidR="00A7248A" w:rsidRPr="001B668F">
        <w:rPr>
          <w:rFonts w:ascii="Times New Roman" w:hAnsi="Times New Roman" w:cs="Times New Roman"/>
          <w:sz w:val="24"/>
          <w:szCs w:val="24"/>
        </w:rPr>
        <w:t xml:space="preserve"> directionally dependent manner</w:t>
      </w:r>
      <w:r w:rsidR="00A7248A"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RW.CITE{{47 Balachandran,K. 2011}}</w:instrText>
      </w:r>
      <w:r w:rsidR="00A7248A"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21</w:t>
      </w:r>
      <w:r w:rsidR="00A7248A" w:rsidRPr="001B668F">
        <w:rPr>
          <w:rFonts w:ascii="Times New Roman" w:hAnsi="Times New Roman" w:cs="Times New Roman"/>
          <w:sz w:val="24"/>
          <w:szCs w:val="24"/>
        </w:rPr>
        <w:fldChar w:fldCharType="end"/>
      </w:r>
      <w:r w:rsidR="00A7248A" w:rsidRPr="001B668F">
        <w:rPr>
          <w:rFonts w:ascii="Times New Roman" w:hAnsi="Times New Roman" w:cs="Times New Roman"/>
          <w:sz w:val="24"/>
          <w:szCs w:val="24"/>
        </w:rPr>
        <w:t>.</w:t>
      </w:r>
      <w:r w:rsidR="00CB2D83" w:rsidRPr="001B668F">
        <w:rPr>
          <w:rFonts w:ascii="Times New Roman" w:hAnsi="Times New Roman" w:cs="Times New Roman"/>
          <w:sz w:val="24"/>
          <w:szCs w:val="24"/>
        </w:rPr>
        <w:t>The role of EMT in the adult heart valve is not well known, however it is a critical event for embryonic</w:t>
      </w:r>
      <w:r w:rsidR="00E31C8F" w:rsidRPr="001B668F">
        <w:rPr>
          <w:rFonts w:ascii="Times New Roman" w:hAnsi="Times New Roman" w:cs="Times New Roman"/>
          <w:sz w:val="24"/>
          <w:szCs w:val="24"/>
        </w:rPr>
        <w:t xml:space="preserve"> development of the heart valve</w:t>
      </w:r>
      <w:r w:rsidR="00E31C8F"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RW.CITE{{40 Armstrong,E.J. 2004}}</w:instrText>
      </w:r>
      <w:r w:rsidR="00E31C8F"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23</w:t>
      </w:r>
      <w:r w:rsidR="00E31C8F" w:rsidRPr="001B668F">
        <w:rPr>
          <w:rFonts w:ascii="Times New Roman" w:hAnsi="Times New Roman" w:cs="Times New Roman"/>
          <w:sz w:val="24"/>
          <w:szCs w:val="24"/>
        </w:rPr>
        <w:fldChar w:fldCharType="end"/>
      </w:r>
      <w:r w:rsidR="00E31C8F" w:rsidRPr="001B668F">
        <w:rPr>
          <w:rFonts w:ascii="Times New Roman" w:hAnsi="Times New Roman" w:cs="Times New Roman"/>
          <w:sz w:val="24"/>
          <w:szCs w:val="24"/>
        </w:rPr>
        <w:t xml:space="preserve"> </w:t>
      </w:r>
      <w:r w:rsidR="00B1618E" w:rsidRPr="001B668F">
        <w:rPr>
          <w:rFonts w:ascii="Times New Roman" w:hAnsi="Times New Roman" w:cs="Times New Roman"/>
          <w:sz w:val="24"/>
          <w:szCs w:val="24"/>
        </w:rPr>
        <w:t>(Figure 2</w:t>
      </w:r>
      <w:r w:rsidR="00A4643F" w:rsidRPr="001B668F">
        <w:rPr>
          <w:rFonts w:ascii="Times New Roman" w:hAnsi="Times New Roman" w:cs="Times New Roman"/>
          <w:sz w:val="24"/>
          <w:szCs w:val="24"/>
        </w:rPr>
        <w:t>)</w:t>
      </w:r>
      <w:r w:rsidR="00CB2D83" w:rsidRPr="001B668F">
        <w:rPr>
          <w:rFonts w:ascii="Times New Roman" w:hAnsi="Times New Roman" w:cs="Times New Roman"/>
          <w:sz w:val="24"/>
          <w:szCs w:val="24"/>
        </w:rPr>
        <w:t>.</w:t>
      </w:r>
    </w:p>
    <w:p w14:paraId="0344D989" w14:textId="77777777" w:rsidR="00AC163C" w:rsidRPr="001B668F" w:rsidRDefault="005D1A8D" w:rsidP="005D1A8D">
      <w:pPr>
        <w:spacing w:line="480" w:lineRule="auto"/>
        <w:rPr>
          <w:rFonts w:ascii="Times New Roman" w:hAnsi="Times New Roman" w:cs="Times New Roman"/>
          <w:i/>
          <w:sz w:val="24"/>
          <w:szCs w:val="24"/>
        </w:rPr>
      </w:pPr>
      <w:r w:rsidRPr="001B668F">
        <w:rPr>
          <w:noProof/>
        </w:rPr>
        <mc:AlternateContent>
          <mc:Choice Requires="wps">
            <w:drawing>
              <wp:anchor distT="0" distB="0" distL="114300" distR="114300" simplePos="0" relativeHeight="251637760" behindDoc="0" locked="0" layoutInCell="1" allowOverlap="1" wp14:anchorId="10490B91" wp14:editId="3E1CF63B">
                <wp:simplePos x="0" y="0"/>
                <wp:positionH relativeFrom="column">
                  <wp:posOffset>104775</wp:posOffset>
                </wp:positionH>
                <wp:positionV relativeFrom="paragraph">
                  <wp:posOffset>2145665</wp:posOffset>
                </wp:positionV>
                <wp:extent cx="526859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268595" cy="635"/>
                        </a:xfrm>
                        <a:prstGeom prst="rect">
                          <a:avLst/>
                        </a:prstGeom>
                        <a:solidFill>
                          <a:prstClr val="white"/>
                        </a:solidFill>
                        <a:ln>
                          <a:noFill/>
                        </a:ln>
                        <a:effectLst/>
                      </wps:spPr>
                      <wps:txbx>
                        <w:txbxContent>
                          <w:p w14:paraId="3E83B4FD" w14:textId="77777777" w:rsidR="00CD3C35" w:rsidRPr="0033553D" w:rsidRDefault="00CD3C35" w:rsidP="005D1A8D">
                            <w:pPr>
                              <w:pStyle w:val="Caption"/>
                              <w:rPr>
                                <w:rFonts w:ascii="Times New Roman" w:hAnsi="Times New Roman" w:cs="Times New Roman"/>
                                <w:i w:val="0"/>
                                <w:color w:val="auto"/>
                                <w:sz w:val="24"/>
                                <w:szCs w:val="24"/>
                              </w:rPr>
                            </w:pPr>
                            <w:bookmarkStart w:id="31" w:name="_Toc433269792"/>
                            <w:bookmarkStart w:id="32" w:name="_Toc433269910"/>
                            <w:bookmarkStart w:id="33" w:name="_Toc433270801"/>
                            <w:bookmarkStart w:id="34" w:name="_Toc436827667"/>
                            <w:r w:rsidRPr="0033553D">
                              <w:rPr>
                                <w:rFonts w:ascii="Times New Roman" w:hAnsi="Times New Roman" w:cs="Times New Roman"/>
                                <w:i w:val="0"/>
                                <w:color w:val="auto"/>
                                <w:sz w:val="24"/>
                                <w:szCs w:val="24"/>
                              </w:rPr>
                              <w:t xml:space="preserve">Figure </w:t>
                            </w:r>
                            <w:r w:rsidRPr="0033553D">
                              <w:rPr>
                                <w:rFonts w:ascii="Times New Roman" w:hAnsi="Times New Roman" w:cs="Times New Roman"/>
                                <w:i w:val="0"/>
                                <w:color w:val="auto"/>
                                <w:sz w:val="24"/>
                                <w:szCs w:val="24"/>
                              </w:rPr>
                              <w:fldChar w:fldCharType="begin"/>
                            </w:r>
                            <w:r w:rsidRPr="0033553D">
                              <w:rPr>
                                <w:rFonts w:ascii="Times New Roman" w:hAnsi="Times New Roman" w:cs="Times New Roman"/>
                                <w:i w:val="0"/>
                                <w:color w:val="auto"/>
                                <w:sz w:val="24"/>
                                <w:szCs w:val="24"/>
                              </w:rPr>
                              <w:instrText xml:space="preserve"> SEQ Figure \* ARABIC </w:instrText>
                            </w:r>
                            <w:r w:rsidRPr="0033553D">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w:t>
                            </w:r>
                            <w:r w:rsidRPr="0033553D">
                              <w:rPr>
                                <w:rFonts w:ascii="Times New Roman" w:hAnsi="Times New Roman" w:cs="Times New Roman"/>
                                <w:i w:val="0"/>
                                <w:color w:val="auto"/>
                                <w:sz w:val="24"/>
                                <w:szCs w:val="24"/>
                              </w:rPr>
                              <w:fldChar w:fldCharType="end"/>
                            </w:r>
                            <w:r w:rsidRPr="0033553D">
                              <w:rPr>
                                <w:rFonts w:ascii="Times New Roman" w:hAnsi="Times New Roman" w:cs="Times New Roman"/>
                                <w:i w:val="0"/>
                                <w:color w:val="auto"/>
                                <w:sz w:val="24"/>
                                <w:szCs w:val="24"/>
                              </w:rPr>
                              <w:t>. EMT process during heart valve formation. Endothelial cells going through                                                     EMT  and migrating into the interstitial space (cardiac jelly) (Bischoff, 2007)</w:t>
                            </w:r>
                            <w:bookmarkEnd w:id="31"/>
                            <w:bookmarkEnd w:id="32"/>
                            <w:bookmarkEnd w:id="33"/>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490B91" id="Text Box 11" o:spid="_x0000_s1027" type="#_x0000_t202" style="position:absolute;margin-left:8.25pt;margin-top:168.95pt;width:414.8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" stroked="f">
                <v:textbox style="mso-fit-shape-to-text:t" inset="0,0,0,0">
                  <w:txbxContent>
                    <w:p w14:paraId="3E83B4FD" w14:textId="77777777" w:rsidR="00CD3C35" w:rsidRPr="0033553D" w:rsidRDefault="00CD3C35" w:rsidP="005D1A8D">
                      <w:pPr>
                        <w:pStyle w:val="Caption"/>
                        <w:rPr>
                          <w:rFonts w:ascii="Times New Roman" w:hAnsi="Times New Roman" w:cs="Times New Roman"/>
                          <w:i w:val="0"/>
                          <w:color w:val="auto"/>
                          <w:sz w:val="24"/>
                          <w:szCs w:val="24"/>
                        </w:rPr>
                      </w:pPr>
                      <w:bookmarkStart w:id="35" w:name="_Toc433269792"/>
                      <w:bookmarkStart w:id="36" w:name="_Toc433269910"/>
                      <w:bookmarkStart w:id="37" w:name="_Toc433270801"/>
                      <w:bookmarkStart w:id="38" w:name="_Toc436827667"/>
                      <w:r w:rsidRPr="0033553D">
                        <w:rPr>
                          <w:rFonts w:ascii="Times New Roman" w:hAnsi="Times New Roman" w:cs="Times New Roman"/>
                          <w:i w:val="0"/>
                          <w:color w:val="auto"/>
                          <w:sz w:val="24"/>
                          <w:szCs w:val="24"/>
                        </w:rPr>
                        <w:t xml:space="preserve">Figure </w:t>
                      </w:r>
                      <w:r w:rsidRPr="0033553D">
                        <w:rPr>
                          <w:rFonts w:ascii="Times New Roman" w:hAnsi="Times New Roman" w:cs="Times New Roman"/>
                          <w:i w:val="0"/>
                          <w:color w:val="auto"/>
                          <w:sz w:val="24"/>
                          <w:szCs w:val="24"/>
                        </w:rPr>
                        <w:fldChar w:fldCharType="begin"/>
                      </w:r>
                      <w:r w:rsidRPr="0033553D">
                        <w:rPr>
                          <w:rFonts w:ascii="Times New Roman" w:hAnsi="Times New Roman" w:cs="Times New Roman"/>
                          <w:i w:val="0"/>
                          <w:color w:val="auto"/>
                          <w:sz w:val="24"/>
                          <w:szCs w:val="24"/>
                        </w:rPr>
                        <w:instrText xml:space="preserve"> SEQ Figure \* ARABIC </w:instrText>
                      </w:r>
                      <w:r w:rsidRPr="0033553D">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w:t>
                      </w:r>
                      <w:r w:rsidRPr="0033553D">
                        <w:rPr>
                          <w:rFonts w:ascii="Times New Roman" w:hAnsi="Times New Roman" w:cs="Times New Roman"/>
                          <w:i w:val="0"/>
                          <w:color w:val="auto"/>
                          <w:sz w:val="24"/>
                          <w:szCs w:val="24"/>
                        </w:rPr>
                        <w:fldChar w:fldCharType="end"/>
                      </w:r>
                      <w:r w:rsidRPr="0033553D">
                        <w:rPr>
                          <w:rFonts w:ascii="Times New Roman" w:hAnsi="Times New Roman" w:cs="Times New Roman"/>
                          <w:i w:val="0"/>
                          <w:color w:val="auto"/>
                          <w:sz w:val="24"/>
                          <w:szCs w:val="24"/>
                        </w:rPr>
                        <w:t>. EMT process during heart valve formation. Endothelial cells going through                                                     EMT  and migrating into the interstitial space (cardiac jelly) (Bischoff, 2007)</w:t>
                      </w:r>
                      <w:bookmarkEnd w:id="35"/>
                      <w:bookmarkEnd w:id="36"/>
                      <w:bookmarkEnd w:id="37"/>
                      <w:bookmarkEnd w:id="38"/>
                    </w:p>
                  </w:txbxContent>
                </v:textbox>
                <w10:wrap type="square"/>
              </v:shape>
            </w:pict>
          </mc:Fallback>
        </mc:AlternateContent>
      </w:r>
      <w:r w:rsidR="00F75770" w:rsidRPr="001B668F">
        <w:rPr>
          <w:noProof/>
        </w:rPr>
        <w:drawing>
          <wp:anchor distT="0" distB="0" distL="114300" distR="114300" simplePos="0" relativeHeight="251624448" behindDoc="0" locked="0" layoutInCell="1" allowOverlap="1" wp14:anchorId="7EEE1C80" wp14:editId="781F0CDF">
            <wp:simplePos x="0" y="0"/>
            <wp:positionH relativeFrom="margin">
              <wp:align>center</wp:align>
            </wp:positionH>
            <wp:positionV relativeFrom="paragraph">
              <wp:posOffset>124</wp:posOffset>
            </wp:positionV>
            <wp:extent cx="5268595" cy="2088515"/>
            <wp:effectExtent l="0" t="0" r="825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268595" cy="2088515"/>
                    </a:xfrm>
                    <a:prstGeom prst="rect">
                      <a:avLst/>
                    </a:prstGeom>
                  </pic:spPr>
                </pic:pic>
              </a:graphicData>
            </a:graphic>
            <wp14:sizeRelH relativeFrom="page">
              <wp14:pctWidth>0</wp14:pctWidth>
            </wp14:sizeRelH>
            <wp14:sizeRelV relativeFrom="page">
              <wp14:pctHeight>0</wp14:pctHeight>
            </wp14:sizeRelV>
          </wp:anchor>
        </w:drawing>
      </w:r>
    </w:p>
    <w:p w14:paraId="035A16EB" w14:textId="77777777" w:rsidR="00CB2D83" w:rsidRPr="001B668F" w:rsidRDefault="00CB2D83" w:rsidP="001C08B0">
      <w:pPr>
        <w:pStyle w:val="Heading3"/>
      </w:pPr>
      <w:bookmarkStart w:id="39" w:name="_Toc433268437"/>
      <w:bookmarkStart w:id="40" w:name="_Toc436767573"/>
      <w:r w:rsidRPr="001B668F">
        <w:t>Valvular Interstitial Cells (VICs)</w:t>
      </w:r>
      <w:bookmarkEnd w:id="39"/>
      <w:bookmarkEnd w:id="40"/>
    </w:p>
    <w:p w14:paraId="322DE70D" w14:textId="77777777" w:rsidR="003229A0" w:rsidRPr="001B668F" w:rsidRDefault="00F302DC" w:rsidP="004B72B4">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VICs are the most prevalent cell in the heart valve and are found i</w:t>
      </w:r>
      <w:r w:rsidR="00E31C8F" w:rsidRPr="001B668F">
        <w:rPr>
          <w:rFonts w:ascii="Times New Roman" w:hAnsi="Times New Roman" w:cs="Times New Roman"/>
          <w:sz w:val="24"/>
          <w:szCs w:val="24"/>
        </w:rPr>
        <w:t>n all three layers of the valve</w:t>
      </w:r>
      <w:r w:rsidR="00E31C8F"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RW.CITE{{51 Liu,A.C. 2007}}</w:instrText>
      </w:r>
      <w:r w:rsidR="00E31C8F"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24</w:t>
      </w:r>
      <w:r w:rsidR="00E31C8F" w:rsidRPr="001B668F">
        <w:rPr>
          <w:rFonts w:ascii="Times New Roman" w:hAnsi="Times New Roman" w:cs="Times New Roman"/>
          <w:sz w:val="24"/>
          <w:szCs w:val="24"/>
        </w:rPr>
        <w:fldChar w:fldCharType="end"/>
      </w:r>
      <w:r w:rsidR="00E31C8F" w:rsidRPr="001B668F">
        <w:rPr>
          <w:rFonts w:ascii="Times New Roman" w:hAnsi="Times New Roman" w:cs="Times New Roman"/>
          <w:sz w:val="24"/>
          <w:szCs w:val="24"/>
        </w:rPr>
        <w:t xml:space="preserve">. </w:t>
      </w:r>
      <w:r w:rsidR="00B7042B" w:rsidRPr="001B668F">
        <w:rPr>
          <w:rFonts w:ascii="Times New Roman" w:hAnsi="Times New Roman" w:cs="Times New Roman"/>
          <w:sz w:val="24"/>
          <w:szCs w:val="24"/>
        </w:rPr>
        <w:t xml:space="preserve">The interstitial cells </w:t>
      </w:r>
      <w:r w:rsidR="001672CA" w:rsidRPr="001B668F">
        <w:rPr>
          <w:rFonts w:ascii="Times New Roman" w:hAnsi="Times New Roman" w:cs="Times New Roman"/>
          <w:sz w:val="24"/>
          <w:szCs w:val="24"/>
        </w:rPr>
        <w:t>are</w:t>
      </w:r>
      <w:r w:rsidR="00B7042B" w:rsidRPr="001B668F">
        <w:rPr>
          <w:rFonts w:ascii="Times New Roman" w:hAnsi="Times New Roman" w:cs="Times New Roman"/>
          <w:sz w:val="24"/>
          <w:szCs w:val="24"/>
        </w:rPr>
        <w:t xml:space="preserve"> made up of fibroblasts, smooth muscle cells, and myofibroblas</w:t>
      </w:r>
      <w:r w:rsidR="00F620CA" w:rsidRPr="001B668F">
        <w:rPr>
          <w:rFonts w:ascii="Times New Roman" w:hAnsi="Times New Roman" w:cs="Times New Roman"/>
          <w:sz w:val="24"/>
          <w:szCs w:val="24"/>
        </w:rPr>
        <w:t>t</w:t>
      </w:r>
      <w:r w:rsidR="00B7042B" w:rsidRPr="001B668F">
        <w:rPr>
          <w:rFonts w:ascii="Times New Roman" w:hAnsi="Times New Roman" w:cs="Times New Roman"/>
          <w:sz w:val="24"/>
          <w:szCs w:val="24"/>
        </w:rPr>
        <w:t xml:space="preserve"> which share the characteristics as smoo</w:t>
      </w:r>
      <w:r w:rsidR="00E31C8F" w:rsidRPr="001B668F">
        <w:rPr>
          <w:rFonts w:ascii="Times New Roman" w:hAnsi="Times New Roman" w:cs="Times New Roman"/>
          <w:sz w:val="24"/>
          <w:szCs w:val="24"/>
        </w:rPr>
        <w:t>th muscle cells and fibroblasts</w:t>
      </w:r>
      <w:r w:rsidR="00E31C8F"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RW.CITE{{42 Sacks,M.S. 2007}}</w:instrText>
      </w:r>
      <w:r w:rsidR="00E31C8F"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25</w:t>
      </w:r>
      <w:r w:rsidR="00E31C8F" w:rsidRPr="001B668F">
        <w:rPr>
          <w:rFonts w:ascii="Times New Roman" w:hAnsi="Times New Roman" w:cs="Times New Roman"/>
          <w:sz w:val="24"/>
          <w:szCs w:val="24"/>
        </w:rPr>
        <w:fldChar w:fldCharType="end"/>
      </w:r>
      <w:r w:rsidR="00E31C8F" w:rsidRPr="001B668F">
        <w:rPr>
          <w:rFonts w:ascii="Times New Roman" w:hAnsi="Times New Roman" w:cs="Times New Roman"/>
          <w:sz w:val="24"/>
          <w:szCs w:val="24"/>
        </w:rPr>
        <w:t xml:space="preserve">. </w:t>
      </w:r>
      <w:r w:rsidR="001D1563" w:rsidRPr="001B668F">
        <w:rPr>
          <w:rFonts w:ascii="Times New Roman" w:hAnsi="Times New Roman" w:cs="Times New Roman"/>
          <w:sz w:val="24"/>
          <w:szCs w:val="24"/>
        </w:rPr>
        <w:t>VICs main function is to maintain the structural integrity of the leaflets by constantly remodeling the tissue and by secreting matrix metalloproteinases</w:t>
      </w:r>
      <w:r w:rsidR="00B726E2" w:rsidRPr="001B668F">
        <w:rPr>
          <w:rFonts w:ascii="Times New Roman" w:hAnsi="Times New Roman" w:cs="Times New Roman"/>
          <w:sz w:val="24"/>
          <w:szCs w:val="24"/>
        </w:rPr>
        <w:t>.</w:t>
      </w:r>
      <w:r w:rsidR="000C6C44" w:rsidRPr="001B668F">
        <w:rPr>
          <w:rFonts w:ascii="Times New Roman" w:hAnsi="Times New Roman" w:cs="Times New Roman"/>
          <w:sz w:val="24"/>
          <w:szCs w:val="24"/>
        </w:rPr>
        <w:t xml:space="preserve"> The dualistic mode for VICs is not well understood, however </w:t>
      </w:r>
      <w:r w:rsidR="00EE2ECD" w:rsidRPr="001B668F">
        <w:rPr>
          <w:rFonts w:ascii="Times New Roman" w:hAnsi="Times New Roman" w:cs="Times New Roman"/>
          <w:sz w:val="24"/>
          <w:szCs w:val="24"/>
        </w:rPr>
        <w:t xml:space="preserve">it is thought that the phenotype associated with smooth muscle actin is involved in proliferation and migration. Furthermore, </w:t>
      </w:r>
      <w:r w:rsidR="00002C9D" w:rsidRPr="001B668F">
        <w:rPr>
          <w:rFonts w:ascii="Times New Roman" w:hAnsi="Times New Roman" w:cs="Times New Roman"/>
          <w:sz w:val="24"/>
          <w:szCs w:val="24"/>
        </w:rPr>
        <w:t>the contractile phenotype found on these cells is associa</w:t>
      </w:r>
      <w:r w:rsidR="00F47C92" w:rsidRPr="001B668F">
        <w:rPr>
          <w:rFonts w:ascii="Times New Roman" w:hAnsi="Times New Roman" w:cs="Times New Roman"/>
          <w:sz w:val="24"/>
          <w:szCs w:val="24"/>
        </w:rPr>
        <w:t>ted with the remodel</w:t>
      </w:r>
      <w:r w:rsidR="00E31C8F" w:rsidRPr="001B668F">
        <w:rPr>
          <w:rFonts w:ascii="Times New Roman" w:hAnsi="Times New Roman" w:cs="Times New Roman"/>
          <w:sz w:val="24"/>
          <w:szCs w:val="24"/>
        </w:rPr>
        <w:t xml:space="preserve">ing of the extracellular </w:t>
      </w:r>
      <w:r w:rsidR="00E31C8F" w:rsidRPr="001B668F">
        <w:rPr>
          <w:rFonts w:ascii="Times New Roman" w:hAnsi="Times New Roman" w:cs="Times New Roman"/>
          <w:sz w:val="24"/>
          <w:szCs w:val="24"/>
        </w:rPr>
        <w:lastRenderedPageBreak/>
        <w:t>matrix</w:t>
      </w:r>
      <w:r w:rsidR="00E31C8F"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RW.CITE{{50 Taylor,P.M. 2003}}</w:instrText>
      </w:r>
      <w:r w:rsidR="00E31C8F"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26</w:t>
      </w:r>
      <w:r w:rsidR="00E31C8F" w:rsidRPr="001B668F">
        <w:rPr>
          <w:rFonts w:ascii="Times New Roman" w:hAnsi="Times New Roman" w:cs="Times New Roman"/>
          <w:sz w:val="24"/>
          <w:szCs w:val="24"/>
        </w:rPr>
        <w:fldChar w:fldCharType="end"/>
      </w:r>
      <w:r w:rsidR="00F47C92" w:rsidRPr="001B668F">
        <w:rPr>
          <w:rFonts w:ascii="Times New Roman" w:hAnsi="Times New Roman" w:cs="Times New Roman"/>
          <w:sz w:val="24"/>
          <w:szCs w:val="24"/>
        </w:rPr>
        <w:t xml:space="preserve">. </w:t>
      </w:r>
      <w:r w:rsidR="00B726E2" w:rsidRPr="001B668F">
        <w:rPr>
          <w:rFonts w:ascii="Times New Roman" w:hAnsi="Times New Roman" w:cs="Times New Roman"/>
          <w:sz w:val="24"/>
          <w:szCs w:val="24"/>
        </w:rPr>
        <w:t xml:space="preserve"> </w:t>
      </w:r>
      <w:r w:rsidR="007D480A" w:rsidRPr="001B668F">
        <w:rPr>
          <w:rFonts w:ascii="Times New Roman" w:hAnsi="Times New Roman" w:cs="Times New Roman"/>
          <w:sz w:val="24"/>
          <w:szCs w:val="24"/>
        </w:rPr>
        <w:t>In vivo studies have suggested that VICs produce high amount of proteins and glycosaminoglycans</w:t>
      </w:r>
      <w:r w:rsidR="00E31C8F"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RW.CITE{{74 Butcher,J.T. 2006}}</w:instrText>
      </w:r>
      <w:r w:rsidR="00E31C8F"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17</w:t>
      </w:r>
      <w:r w:rsidR="00E31C8F" w:rsidRPr="001B668F">
        <w:rPr>
          <w:rFonts w:ascii="Times New Roman" w:hAnsi="Times New Roman" w:cs="Times New Roman"/>
          <w:sz w:val="24"/>
          <w:szCs w:val="24"/>
        </w:rPr>
        <w:fldChar w:fldCharType="end"/>
      </w:r>
      <w:r w:rsidR="007D480A" w:rsidRPr="001B668F">
        <w:rPr>
          <w:rFonts w:ascii="Times New Roman" w:hAnsi="Times New Roman" w:cs="Times New Roman"/>
          <w:sz w:val="24"/>
          <w:szCs w:val="24"/>
        </w:rPr>
        <w:t xml:space="preserve">. </w:t>
      </w:r>
    </w:p>
    <w:p w14:paraId="2605B89A" w14:textId="77777777" w:rsidR="00141522" w:rsidRPr="001B668F" w:rsidRDefault="00E27BCB" w:rsidP="004B72B4">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 xml:space="preserve">It has been established that pulsatile hemodynamic shear </w:t>
      </w:r>
      <w:r w:rsidR="005F6FE2" w:rsidRPr="001B668F">
        <w:rPr>
          <w:rFonts w:ascii="Times New Roman" w:hAnsi="Times New Roman" w:cs="Times New Roman"/>
          <w:sz w:val="24"/>
          <w:szCs w:val="24"/>
        </w:rPr>
        <w:t>stress, which found in the heart valve,</w:t>
      </w:r>
      <w:r w:rsidRPr="001B668F">
        <w:rPr>
          <w:rFonts w:ascii="Times New Roman" w:hAnsi="Times New Roman" w:cs="Times New Roman"/>
          <w:sz w:val="24"/>
          <w:szCs w:val="24"/>
        </w:rPr>
        <w:t xml:space="preserve"> affects VICs th</w:t>
      </w:r>
      <w:r w:rsidR="00805DDF" w:rsidRPr="001B668F">
        <w:rPr>
          <w:rFonts w:ascii="Times New Roman" w:hAnsi="Times New Roman" w:cs="Times New Roman"/>
          <w:sz w:val="24"/>
          <w:szCs w:val="24"/>
        </w:rPr>
        <w:t>rough VECs as well as through other pathway</w:t>
      </w:r>
      <w:r w:rsidR="00E31C8F" w:rsidRPr="001B668F">
        <w:rPr>
          <w:rFonts w:ascii="Times New Roman" w:hAnsi="Times New Roman" w:cs="Times New Roman"/>
          <w:sz w:val="24"/>
          <w:szCs w:val="24"/>
        </w:rPr>
        <w:t>s including matrix shear stress</w:t>
      </w:r>
      <w:r w:rsidR="00E31C8F"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RW.CITE{{51 Liu,A.C. 2007}}</w:instrText>
      </w:r>
      <w:r w:rsidR="00E31C8F"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24</w:t>
      </w:r>
      <w:r w:rsidR="00E31C8F" w:rsidRPr="001B668F">
        <w:rPr>
          <w:rFonts w:ascii="Times New Roman" w:hAnsi="Times New Roman" w:cs="Times New Roman"/>
          <w:sz w:val="24"/>
          <w:szCs w:val="24"/>
        </w:rPr>
        <w:fldChar w:fldCharType="end"/>
      </w:r>
      <w:r w:rsidR="00E31C8F" w:rsidRPr="001B668F">
        <w:rPr>
          <w:rFonts w:ascii="Times New Roman" w:hAnsi="Times New Roman" w:cs="Times New Roman"/>
          <w:sz w:val="24"/>
          <w:szCs w:val="24"/>
        </w:rPr>
        <w:t xml:space="preserve">. </w:t>
      </w:r>
      <w:r w:rsidR="00805DDF" w:rsidRPr="001B668F">
        <w:rPr>
          <w:rFonts w:ascii="Times New Roman" w:hAnsi="Times New Roman" w:cs="Times New Roman"/>
          <w:sz w:val="24"/>
          <w:szCs w:val="24"/>
        </w:rPr>
        <w:t>When VICs are applied a mechanical force the</w:t>
      </w:r>
      <w:r w:rsidR="00023791" w:rsidRPr="001B668F">
        <w:rPr>
          <w:rFonts w:ascii="Times New Roman" w:hAnsi="Times New Roman" w:cs="Times New Roman"/>
          <w:sz w:val="24"/>
          <w:szCs w:val="24"/>
        </w:rPr>
        <w:t>y respond by altering cellular stiffness an</w:t>
      </w:r>
      <w:r w:rsidR="00E31C8F" w:rsidRPr="001B668F">
        <w:rPr>
          <w:rFonts w:ascii="Times New Roman" w:hAnsi="Times New Roman" w:cs="Times New Roman"/>
          <w:sz w:val="24"/>
          <w:szCs w:val="24"/>
        </w:rPr>
        <w:t>d by producing matrix component</w:t>
      </w:r>
      <w:r w:rsidR="00E31C8F"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RW.CITE{{51 Liu,A.C. 2007}}</w:instrText>
      </w:r>
      <w:r w:rsidR="00E31C8F"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24</w:t>
      </w:r>
      <w:r w:rsidR="00E31C8F" w:rsidRPr="001B668F">
        <w:rPr>
          <w:rFonts w:ascii="Times New Roman" w:hAnsi="Times New Roman" w:cs="Times New Roman"/>
          <w:sz w:val="24"/>
          <w:szCs w:val="24"/>
        </w:rPr>
        <w:fldChar w:fldCharType="end"/>
      </w:r>
      <w:r w:rsidR="00E31C8F" w:rsidRPr="001B668F">
        <w:rPr>
          <w:rFonts w:ascii="Times New Roman" w:hAnsi="Times New Roman" w:cs="Times New Roman"/>
          <w:sz w:val="24"/>
          <w:szCs w:val="24"/>
        </w:rPr>
        <w:t xml:space="preserve">. </w:t>
      </w:r>
      <w:r w:rsidR="00007AF2" w:rsidRPr="001B668F">
        <w:rPr>
          <w:rFonts w:ascii="Times New Roman" w:hAnsi="Times New Roman" w:cs="Times New Roman"/>
          <w:sz w:val="24"/>
          <w:szCs w:val="24"/>
        </w:rPr>
        <w:t xml:space="preserve">Recent studies have </w:t>
      </w:r>
      <w:r w:rsidR="00722FE0" w:rsidRPr="001B668F">
        <w:rPr>
          <w:rFonts w:ascii="Times New Roman" w:hAnsi="Times New Roman" w:cs="Times New Roman"/>
          <w:sz w:val="24"/>
          <w:szCs w:val="24"/>
        </w:rPr>
        <w:t xml:space="preserve">shown collagen production of VICs after being subjected to stretching forces, however the type of collagen being produced was dependent on </w:t>
      </w:r>
      <w:r w:rsidR="00DF67E3" w:rsidRPr="001B668F">
        <w:rPr>
          <w:rFonts w:ascii="Times New Roman" w:hAnsi="Times New Roman" w:cs="Times New Roman"/>
          <w:sz w:val="24"/>
          <w:szCs w:val="24"/>
        </w:rPr>
        <w:t>the level of the</w:t>
      </w:r>
      <w:r w:rsidR="00722FE0" w:rsidRPr="001B668F">
        <w:rPr>
          <w:rFonts w:ascii="Times New Roman" w:hAnsi="Times New Roman" w:cs="Times New Roman"/>
          <w:sz w:val="24"/>
          <w:szCs w:val="24"/>
        </w:rPr>
        <w:t xml:space="preserve"> stretch. </w:t>
      </w:r>
      <w:r w:rsidR="00C949FF" w:rsidRPr="001B668F">
        <w:rPr>
          <w:rFonts w:ascii="Times New Roman" w:hAnsi="Times New Roman" w:cs="Times New Roman"/>
          <w:sz w:val="24"/>
          <w:szCs w:val="24"/>
        </w:rPr>
        <w:t>Collagen III gene expression increased as the level of stretch increased as well</w:t>
      </w:r>
      <w:r w:rsidR="00E31C8F"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RW.CITE{{51 Liu,A.C. 2007}}</w:instrText>
      </w:r>
      <w:r w:rsidR="00E31C8F"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24</w:t>
      </w:r>
      <w:r w:rsidR="00E31C8F" w:rsidRPr="001B668F">
        <w:rPr>
          <w:rFonts w:ascii="Times New Roman" w:hAnsi="Times New Roman" w:cs="Times New Roman"/>
          <w:sz w:val="24"/>
          <w:szCs w:val="24"/>
        </w:rPr>
        <w:fldChar w:fldCharType="end"/>
      </w:r>
      <w:r w:rsidR="00E31C8F" w:rsidRPr="001B668F">
        <w:rPr>
          <w:rFonts w:ascii="Times New Roman" w:hAnsi="Times New Roman" w:cs="Times New Roman"/>
          <w:sz w:val="24"/>
          <w:szCs w:val="24"/>
        </w:rPr>
        <w:t>.</w:t>
      </w:r>
      <w:r w:rsidR="00C949FF" w:rsidRPr="001B668F">
        <w:rPr>
          <w:rFonts w:ascii="Times New Roman" w:hAnsi="Times New Roman" w:cs="Times New Roman"/>
          <w:sz w:val="24"/>
          <w:szCs w:val="24"/>
        </w:rPr>
        <w:t xml:space="preserve"> </w:t>
      </w:r>
      <w:r w:rsidR="00F53361" w:rsidRPr="001B668F">
        <w:rPr>
          <w:rFonts w:ascii="Times New Roman" w:hAnsi="Times New Roman" w:cs="Times New Roman"/>
          <w:sz w:val="24"/>
          <w:szCs w:val="24"/>
        </w:rPr>
        <w:t>Mechanical stresses, sensed initially by VECs</w:t>
      </w:r>
      <w:r w:rsidR="009D08C2" w:rsidRPr="001B668F">
        <w:rPr>
          <w:rFonts w:ascii="Times New Roman" w:hAnsi="Times New Roman" w:cs="Times New Roman"/>
          <w:sz w:val="24"/>
          <w:szCs w:val="24"/>
        </w:rPr>
        <w:t xml:space="preserve">, are transduced by same to regulate VICs through paracrine signaling. VECs also stimulate a decrease in VICs proliferation, an </w:t>
      </w:r>
      <w:r w:rsidR="00FF05A4" w:rsidRPr="001B668F">
        <w:rPr>
          <w:rFonts w:ascii="Times New Roman" w:hAnsi="Times New Roman" w:cs="Times New Roman"/>
          <w:sz w:val="24"/>
          <w:szCs w:val="24"/>
        </w:rPr>
        <w:t>increase in protein synthesis with shear stress, and a reduction of gl</w:t>
      </w:r>
      <w:r w:rsidR="00E31C8F" w:rsidRPr="001B668F">
        <w:rPr>
          <w:rFonts w:ascii="Times New Roman" w:hAnsi="Times New Roman" w:cs="Times New Roman"/>
          <w:sz w:val="24"/>
          <w:szCs w:val="24"/>
        </w:rPr>
        <w:t>ycosaminoglycan loss under flow</w:t>
      </w:r>
      <w:r w:rsidR="00E31C8F"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RW.CITE{{51 Liu,A.C. 2007}}</w:instrText>
      </w:r>
      <w:r w:rsidR="00E31C8F"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24</w:t>
      </w:r>
      <w:r w:rsidR="00E31C8F" w:rsidRPr="001B668F">
        <w:rPr>
          <w:rFonts w:ascii="Times New Roman" w:hAnsi="Times New Roman" w:cs="Times New Roman"/>
          <w:sz w:val="24"/>
          <w:szCs w:val="24"/>
        </w:rPr>
        <w:fldChar w:fldCharType="end"/>
      </w:r>
      <w:r w:rsidR="00E31C8F" w:rsidRPr="001B668F">
        <w:rPr>
          <w:rFonts w:ascii="Times New Roman" w:hAnsi="Times New Roman" w:cs="Times New Roman"/>
          <w:sz w:val="24"/>
          <w:szCs w:val="24"/>
        </w:rPr>
        <w:t>.</w:t>
      </w:r>
    </w:p>
    <w:p w14:paraId="4487C333" w14:textId="77777777" w:rsidR="00A464D8" w:rsidRPr="001B668F" w:rsidRDefault="00264CD2" w:rsidP="001C08B0">
      <w:pPr>
        <w:pStyle w:val="Heading2"/>
      </w:pPr>
      <w:bookmarkStart w:id="41" w:name="_Toc433268438"/>
      <w:bookmarkStart w:id="42" w:name="_Toc436767574"/>
      <w:r w:rsidRPr="001B668F">
        <w:t>Aortic Heart Valve Hemodynamics</w:t>
      </w:r>
      <w:bookmarkEnd w:id="41"/>
      <w:bookmarkEnd w:id="42"/>
    </w:p>
    <w:p w14:paraId="27585628" w14:textId="77777777" w:rsidR="00944D7E" w:rsidRPr="001B668F" w:rsidRDefault="004D7973" w:rsidP="004B72B4">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 xml:space="preserve">The hemodynamic environment surrounding the heart valve, </w:t>
      </w:r>
      <w:r w:rsidR="00D9187D" w:rsidRPr="001B668F">
        <w:rPr>
          <w:rFonts w:ascii="Times New Roman" w:hAnsi="Times New Roman" w:cs="Times New Roman"/>
          <w:sz w:val="24"/>
          <w:szCs w:val="24"/>
        </w:rPr>
        <w:t xml:space="preserve">controls and </w:t>
      </w:r>
      <w:r w:rsidRPr="001B668F">
        <w:rPr>
          <w:rFonts w:ascii="Times New Roman" w:hAnsi="Times New Roman" w:cs="Times New Roman"/>
          <w:sz w:val="24"/>
          <w:szCs w:val="24"/>
        </w:rPr>
        <w:t xml:space="preserve">ensures its proper functionality. </w:t>
      </w:r>
      <w:r w:rsidR="00D9187D" w:rsidRPr="001B668F">
        <w:rPr>
          <w:rFonts w:ascii="Times New Roman" w:hAnsi="Times New Roman" w:cs="Times New Roman"/>
          <w:sz w:val="24"/>
          <w:szCs w:val="24"/>
        </w:rPr>
        <w:t xml:space="preserve">The heart valves, as previously mentioned, are exposed to different mechanical stresses including, </w:t>
      </w:r>
      <w:r w:rsidR="000700D0" w:rsidRPr="001B668F">
        <w:rPr>
          <w:rFonts w:ascii="Times New Roman" w:hAnsi="Times New Roman" w:cs="Times New Roman"/>
          <w:sz w:val="24"/>
          <w:szCs w:val="24"/>
        </w:rPr>
        <w:t xml:space="preserve">high levels of cyclic flexure, stretch and fluid-induced, oscillatory shear stresses (OSS). </w:t>
      </w:r>
      <w:r w:rsidR="008567D8" w:rsidRPr="001B668F">
        <w:rPr>
          <w:rFonts w:ascii="Times New Roman" w:hAnsi="Times New Roman" w:cs="Times New Roman"/>
          <w:sz w:val="24"/>
          <w:szCs w:val="24"/>
        </w:rPr>
        <w:t>Wall shear stress</w:t>
      </w:r>
      <w:r w:rsidR="007E49D2" w:rsidRPr="001B668F">
        <w:rPr>
          <w:rFonts w:ascii="Times New Roman" w:hAnsi="Times New Roman" w:cs="Times New Roman"/>
          <w:sz w:val="24"/>
          <w:szCs w:val="24"/>
        </w:rPr>
        <w:t xml:space="preserve"> (WSS)</w:t>
      </w:r>
      <w:r w:rsidR="008567D8" w:rsidRPr="001B668F">
        <w:rPr>
          <w:rFonts w:ascii="Times New Roman" w:hAnsi="Times New Roman" w:cs="Times New Roman"/>
          <w:sz w:val="24"/>
          <w:szCs w:val="24"/>
        </w:rPr>
        <w:t xml:space="preserve"> is considered the most important hemodynamic parameter for endothel</w:t>
      </w:r>
      <w:r w:rsidR="00D529E5" w:rsidRPr="001B668F">
        <w:rPr>
          <w:rFonts w:ascii="Times New Roman" w:hAnsi="Times New Roman" w:cs="Times New Roman"/>
          <w:sz w:val="24"/>
          <w:szCs w:val="24"/>
        </w:rPr>
        <w:t xml:space="preserve">ial cells, defined by the following equation: </w:t>
      </w:r>
      <w:r w:rsidR="0079408A" w:rsidRPr="001B668F">
        <w:rPr>
          <w:rFonts w:ascii="Times New Roman" w:hAnsi="Times New Roman" w:cs="Times New Roman"/>
          <w:sz w:val="24"/>
          <w:szCs w:val="24"/>
        </w:rPr>
        <w:t>T</w:t>
      </w:r>
      <w:r w:rsidR="0079408A" w:rsidRPr="001B668F">
        <w:rPr>
          <w:rFonts w:ascii="Times New Roman" w:hAnsi="Times New Roman" w:cs="Times New Roman"/>
          <w:sz w:val="24"/>
          <w:szCs w:val="24"/>
          <w:vertAlign w:val="subscript"/>
        </w:rPr>
        <w:t>w</w:t>
      </w:r>
      <w:r w:rsidR="00B7566F" w:rsidRPr="001B668F">
        <w:rPr>
          <w:rFonts w:ascii="Times New Roman" w:hAnsi="Times New Roman" w:cs="Times New Roman"/>
          <w:sz w:val="24"/>
          <w:szCs w:val="24"/>
        </w:rPr>
        <w:t>= 4µQ/πR³</w:t>
      </w:r>
      <w:r w:rsidR="003473C0" w:rsidRPr="001B668F">
        <w:rPr>
          <w:rFonts w:ascii="Times New Roman" w:hAnsi="Times New Roman" w:cs="Times New Roman"/>
          <w:sz w:val="24"/>
          <w:szCs w:val="24"/>
        </w:rPr>
        <w:t xml:space="preserve">. Q is the volume flow rate, µis the viscosity and R is the radius of the vessel. In blood vessels, the mean wall shear stress reported is believed to be 10-20 dynes/cm². However, </w:t>
      </w:r>
      <w:r w:rsidR="007E49D2" w:rsidRPr="001B668F">
        <w:rPr>
          <w:rFonts w:ascii="Times New Roman" w:hAnsi="Times New Roman" w:cs="Times New Roman"/>
          <w:sz w:val="24"/>
          <w:szCs w:val="24"/>
        </w:rPr>
        <w:t>WSS</w:t>
      </w:r>
      <w:r w:rsidR="003473C0" w:rsidRPr="001B668F">
        <w:rPr>
          <w:rFonts w:ascii="Times New Roman" w:hAnsi="Times New Roman" w:cs="Times New Roman"/>
          <w:sz w:val="24"/>
          <w:szCs w:val="24"/>
        </w:rPr>
        <w:t xml:space="preserve"> on the heart valves are difficult to obtain</w:t>
      </w:r>
      <w:r w:rsidR="007E49D2" w:rsidRPr="001B668F">
        <w:rPr>
          <w:rFonts w:ascii="Times New Roman" w:hAnsi="Times New Roman" w:cs="Times New Roman"/>
          <w:sz w:val="24"/>
          <w:szCs w:val="24"/>
        </w:rPr>
        <w:t xml:space="preserve">, and several groups have reported figures ranging from 20 dynes/cm² to 1000 dynes/cm² </w:t>
      </w:r>
      <w:r w:rsidR="00EA48C8"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RW.CITE{{59 Butcher,J.T. 2007}}</w:instrText>
      </w:r>
      <w:r w:rsidR="00EA48C8"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w:t>
      </w:r>
      <w:r w:rsidR="00EA48C8" w:rsidRPr="001B668F">
        <w:rPr>
          <w:rFonts w:ascii="Times New Roman" w:hAnsi="Times New Roman" w:cs="Times New Roman"/>
          <w:sz w:val="24"/>
          <w:szCs w:val="24"/>
        </w:rPr>
        <w:fldChar w:fldCharType="end"/>
      </w:r>
      <w:r w:rsidR="00EA48C8" w:rsidRPr="001B668F">
        <w:rPr>
          <w:rFonts w:ascii="Times New Roman" w:hAnsi="Times New Roman" w:cs="Times New Roman"/>
          <w:sz w:val="24"/>
          <w:szCs w:val="24"/>
        </w:rPr>
        <w:t>.</w:t>
      </w:r>
      <w:r w:rsidR="00647FF3" w:rsidRPr="001B668F">
        <w:rPr>
          <w:rFonts w:ascii="Times New Roman" w:hAnsi="Times New Roman" w:cs="Times New Roman"/>
          <w:sz w:val="24"/>
          <w:szCs w:val="24"/>
        </w:rPr>
        <w:t xml:space="preserve">In healthy heart valves, the peak </w:t>
      </w:r>
      <w:r w:rsidR="00647FF3" w:rsidRPr="001B668F">
        <w:rPr>
          <w:rFonts w:ascii="Times New Roman" w:hAnsi="Times New Roman" w:cs="Times New Roman"/>
          <w:sz w:val="24"/>
          <w:szCs w:val="24"/>
        </w:rPr>
        <w:lastRenderedPageBreak/>
        <w:t>blood velocity</w:t>
      </w:r>
      <w:r w:rsidR="000A5CDA" w:rsidRPr="001B668F">
        <w:rPr>
          <w:rFonts w:ascii="Times New Roman" w:hAnsi="Times New Roman" w:cs="Times New Roman"/>
          <w:sz w:val="24"/>
          <w:szCs w:val="24"/>
        </w:rPr>
        <w:t xml:space="preserve">, occurring </w:t>
      </w:r>
      <w:r w:rsidR="00EF74E3" w:rsidRPr="001B668F">
        <w:rPr>
          <w:rFonts w:ascii="Times New Roman" w:hAnsi="Times New Roman" w:cs="Times New Roman"/>
          <w:sz w:val="24"/>
          <w:szCs w:val="24"/>
        </w:rPr>
        <w:t>at peak systole,</w:t>
      </w:r>
      <w:r w:rsidR="00647FF3" w:rsidRPr="001B668F">
        <w:rPr>
          <w:rFonts w:ascii="Times New Roman" w:hAnsi="Times New Roman" w:cs="Times New Roman"/>
          <w:sz w:val="24"/>
          <w:szCs w:val="24"/>
        </w:rPr>
        <w:t xml:space="preserve"> </w:t>
      </w:r>
      <w:r w:rsidR="00EF74E3" w:rsidRPr="001B668F">
        <w:rPr>
          <w:rFonts w:ascii="Times New Roman" w:hAnsi="Times New Roman" w:cs="Times New Roman"/>
          <w:sz w:val="24"/>
          <w:szCs w:val="24"/>
        </w:rPr>
        <w:t xml:space="preserve">on the aortic heart valve </w:t>
      </w:r>
      <w:r w:rsidR="00647FF3" w:rsidRPr="001B668F">
        <w:rPr>
          <w:rFonts w:ascii="Times New Roman" w:hAnsi="Times New Roman" w:cs="Times New Roman"/>
          <w:sz w:val="24"/>
          <w:szCs w:val="24"/>
        </w:rPr>
        <w:t>has been shown to be 1.35± 0.35ms</w:t>
      </w:r>
      <w:r w:rsidR="00647FF3" w:rsidRPr="001B668F">
        <w:rPr>
          <w:rFonts w:ascii="Times New Roman" w:hAnsi="Times New Roman" w:cs="Times New Roman"/>
          <w:sz w:val="24"/>
          <w:szCs w:val="24"/>
          <w:vertAlign w:val="superscript"/>
        </w:rPr>
        <w:t>-1</w:t>
      </w:r>
      <w:r w:rsidR="00EA48C8" w:rsidRPr="001B668F">
        <w:rPr>
          <w:rFonts w:ascii="Times New Roman" w:hAnsi="Times New Roman" w:cs="Times New Roman"/>
          <w:sz w:val="24"/>
          <w:szCs w:val="24"/>
          <w:vertAlign w:val="superscript"/>
        </w:rPr>
        <w:t xml:space="preserve"> </w:t>
      </w:r>
      <w:r w:rsidR="00EA48C8" w:rsidRPr="001B668F">
        <w:rPr>
          <w:rFonts w:ascii="Times New Roman" w:hAnsi="Times New Roman" w:cs="Times New Roman"/>
          <w:sz w:val="24"/>
          <w:szCs w:val="24"/>
          <w:vertAlign w:val="superscript"/>
        </w:rPr>
        <w:fldChar w:fldCharType="begin"/>
      </w:r>
      <w:r w:rsidR="00BB6899" w:rsidRPr="001B668F">
        <w:rPr>
          <w:rFonts w:ascii="Times New Roman" w:hAnsi="Times New Roman" w:cs="Times New Roman"/>
          <w:sz w:val="24"/>
          <w:szCs w:val="24"/>
          <w:vertAlign w:val="superscript"/>
        </w:rPr>
        <w:instrText>ADDIN RW.CITE{{53 Otto,C.M. 2001}}</w:instrText>
      </w:r>
      <w:r w:rsidR="00EA48C8" w:rsidRPr="001B668F">
        <w:rPr>
          <w:rFonts w:ascii="Times New Roman" w:hAnsi="Times New Roman" w:cs="Times New Roman"/>
          <w:sz w:val="24"/>
          <w:szCs w:val="24"/>
          <w:vertAlign w:val="superscript"/>
        </w:rPr>
        <w:fldChar w:fldCharType="separate"/>
      </w:r>
      <w:r w:rsidR="00BB6899" w:rsidRPr="001B668F">
        <w:rPr>
          <w:rFonts w:ascii="Times New Roman" w:hAnsi="Times New Roman" w:cs="Times New Roman"/>
          <w:sz w:val="24"/>
          <w:szCs w:val="24"/>
          <w:vertAlign w:val="superscript"/>
        </w:rPr>
        <w:t>27</w:t>
      </w:r>
      <w:r w:rsidR="00EA48C8" w:rsidRPr="001B668F">
        <w:rPr>
          <w:rFonts w:ascii="Times New Roman" w:hAnsi="Times New Roman" w:cs="Times New Roman"/>
          <w:sz w:val="24"/>
          <w:szCs w:val="24"/>
          <w:vertAlign w:val="superscript"/>
        </w:rPr>
        <w:fldChar w:fldCharType="end"/>
      </w:r>
      <w:r w:rsidR="000A5CDA" w:rsidRPr="001B668F">
        <w:rPr>
          <w:rFonts w:ascii="Times New Roman" w:hAnsi="Times New Roman" w:cs="Times New Roman"/>
          <w:sz w:val="24"/>
          <w:szCs w:val="24"/>
        </w:rPr>
        <w:t xml:space="preserve">. </w:t>
      </w:r>
      <w:r w:rsidR="00EF74E3" w:rsidRPr="001B668F">
        <w:rPr>
          <w:rFonts w:ascii="Times New Roman" w:hAnsi="Times New Roman" w:cs="Times New Roman"/>
          <w:sz w:val="24"/>
          <w:szCs w:val="24"/>
        </w:rPr>
        <w:t>However,</w:t>
      </w:r>
      <w:r w:rsidR="003A2864" w:rsidRPr="001B668F">
        <w:rPr>
          <w:rFonts w:ascii="Times New Roman" w:hAnsi="Times New Roman" w:cs="Times New Roman"/>
          <w:sz w:val="24"/>
          <w:szCs w:val="24"/>
        </w:rPr>
        <w:t xml:space="preserve"> due to the fact that each side of the </w:t>
      </w:r>
      <w:r w:rsidR="00DB267D" w:rsidRPr="001B668F">
        <w:rPr>
          <w:rFonts w:ascii="Times New Roman" w:hAnsi="Times New Roman" w:cs="Times New Roman"/>
          <w:sz w:val="24"/>
          <w:szCs w:val="24"/>
        </w:rPr>
        <w:t>leaflet</w:t>
      </w:r>
      <w:r w:rsidR="003A2864" w:rsidRPr="001B668F">
        <w:rPr>
          <w:rFonts w:ascii="Times New Roman" w:hAnsi="Times New Roman" w:cs="Times New Roman"/>
          <w:sz w:val="24"/>
          <w:szCs w:val="24"/>
        </w:rPr>
        <w:t xml:space="preserve"> experience </w:t>
      </w:r>
      <w:r w:rsidR="00DB267D" w:rsidRPr="001B668F">
        <w:rPr>
          <w:rFonts w:ascii="Times New Roman" w:hAnsi="Times New Roman" w:cs="Times New Roman"/>
          <w:sz w:val="24"/>
          <w:szCs w:val="24"/>
        </w:rPr>
        <w:t xml:space="preserve">different </w:t>
      </w:r>
      <w:r w:rsidR="00D06FAC" w:rsidRPr="001B668F">
        <w:rPr>
          <w:rFonts w:ascii="Times New Roman" w:hAnsi="Times New Roman" w:cs="Times New Roman"/>
          <w:sz w:val="24"/>
          <w:szCs w:val="24"/>
        </w:rPr>
        <w:t xml:space="preserve">velocity gradients, we </w:t>
      </w:r>
      <w:r w:rsidR="00FC22A4" w:rsidRPr="001B668F">
        <w:rPr>
          <w:rFonts w:ascii="Times New Roman" w:hAnsi="Times New Roman" w:cs="Times New Roman"/>
          <w:sz w:val="24"/>
          <w:szCs w:val="24"/>
        </w:rPr>
        <w:t>would</w:t>
      </w:r>
      <w:r w:rsidR="00D06FAC" w:rsidRPr="001B668F">
        <w:rPr>
          <w:rFonts w:ascii="Times New Roman" w:hAnsi="Times New Roman" w:cs="Times New Roman"/>
          <w:sz w:val="24"/>
          <w:szCs w:val="24"/>
        </w:rPr>
        <w:t xml:space="preserve"> </w:t>
      </w:r>
      <w:r w:rsidR="00FC22A4" w:rsidRPr="001B668F">
        <w:rPr>
          <w:rFonts w:ascii="Times New Roman" w:hAnsi="Times New Roman" w:cs="Times New Roman"/>
          <w:sz w:val="24"/>
          <w:szCs w:val="24"/>
        </w:rPr>
        <w:t>expect them experiencing different shear stresses</w:t>
      </w:r>
      <w:r w:rsidR="003A2864" w:rsidRPr="001B668F">
        <w:rPr>
          <w:rFonts w:ascii="Times New Roman" w:hAnsi="Times New Roman" w:cs="Times New Roman"/>
          <w:sz w:val="24"/>
          <w:szCs w:val="24"/>
        </w:rPr>
        <w:t xml:space="preserve"> </w:t>
      </w:r>
      <w:r w:rsidR="00FC22A4" w:rsidRPr="001B668F">
        <w:rPr>
          <w:rFonts w:ascii="Times New Roman" w:hAnsi="Times New Roman" w:cs="Times New Roman"/>
          <w:sz w:val="24"/>
          <w:szCs w:val="24"/>
        </w:rPr>
        <w:t xml:space="preserve">as well. The fibrosa side of the leaflet </w:t>
      </w:r>
      <w:r w:rsidR="009645D1" w:rsidRPr="001B668F">
        <w:rPr>
          <w:rFonts w:ascii="Times New Roman" w:hAnsi="Times New Roman" w:cs="Times New Roman"/>
          <w:sz w:val="24"/>
          <w:szCs w:val="24"/>
        </w:rPr>
        <w:t>undergoes pulsatile unidirectional shear stress, a</w:t>
      </w:r>
      <w:r w:rsidR="005F6FE2" w:rsidRPr="001B668F">
        <w:rPr>
          <w:rFonts w:ascii="Times New Roman" w:hAnsi="Times New Roman" w:cs="Times New Roman"/>
          <w:sz w:val="24"/>
          <w:szCs w:val="24"/>
        </w:rPr>
        <w:t>nd the ventricularis undergoes</w:t>
      </w:r>
      <w:r w:rsidR="009645D1" w:rsidRPr="001B668F">
        <w:rPr>
          <w:rFonts w:ascii="Times New Roman" w:hAnsi="Times New Roman" w:cs="Times New Roman"/>
          <w:sz w:val="24"/>
          <w:szCs w:val="24"/>
        </w:rPr>
        <w:t xml:space="preserve"> oscillatory shear stress (OSS)</w:t>
      </w:r>
      <w:r w:rsidR="00346642" w:rsidRPr="001B668F">
        <w:rPr>
          <w:rFonts w:ascii="Times New Roman" w:hAnsi="Times New Roman" w:cs="Times New Roman"/>
          <w:sz w:val="24"/>
          <w:szCs w:val="24"/>
        </w:rPr>
        <w:t xml:space="preserve"> caused by vortices present on this side of the leaflet</w:t>
      </w:r>
      <w:r w:rsidR="009645D1" w:rsidRPr="001B668F">
        <w:rPr>
          <w:rFonts w:ascii="Times New Roman" w:hAnsi="Times New Roman" w:cs="Times New Roman"/>
          <w:sz w:val="24"/>
          <w:szCs w:val="24"/>
        </w:rPr>
        <w:t xml:space="preserve">. </w:t>
      </w:r>
      <w:r w:rsidR="00346642" w:rsidRPr="001B668F">
        <w:rPr>
          <w:rFonts w:ascii="Times New Roman" w:hAnsi="Times New Roman" w:cs="Times New Roman"/>
          <w:sz w:val="24"/>
          <w:szCs w:val="24"/>
        </w:rPr>
        <w:t xml:space="preserve">These vortices are thought to facilitate </w:t>
      </w:r>
      <w:r w:rsidR="00796687" w:rsidRPr="001B668F">
        <w:rPr>
          <w:rFonts w:ascii="Times New Roman" w:hAnsi="Times New Roman" w:cs="Times New Roman"/>
          <w:sz w:val="24"/>
          <w:szCs w:val="24"/>
        </w:rPr>
        <w:t>the movement of the leaflets to a close position during diastole</w:t>
      </w:r>
      <w:r w:rsidR="00796687"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RW.CITE{{42 Sacks,M.S. 2007}}</w:instrText>
      </w:r>
      <w:r w:rsidR="00796687" w:rsidRPr="001B668F">
        <w:rPr>
          <w:rFonts w:ascii="Times New Roman" w:hAnsi="Times New Roman" w:cs="Times New Roman"/>
          <w:sz w:val="24"/>
          <w:szCs w:val="24"/>
        </w:rPr>
        <w:fldChar w:fldCharType="separate"/>
      </w:r>
      <w:r w:rsidR="00BB6899" w:rsidRPr="001B668F">
        <w:rPr>
          <w:rFonts w:ascii="Times New Roman" w:hAnsi="Times New Roman" w:cs="Times New Roman"/>
          <w:szCs w:val="24"/>
          <w:vertAlign w:val="superscript"/>
        </w:rPr>
        <w:t>25</w:t>
      </w:r>
      <w:r w:rsidR="00796687" w:rsidRPr="001B668F">
        <w:rPr>
          <w:rFonts w:ascii="Times New Roman" w:hAnsi="Times New Roman" w:cs="Times New Roman"/>
          <w:sz w:val="24"/>
          <w:szCs w:val="24"/>
        </w:rPr>
        <w:fldChar w:fldCharType="end"/>
      </w:r>
      <w:r w:rsidR="00796687" w:rsidRPr="001B668F">
        <w:rPr>
          <w:rFonts w:ascii="Times New Roman" w:hAnsi="Times New Roman" w:cs="Times New Roman"/>
          <w:sz w:val="24"/>
          <w:szCs w:val="24"/>
        </w:rPr>
        <w:t>.</w:t>
      </w:r>
    </w:p>
    <w:p w14:paraId="02EDF76E" w14:textId="77777777" w:rsidR="00796687" w:rsidRPr="001B668F" w:rsidRDefault="00796687" w:rsidP="004B72B4">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 xml:space="preserve">In </w:t>
      </w:r>
      <w:r w:rsidR="00947E95" w:rsidRPr="001B668F">
        <w:rPr>
          <w:rFonts w:ascii="Times New Roman" w:hAnsi="Times New Roman" w:cs="Times New Roman"/>
          <w:sz w:val="24"/>
          <w:szCs w:val="24"/>
        </w:rPr>
        <w:t xml:space="preserve">addition to WSS, we have other mechanical components affecting the heart valves: </w:t>
      </w:r>
      <w:r w:rsidR="000536E1" w:rsidRPr="001B668F">
        <w:rPr>
          <w:rFonts w:ascii="Times New Roman" w:hAnsi="Times New Roman" w:cs="Times New Roman"/>
          <w:sz w:val="24"/>
          <w:szCs w:val="24"/>
        </w:rPr>
        <w:t>flexure</w:t>
      </w:r>
      <w:r w:rsidR="00947E95" w:rsidRPr="001B668F">
        <w:rPr>
          <w:rFonts w:ascii="Times New Roman" w:hAnsi="Times New Roman" w:cs="Times New Roman"/>
          <w:sz w:val="24"/>
          <w:szCs w:val="24"/>
        </w:rPr>
        <w:t xml:space="preserve"> and </w:t>
      </w:r>
      <w:r w:rsidR="00D939D3" w:rsidRPr="001B668F">
        <w:rPr>
          <w:rFonts w:ascii="Times New Roman" w:hAnsi="Times New Roman" w:cs="Times New Roman"/>
          <w:sz w:val="24"/>
          <w:szCs w:val="24"/>
        </w:rPr>
        <w:t>stretch</w:t>
      </w:r>
      <w:r w:rsidR="00947E95" w:rsidRPr="001B668F">
        <w:rPr>
          <w:rFonts w:ascii="Times New Roman" w:hAnsi="Times New Roman" w:cs="Times New Roman"/>
          <w:sz w:val="24"/>
          <w:szCs w:val="24"/>
        </w:rPr>
        <w:t xml:space="preserve">.  </w:t>
      </w:r>
      <w:r w:rsidR="00905AB2" w:rsidRPr="001B668F">
        <w:rPr>
          <w:rFonts w:ascii="Times New Roman" w:hAnsi="Times New Roman" w:cs="Times New Roman"/>
          <w:sz w:val="24"/>
          <w:szCs w:val="24"/>
        </w:rPr>
        <w:t>Valvular leaflets are stained in a biaxial pattern, having peak circumferential trains of approximately 10</w:t>
      </w:r>
      <w:r w:rsidR="000536E1" w:rsidRPr="001B668F">
        <w:rPr>
          <w:rFonts w:ascii="Times New Roman" w:hAnsi="Times New Roman" w:cs="Times New Roman"/>
          <w:sz w:val="24"/>
          <w:szCs w:val="24"/>
        </w:rPr>
        <w:t>% and radial strain of more than</w:t>
      </w:r>
      <w:r w:rsidR="00905AB2" w:rsidRPr="001B668F">
        <w:rPr>
          <w:rFonts w:ascii="Times New Roman" w:hAnsi="Times New Roman" w:cs="Times New Roman"/>
          <w:sz w:val="24"/>
          <w:szCs w:val="24"/>
        </w:rPr>
        <w:t xml:space="preserve"> 40%.</w:t>
      </w:r>
      <w:r w:rsidR="000536E1"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RW.CITE{{55 Thubrikar,M. 1980; 54 Thubrikar,M.J. 1986}}</w:instrText>
      </w:r>
      <w:r w:rsidR="000536E1" w:rsidRPr="001B668F">
        <w:rPr>
          <w:rFonts w:ascii="Times New Roman" w:hAnsi="Times New Roman" w:cs="Times New Roman"/>
          <w:sz w:val="24"/>
          <w:szCs w:val="24"/>
        </w:rPr>
        <w:fldChar w:fldCharType="separate"/>
      </w:r>
      <w:r w:rsidR="00BB6899" w:rsidRPr="001B668F">
        <w:rPr>
          <w:rFonts w:ascii="Times New Roman" w:hAnsi="Times New Roman" w:cs="Times New Roman"/>
          <w:szCs w:val="24"/>
          <w:vertAlign w:val="superscript"/>
        </w:rPr>
        <w:t>28,29</w:t>
      </w:r>
      <w:r w:rsidR="000536E1" w:rsidRPr="001B668F">
        <w:rPr>
          <w:rFonts w:ascii="Times New Roman" w:hAnsi="Times New Roman" w:cs="Times New Roman"/>
          <w:sz w:val="24"/>
          <w:szCs w:val="24"/>
        </w:rPr>
        <w:fldChar w:fldCharType="end"/>
      </w:r>
      <w:r w:rsidR="000536E1" w:rsidRPr="001B668F">
        <w:rPr>
          <w:rFonts w:ascii="Times New Roman" w:hAnsi="Times New Roman" w:cs="Times New Roman"/>
          <w:sz w:val="24"/>
          <w:szCs w:val="24"/>
        </w:rPr>
        <w:t xml:space="preserve">. </w:t>
      </w:r>
      <w:r w:rsidR="00D939D3" w:rsidRPr="001B668F">
        <w:rPr>
          <w:rFonts w:ascii="Times New Roman" w:hAnsi="Times New Roman" w:cs="Times New Roman"/>
          <w:sz w:val="24"/>
          <w:szCs w:val="24"/>
        </w:rPr>
        <w:t>When opening, leaflets also experience a high degree of flexure, resulting in a compressive strain in the fibrosa side and a tensile strain in the ventricularis side</w:t>
      </w:r>
      <w:r w:rsidR="00780033" w:rsidRPr="001B668F">
        <w:rPr>
          <w:rFonts w:ascii="Times New Roman" w:hAnsi="Times New Roman" w:cs="Times New Roman"/>
          <w:sz w:val="24"/>
          <w:szCs w:val="24"/>
        </w:rPr>
        <w:t xml:space="preserve"> </w:t>
      </w:r>
      <w:r w:rsidR="00780033"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RW.CITE{{56 Smith,D.B. 2000}}</w:instrText>
      </w:r>
      <w:r w:rsidR="00780033" w:rsidRPr="001B668F">
        <w:rPr>
          <w:rFonts w:ascii="Times New Roman" w:hAnsi="Times New Roman" w:cs="Times New Roman"/>
          <w:sz w:val="24"/>
          <w:szCs w:val="24"/>
        </w:rPr>
        <w:fldChar w:fldCharType="separate"/>
      </w:r>
      <w:r w:rsidR="00BB6899" w:rsidRPr="001B668F">
        <w:rPr>
          <w:rFonts w:ascii="Times New Roman" w:hAnsi="Times New Roman" w:cs="Times New Roman"/>
          <w:szCs w:val="24"/>
          <w:vertAlign w:val="superscript"/>
        </w:rPr>
        <w:t>30</w:t>
      </w:r>
      <w:r w:rsidR="00780033" w:rsidRPr="001B668F">
        <w:rPr>
          <w:rFonts w:ascii="Times New Roman" w:hAnsi="Times New Roman" w:cs="Times New Roman"/>
          <w:sz w:val="24"/>
          <w:szCs w:val="24"/>
        </w:rPr>
        <w:fldChar w:fldCharType="end"/>
      </w:r>
      <w:r w:rsidR="00780033" w:rsidRPr="001B668F">
        <w:rPr>
          <w:rFonts w:ascii="Times New Roman" w:hAnsi="Times New Roman" w:cs="Times New Roman"/>
          <w:sz w:val="24"/>
          <w:szCs w:val="24"/>
        </w:rPr>
        <w:t xml:space="preserve">. Thus, </w:t>
      </w:r>
      <w:r w:rsidR="00264CD2" w:rsidRPr="001B668F">
        <w:rPr>
          <w:rFonts w:ascii="Times New Roman" w:hAnsi="Times New Roman" w:cs="Times New Roman"/>
          <w:sz w:val="24"/>
          <w:szCs w:val="24"/>
        </w:rPr>
        <w:t xml:space="preserve">the fibrosa and the ventricularis undergo different mechanical stress patterns which could affect the behavior of the endothelial and interstitial cells. </w:t>
      </w:r>
      <w:r w:rsidR="00336432" w:rsidRPr="001B668F">
        <w:rPr>
          <w:rFonts w:ascii="Times New Roman" w:hAnsi="Times New Roman" w:cs="Times New Roman"/>
          <w:sz w:val="24"/>
          <w:szCs w:val="24"/>
        </w:rPr>
        <w:t>However due to the composition of the heart valves, they are able to withstand high mechanical stresses.</w:t>
      </w:r>
    </w:p>
    <w:p w14:paraId="7E39E197" w14:textId="77777777" w:rsidR="00264CD2" w:rsidRPr="001B668F" w:rsidRDefault="00FD1F1F" w:rsidP="001C08B0">
      <w:pPr>
        <w:pStyle w:val="Heading2"/>
      </w:pPr>
      <w:bookmarkStart w:id="43" w:name="_Toc433268439"/>
      <w:bookmarkStart w:id="44" w:name="_Toc436767575"/>
      <w:r w:rsidRPr="001B668F">
        <w:t>Heart Valve Disease</w:t>
      </w:r>
      <w:bookmarkEnd w:id="43"/>
      <w:bookmarkEnd w:id="44"/>
    </w:p>
    <w:p w14:paraId="0D906BA0" w14:textId="77777777" w:rsidR="00617711" w:rsidRPr="001B668F" w:rsidRDefault="00DC7CAE" w:rsidP="004B72B4">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Heart valve disease</w:t>
      </w:r>
      <w:r w:rsidR="007B2998" w:rsidRPr="001B668F">
        <w:rPr>
          <w:rFonts w:ascii="Times New Roman" w:hAnsi="Times New Roman" w:cs="Times New Roman"/>
          <w:sz w:val="24"/>
          <w:szCs w:val="24"/>
        </w:rPr>
        <w:t>s</w:t>
      </w:r>
      <w:r w:rsidRPr="001B668F">
        <w:rPr>
          <w:rFonts w:ascii="Times New Roman" w:hAnsi="Times New Roman" w:cs="Times New Roman"/>
          <w:sz w:val="24"/>
          <w:szCs w:val="24"/>
        </w:rPr>
        <w:t xml:space="preserve"> include, heart valve regurgitation, stenosis, and atresia</w:t>
      </w:r>
      <w:r w:rsidR="002B60F5" w:rsidRPr="001B668F">
        <w:rPr>
          <w:rFonts w:ascii="Times New Roman" w:hAnsi="Times New Roman" w:cs="Times New Roman"/>
          <w:sz w:val="24"/>
          <w:szCs w:val="24"/>
        </w:rPr>
        <w:t xml:space="preserve">. Regurgitation occurs when the valve doesn’t close tightly causing blood to </w:t>
      </w:r>
      <w:r w:rsidR="002879C5" w:rsidRPr="001B668F">
        <w:rPr>
          <w:rFonts w:ascii="Times New Roman" w:hAnsi="Times New Roman" w:cs="Times New Roman"/>
          <w:sz w:val="24"/>
          <w:szCs w:val="24"/>
        </w:rPr>
        <w:t>flow back into the ventricle. Atresia consist</w:t>
      </w:r>
      <w:r w:rsidR="007B2998" w:rsidRPr="001B668F">
        <w:rPr>
          <w:rFonts w:ascii="Times New Roman" w:hAnsi="Times New Roman" w:cs="Times New Roman"/>
          <w:sz w:val="24"/>
          <w:szCs w:val="24"/>
        </w:rPr>
        <w:t>s</w:t>
      </w:r>
      <w:r w:rsidR="002879C5" w:rsidRPr="001B668F">
        <w:rPr>
          <w:rFonts w:ascii="Times New Roman" w:hAnsi="Times New Roman" w:cs="Times New Roman"/>
          <w:sz w:val="24"/>
          <w:szCs w:val="24"/>
        </w:rPr>
        <w:t xml:space="preserve"> of lacking an orifice or</w:t>
      </w:r>
      <w:r w:rsidR="007B2998" w:rsidRPr="001B668F">
        <w:rPr>
          <w:rFonts w:ascii="Times New Roman" w:hAnsi="Times New Roman" w:cs="Times New Roman"/>
          <w:sz w:val="24"/>
          <w:szCs w:val="24"/>
        </w:rPr>
        <w:t xml:space="preserve"> having the orifice abnormally closed, preventing blood to pass through</w:t>
      </w:r>
      <w:r w:rsidR="00566E7F" w:rsidRPr="001B668F">
        <w:rPr>
          <w:rFonts w:ascii="Times New Roman" w:hAnsi="Times New Roman" w:cs="Times New Roman"/>
          <w:sz w:val="24"/>
          <w:szCs w:val="24"/>
        </w:rPr>
        <w:t xml:space="preserve">. </w:t>
      </w:r>
      <w:r w:rsidR="007B2998" w:rsidRPr="001B668F">
        <w:rPr>
          <w:rFonts w:ascii="Times New Roman" w:hAnsi="Times New Roman" w:cs="Times New Roman"/>
          <w:sz w:val="24"/>
          <w:szCs w:val="24"/>
        </w:rPr>
        <w:t xml:space="preserve">In the case of stenosis, which is the most common condition in heart valve disease, involves the thickening and hardening of the heart valve </w:t>
      </w:r>
      <w:r w:rsidR="006605BF" w:rsidRPr="001B668F">
        <w:rPr>
          <w:rFonts w:ascii="Times New Roman" w:hAnsi="Times New Roman" w:cs="Times New Roman"/>
          <w:sz w:val="24"/>
          <w:szCs w:val="24"/>
        </w:rPr>
        <w:t>preventing the valve to fully open during the cardiac cycle</w:t>
      </w:r>
      <w:r w:rsidR="00566E7F" w:rsidRPr="001B668F">
        <w:rPr>
          <w:rFonts w:ascii="Times New Roman" w:hAnsi="Times New Roman" w:cs="Times New Roman"/>
          <w:sz w:val="24"/>
          <w:szCs w:val="24"/>
        </w:rPr>
        <w:t xml:space="preserve"> (Figure 3)</w:t>
      </w:r>
      <w:r w:rsidR="006605BF" w:rsidRPr="001B668F">
        <w:rPr>
          <w:rFonts w:ascii="Times New Roman" w:hAnsi="Times New Roman" w:cs="Times New Roman"/>
          <w:sz w:val="24"/>
          <w:szCs w:val="24"/>
        </w:rPr>
        <w:t xml:space="preserve">.  </w:t>
      </w:r>
      <w:r w:rsidR="007B2998" w:rsidRPr="001B668F">
        <w:rPr>
          <w:rFonts w:ascii="Times New Roman" w:hAnsi="Times New Roman" w:cs="Times New Roman"/>
          <w:sz w:val="24"/>
          <w:szCs w:val="24"/>
        </w:rPr>
        <w:t xml:space="preserve"> </w:t>
      </w:r>
      <w:r w:rsidR="002879C5" w:rsidRPr="001B668F">
        <w:rPr>
          <w:rFonts w:ascii="Times New Roman" w:hAnsi="Times New Roman" w:cs="Times New Roman"/>
          <w:sz w:val="24"/>
          <w:szCs w:val="24"/>
        </w:rPr>
        <w:t xml:space="preserve">  </w:t>
      </w:r>
      <w:r w:rsidR="002B60F5" w:rsidRPr="001B668F">
        <w:rPr>
          <w:rFonts w:ascii="Times New Roman" w:hAnsi="Times New Roman" w:cs="Times New Roman"/>
          <w:sz w:val="24"/>
          <w:szCs w:val="24"/>
        </w:rPr>
        <w:t xml:space="preserve"> </w:t>
      </w:r>
      <w:r w:rsidRPr="001B668F">
        <w:rPr>
          <w:rFonts w:ascii="Times New Roman" w:hAnsi="Times New Roman" w:cs="Times New Roman"/>
          <w:sz w:val="24"/>
          <w:szCs w:val="24"/>
        </w:rPr>
        <w:t xml:space="preserve"> </w:t>
      </w:r>
    </w:p>
    <w:p w14:paraId="787D96CA" w14:textId="77777777" w:rsidR="00562550" w:rsidRPr="001B668F" w:rsidRDefault="005D1A8D" w:rsidP="00562550">
      <w:pPr>
        <w:spacing w:line="480" w:lineRule="auto"/>
      </w:pPr>
      <w:r w:rsidRPr="001B668F">
        <w:rPr>
          <w:noProof/>
        </w:rPr>
        <w:lastRenderedPageBreak/>
        <mc:AlternateContent>
          <mc:Choice Requires="wps">
            <w:drawing>
              <wp:anchor distT="0" distB="0" distL="114300" distR="114300" simplePos="0" relativeHeight="251638784" behindDoc="0" locked="0" layoutInCell="1" allowOverlap="1" wp14:anchorId="12B72F73" wp14:editId="5A3DC63D">
                <wp:simplePos x="0" y="0"/>
                <wp:positionH relativeFrom="column">
                  <wp:posOffset>790575</wp:posOffset>
                </wp:positionH>
                <wp:positionV relativeFrom="paragraph">
                  <wp:posOffset>2261870</wp:posOffset>
                </wp:positionV>
                <wp:extent cx="394462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944620" cy="635"/>
                        </a:xfrm>
                        <a:prstGeom prst="rect">
                          <a:avLst/>
                        </a:prstGeom>
                        <a:solidFill>
                          <a:prstClr val="white"/>
                        </a:solidFill>
                        <a:ln>
                          <a:noFill/>
                        </a:ln>
                        <a:effectLst/>
                      </wps:spPr>
                      <wps:txbx>
                        <w:txbxContent>
                          <w:p w14:paraId="249C0E1F" w14:textId="77777777" w:rsidR="00CD3C35" w:rsidRPr="0033553D" w:rsidRDefault="00CD3C35" w:rsidP="005D1A8D">
                            <w:pPr>
                              <w:pStyle w:val="Caption"/>
                              <w:rPr>
                                <w:rFonts w:ascii="Times New Roman" w:hAnsi="Times New Roman" w:cs="Times New Roman"/>
                                <w:i w:val="0"/>
                                <w:color w:val="auto"/>
                                <w:sz w:val="24"/>
                                <w:szCs w:val="24"/>
                              </w:rPr>
                            </w:pPr>
                            <w:bookmarkStart w:id="45" w:name="_Toc433269793"/>
                            <w:bookmarkStart w:id="46" w:name="_Toc433269911"/>
                            <w:bookmarkStart w:id="47" w:name="_Toc433270802"/>
                            <w:bookmarkStart w:id="48" w:name="_Toc436827668"/>
                            <w:r w:rsidRPr="0033553D">
                              <w:rPr>
                                <w:rFonts w:ascii="Times New Roman" w:hAnsi="Times New Roman" w:cs="Times New Roman"/>
                                <w:i w:val="0"/>
                                <w:color w:val="auto"/>
                                <w:sz w:val="24"/>
                                <w:szCs w:val="24"/>
                              </w:rPr>
                              <w:t xml:space="preserve">Figure </w:t>
                            </w:r>
                            <w:r w:rsidRPr="0033553D">
                              <w:rPr>
                                <w:rFonts w:ascii="Times New Roman" w:hAnsi="Times New Roman" w:cs="Times New Roman"/>
                                <w:i w:val="0"/>
                                <w:color w:val="auto"/>
                                <w:sz w:val="24"/>
                                <w:szCs w:val="24"/>
                              </w:rPr>
                              <w:fldChar w:fldCharType="begin"/>
                            </w:r>
                            <w:r w:rsidRPr="0033553D">
                              <w:rPr>
                                <w:rFonts w:ascii="Times New Roman" w:hAnsi="Times New Roman" w:cs="Times New Roman"/>
                                <w:i w:val="0"/>
                                <w:color w:val="auto"/>
                                <w:sz w:val="24"/>
                                <w:szCs w:val="24"/>
                              </w:rPr>
                              <w:instrText xml:space="preserve"> SEQ Figure \* ARABIC </w:instrText>
                            </w:r>
                            <w:r w:rsidRPr="0033553D">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3</w:t>
                            </w:r>
                            <w:r w:rsidRPr="0033553D">
                              <w:rPr>
                                <w:rFonts w:ascii="Times New Roman" w:hAnsi="Times New Roman" w:cs="Times New Roman"/>
                                <w:i w:val="0"/>
                                <w:color w:val="auto"/>
                                <w:sz w:val="24"/>
                                <w:szCs w:val="24"/>
                              </w:rPr>
                              <w:fldChar w:fldCharType="end"/>
                            </w:r>
                            <w:r w:rsidRPr="0033553D">
                              <w:rPr>
                                <w:rFonts w:ascii="Times New Roman" w:hAnsi="Times New Roman" w:cs="Times New Roman"/>
                                <w:i w:val="0"/>
                                <w:color w:val="auto"/>
                                <w:sz w:val="24"/>
                                <w:szCs w:val="24"/>
                              </w:rPr>
                              <w:t>. The composition of a normal heart valve and a stenotic heart valve</w:t>
                            </w:r>
                            <w:bookmarkEnd w:id="45"/>
                            <w:bookmarkEnd w:id="46"/>
                            <w:bookmarkEnd w:id="47"/>
                            <w:r>
                              <w:rPr>
                                <w:rFonts w:ascii="Times New Roman" w:hAnsi="Times New Roman" w:cs="Times New Roman"/>
                                <w:i w:val="0"/>
                                <w:color w:val="auto"/>
                                <w:sz w:val="24"/>
                                <w:szCs w:val="24"/>
                              </w:rPr>
                              <w:t xml:space="preserve"> (USC, 2012).</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B72F73" id="Text Box 12" o:spid="_x0000_s1028" type="#_x0000_t202" style="position:absolute;margin-left:62.25pt;margin-top:178.1pt;width:310.6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" stroked="f">
                <v:textbox style="mso-fit-shape-to-text:t" inset="0,0,0,0">
                  <w:txbxContent>
                    <w:p w14:paraId="249C0E1F" w14:textId="77777777" w:rsidR="00CD3C35" w:rsidRPr="0033553D" w:rsidRDefault="00CD3C35" w:rsidP="005D1A8D">
                      <w:pPr>
                        <w:pStyle w:val="Caption"/>
                        <w:rPr>
                          <w:rFonts w:ascii="Times New Roman" w:hAnsi="Times New Roman" w:cs="Times New Roman"/>
                          <w:i w:val="0"/>
                          <w:color w:val="auto"/>
                          <w:sz w:val="24"/>
                          <w:szCs w:val="24"/>
                        </w:rPr>
                      </w:pPr>
                      <w:bookmarkStart w:id="49" w:name="_Toc433269793"/>
                      <w:bookmarkStart w:id="50" w:name="_Toc433269911"/>
                      <w:bookmarkStart w:id="51" w:name="_Toc433270802"/>
                      <w:bookmarkStart w:id="52" w:name="_Toc436827668"/>
                      <w:r w:rsidRPr="0033553D">
                        <w:rPr>
                          <w:rFonts w:ascii="Times New Roman" w:hAnsi="Times New Roman" w:cs="Times New Roman"/>
                          <w:i w:val="0"/>
                          <w:color w:val="auto"/>
                          <w:sz w:val="24"/>
                          <w:szCs w:val="24"/>
                        </w:rPr>
                        <w:t xml:space="preserve">Figure </w:t>
                      </w:r>
                      <w:r w:rsidRPr="0033553D">
                        <w:rPr>
                          <w:rFonts w:ascii="Times New Roman" w:hAnsi="Times New Roman" w:cs="Times New Roman"/>
                          <w:i w:val="0"/>
                          <w:color w:val="auto"/>
                          <w:sz w:val="24"/>
                          <w:szCs w:val="24"/>
                        </w:rPr>
                        <w:fldChar w:fldCharType="begin"/>
                      </w:r>
                      <w:r w:rsidRPr="0033553D">
                        <w:rPr>
                          <w:rFonts w:ascii="Times New Roman" w:hAnsi="Times New Roman" w:cs="Times New Roman"/>
                          <w:i w:val="0"/>
                          <w:color w:val="auto"/>
                          <w:sz w:val="24"/>
                          <w:szCs w:val="24"/>
                        </w:rPr>
                        <w:instrText xml:space="preserve"> SEQ Figure \* ARABIC </w:instrText>
                      </w:r>
                      <w:r w:rsidRPr="0033553D">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3</w:t>
                      </w:r>
                      <w:r w:rsidRPr="0033553D">
                        <w:rPr>
                          <w:rFonts w:ascii="Times New Roman" w:hAnsi="Times New Roman" w:cs="Times New Roman"/>
                          <w:i w:val="0"/>
                          <w:color w:val="auto"/>
                          <w:sz w:val="24"/>
                          <w:szCs w:val="24"/>
                        </w:rPr>
                        <w:fldChar w:fldCharType="end"/>
                      </w:r>
                      <w:r w:rsidRPr="0033553D">
                        <w:rPr>
                          <w:rFonts w:ascii="Times New Roman" w:hAnsi="Times New Roman" w:cs="Times New Roman"/>
                          <w:i w:val="0"/>
                          <w:color w:val="auto"/>
                          <w:sz w:val="24"/>
                          <w:szCs w:val="24"/>
                        </w:rPr>
                        <w:t>. The composition of a normal heart valve and a stenotic heart valve</w:t>
                      </w:r>
                      <w:bookmarkEnd w:id="49"/>
                      <w:bookmarkEnd w:id="50"/>
                      <w:bookmarkEnd w:id="51"/>
                      <w:r>
                        <w:rPr>
                          <w:rFonts w:ascii="Times New Roman" w:hAnsi="Times New Roman" w:cs="Times New Roman"/>
                          <w:i w:val="0"/>
                          <w:color w:val="auto"/>
                          <w:sz w:val="24"/>
                          <w:szCs w:val="24"/>
                        </w:rPr>
                        <w:t xml:space="preserve"> (USC, 2012).</w:t>
                      </w:r>
                      <w:bookmarkEnd w:id="52"/>
                    </w:p>
                  </w:txbxContent>
                </v:textbox>
                <w10:wrap type="square"/>
              </v:shape>
            </w:pict>
          </mc:Fallback>
        </mc:AlternateContent>
      </w:r>
      <w:r w:rsidR="00566E7F" w:rsidRPr="001B668F">
        <w:rPr>
          <w:noProof/>
        </w:rPr>
        <w:drawing>
          <wp:anchor distT="0" distB="0" distL="114300" distR="114300" simplePos="0" relativeHeight="251626496" behindDoc="0" locked="0" layoutInCell="1" allowOverlap="1" wp14:anchorId="69D4484E" wp14:editId="0EEAFC7D">
            <wp:simplePos x="0" y="0"/>
            <wp:positionH relativeFrom="margin">
              <wp:posOffset>790575</wp:posOffset>
            </wp:positionH>
            <wp:positionV relativeFrom="paragraph">
              <wp:posOffset>13970</wp:posOffset>
            </wp:positionV>
            <wp:extent cx="3944620" cy="21907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944620" cy="2190750"/>
                    </a:xfrm>
                    <a:prstGeom prst="rect">
                      <a:avLst/>
                    </a:prstGeom>
                  </pic:spPr>
                </pic:pic>
              </a:graphicData>
            </a:graphic>
            <wp14:sizeRelH relativeFrom="page">
              <wp14:pctWidth>0</wp14:pctWidth>
            </wp14:sizeRelH>
            <wp14:sizeRelV relativeFrom="page">
              <wp14:pctHeight>0</wp14:pctHeight>
            </wp14:sizeRelV>
          </wp:anchor>
        </w:drawing>
      </w:r>
    </w:p>
    <w:p w14:paraId="050EB008" w14:textId="77777777" w:rsidR="00566E7F" w:rsidRPr="001B668F" w:rsidRDefault="00566E7F" w:rsidP="00562550">
      <w:pPr>
        <w:spacing w:line="480" w:lineRule="auto"/>
        <w:rPr>
          <w:rFonts w:ascii="Arial" w:hAnsi="Arial" w:cs="Arial"/>
        </w:rPr>
      </w:pPr>
    </w:p>
    <w:p w14:paraId="1F83E512" w14:textId="77777777" w:rsidR="00566E7F" w:rsidRPr="001B668F" w:rsidRDefault="00566E7F" w:rsidP="00562550">
      <w:pPr>
        <w:spacing w:line="480" w:lineRule="auto"/>
        <w:rPr>
          <w:rFonts w:ascii="Arial" w:hAnsi="Arial" w:cs="Arial"/>
        </w:rPr>
      </w:pPr>
    </w:p>
    <w:p w14:paraId="21F7A5ED" w14:textId="77777777" w:rsidR="00566E7F" w:rsidRPr="001B668F" w:rsidRDefault="00566E7F" w:rsidP="00562550">
      <w:pPr>
        <w:spacing w:line="480" w:lineRule="auto"/>
        <w:rPr>
          <w:rFonts w:ascii="Arial" w:hAnsi="Arial" w:cs="Arial"/>
        </w:rPr>
      </w:pPr>
    </w:p>
    <w:p w14:paraId="34A54C64" w14:textId="77777777" w:rsidR="00566E7F" w:rsidRPr="001B668F" w:rsidRDefault="00566E7F" w:rsidP="00562550">
      <w:pPr>
        <w:spacing w:line="480" w:lineRule="auto"/>
        <w:rPr>
          <w:rFonts w:ascii="Arial" w:hAnsi="Arial" w:cs="Arial"/>
        </w:rPr>
      </w:pPr>
    </w:p>
    <w:p w14:paraId="44706342" w14:textId="77777777" w:rsidR="00566E7F" w:rsidRPr="001B668F" w:rsidRDefault="00566E7F" w:rsidP="00566E7F">
      <w:pPr>
        <w:spacing w:line="480" w:lineRule="auto"/>
        <w:jc w:val="center"/>
        <w:rPr>
          <w:rFonts w:ascii="Times New Roman" w:hAnsi="Times New Roman" w:cs="Times New Roman"/>
          <w:sz w:val="24"/>
          <w:szCs w:val="24"/>
        </w:rPr>
      </w:pPr>
    </w:p>
    <w:p w14:paraId="269CA708" w14:textId="77777777" w:rsidR="0006109D" w:rsidRPr="001B668F" w:rsidRDefault="0006109D" w:rsidP="004B72B4">
      <w:pPr>
        <w:spacing w:line="480" w:lineRule="auto"/>
        <w:jc w:val="both"/>
        <w:rPr>
          <w:rFonts w:ascii="Times New Roman" w:hAnsi="Times New Roman" w:cs="Times New Roman"/>
          <w:sz w:val="24"/>
          <w:szCs w:val="24"/>
        </w:rPr>
      </w:pPr>
    </w:p>
    <w:p w14:paraId="62C09F64" w14:textId="77777777" w:rsidR="000A078E" w:rsidRPr="001B668F" w:rsidRDefault="00407027" w:rsidP="004B72B4">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 xml:space="preserve">There are people who are born with this condition, congenital heart valve stenosis, whereas other people develop AVS through their lifetime. </w:t>
      </w:r>
      <w:r w:rsidR="00614331" w:rsidRPr="001B668F">
        <w:rPr>
          <w:rFonts w:ascii="Times New Roman" w:hAnsi="Times New Roman" w:cs="Times New Roman"/>
          <w:sz w:val="24"/>
          <w:szCs w:val="24"/>
        </w:rPr>
        <w:t xml:space="preserve">Aortic valve stenosis (AVS) was considered a “wear and tear” degenerative conditions which resulted in the formation of calcium deposits in the heart valves. However, new evidence have shown that AVS </w:t>
      </w:r>
      <w:r w:rsidR="001518E3" w:rsidRPr="001B668F">
        <w:rPr>
          <w:rFonts w:ascii="Times New Roman" w:hAnsi="Times New Roman" w:cs="Times New Roman"/>
          <w:sz w:val="24"/>
          <w:szCs w:val="24"/>
        </w:rPr>
        <w:t xml:space="preserve">can be </w:t>
      </w:r>
      <w:r w:rsidR="008633F6" w:rsidRPr="001B668F">
        <w:rPr>
          <w:rFonts w:ascii="Times New Roman" w:hAnsi="Times New Roman" w:cs="Times New Roman"/>
          <w:sz w:val="24"/>
          <w:szCs w:val="24"/>
        </w:rPr>
        <w:t>develop</w:t>
      </w:r>
      <w:r w:rsidR="001518E3" w:rsidRPr="001B668F">
        <w:rPr>
          <w:rFonts w:ascii="Times New Roman" w:hAnsi="Times New Roman" w:cs="Times New Roman"/>
          <w:sz w:val="24"/>
          <w:szCs w:val="24"/>
        </w:rPr>
        <w:t>ed</w:t>
      </w:r>
      <w:r w:rsidR="008633F6" w:rsidRPr="001B668F">
        <w:rPr>
          <w:rFonts w:ascii="Times New Roman" w:hAnsi="Times New Roman" w:cs="Times New Roman"/>
          <w:sz w:val="24"/>
          <w:szCs w:val="24"/>
        </w:rPr>
        <w:t xml:space="preserve"> as part of a complex, regulated series of processes similar to atherosclerosis</w:t>
      </w:r>
      <w:r w:rsidR="001518E3"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RW.CITE{{57 Sathyamurthy,I. 2015}}</w:instrText>
      </w:r>
      <w:r w:rsidR="001518E3"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31</w:t>
      </w:r>
      <w:r w:rsidR="001518E3" w:rsidRPr="001B668F">
        <w:rPr>
          <w:rFonts w:ascii="Times New Roman" w:hAnsi="Times New Roman" w:cs="Times New Roman"/>
          <w:sz w:val="24"/>
          <w:szCs w:val="24"/>
        </w:rPr>
        <w:fldChar w:fldCharType="end"/>
      </w:r>
      <w:r w:rsidR="008633F6" w:rsidRPr="001B668F">
        <w:rPr>
          <w:rFonts w:ascii="Times New Roman" w:hAnsi="Times New Roman" w:cs="Times New Roman"/>
          <w:sz w:val="24"/>
          <w:szCs w:val="24"/>
        </w:rPr>
        <w:t xml:space="preserve">. </w:t>
      </w:r>
      <w:r w:rsidR="00614331" w:rsidRPr="001B668F">
        <w:rPr>
          <w:rFonts w:ascii="Times New Roman" w:hAnsi="Times New Roman" w:cs="Times New Roman"/>
          <w:sz w:val="24"/>
          <w:szCs w:val="24"/>
        </w:rPr>
        <w:t xml:space="preserve"> </w:t>
      </w:r>
      <w:r w:rsidR="001518E3" w:rsidRPr="001B668F">
        <w:rPr>
          <w:rFonts w:ascii="Times New Roman" w:hAnsi="Times New Roman" w:cs="Times New Roman"/>
          <w:sz w:val="24"/>
          <w:szCs w:val="24"/>
        </w:rPr>
        <w:t>As in atherosclerosis, the damaging of the endothelial layer due to an increase in mechanical stresses, is thought to be the initial event for developing AVS.</w:t>
      </w:r>
      <w:r w:rsidR="00987F7C" w:rsidRPr="001B668F">
        <w:rPr>
          <w:rFonts w:ascii="Times New Roman" w:hAnsi="Times New Roman" w:cs="Times New Roman"/>
          <w:sz w:val="24"/>
          <w:szCs w:val="24"/>
        </w:rPr>
        <w:t xml:space="preserve"> Following endothelial injury, the same lipids involved in </w:t>
      </w:r>
      <w:r w:rsidR="005F6FE2" w:rsidRPr="001B668F">
        <w:rPr>
          <w:rFonts w:ascii="Times New Roman" w:hAnsi="Times New Roman" w:cs="Times New Roman"/>
          <w:sz w:val="24"/>
          <w:szCs w:val="24"/>
        </w:rPr>
        <w:t>atherosclerosis</w:t>
      </w:r>
      <w:r w:rsidR="00987F7C" w:rsidRPr="001B668F">
        <w:rPr>
          <w:rFonts w:ascii="Times New Roman" w:hAnsi="Times New Roman" w:cs="Times New Roman"/>
          <w:sz w:val="24"/>
          <w:szCs w:val="24"/>
        </w:rPr>
        <w:t>, are shown to be involved in heart valve calcification, in particular oxidized low-density lipoprotein cholesterol (LDL)</w:t>
      </w:r>
      <w:r w:rsidR="00DD4E9A" w:rsidRPr="001B668F">
        <w:rPr>
          <w:rFonts w:ascii="Times New Roman" w:hAnsi="Times New Roman" w:cs="Times New Roman"/>
          <w:sz w:val="24"/>
          <w:szCs w:val="24"/>
        </w:rPr>
        <w:t xml:space="preserve"> and lipoprotein A</w:t>
      </w:r>
      <w:r w:rsidR="00DD4E9A"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RW.CITE{{58 Pawade,T.A. 2015}}</w:instrText>
      </w:r>
      <w:r w:rsidR="00DD4E9A"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32</w:t>
      </w:r>
      <w:r w:rsidR="00DD4E9A" w:rsidRPr="001B668F">
        <w:rPr>
          <w:rFonts w:ascii="Times New Roman" w:hAnsi="Times New Roman" w:cs="Times New Roman"/>
          <w:sz w:val="24"/>
          <w:szCs w:val="24"/>
        </w:rPr>
        <w:fldChar w:fldCharType="end"/>
      </w:r>
      <w:r w:rsidR="00DD4E9A" w:rsidRPr="001B668F">
        <w:rPr>
          <w:rFonts w:ascii="Times New Roman" w:hAnsi="Times New Roman" w:cs="Times New Roman"/>
          <w:sz w:val="24"/>
          <w:szCs w:val="24"/>
        </w:rPr>
        <w:t xml:space="preserve">. </w:t>
      </w:r>
      <w:r w:rsidR="004047F7" w:rsidRPr="001B668F">
        <w:rPr>
          <w:rFonts w:ascii="Times New Roman" w:hAnsi="Times New Roman" w:cs="Times New Roman"/>
          <w:sz w:val="24"/>
          <w:szCs w:val="24"/>
        </w:rPr>
        <w:t>The lipid oxidation then establishes an inflammatory response by recruiting macrophages, T lymphocytes and mast cells</w:t>
      </w:r>
      <w:r w:rsidR="004047F7"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RW.CITE{{58 Pawade,T.A. 2015}}</w:instrText>
      </w:r>
      <w:r w:rsidR="004047F7"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32</w:t>
      </w:r>
      <w:r w:rsidR="004047F7" w:rsidRPr="001B668F">
        <w:rPr>
          <w:rFonts w:ascii="Times New Roman" w:hAnsi="Times New Roman" w:cs="Times New Roman"/>
          <w:sz w:val="24"/>
          <w:szCs w:val="24"/>
        </w:rPr>
        <w:fldChar w:fldCharType="end"/>
      </w:r>
      <w:r w:rsidR="004047F7" w:rsidRPr="001B668F">
        <w:rPr>
          <w:rFonts w:ascii="Times New Roman" w:hAnsi="Times New Roman" w:cs="Times New Roman"/>
          <w:sz w:val="24"/>
          <w:szCs w:val="24"/>
        </w:rPr>
        <w:t xml:space="preserve">. </w:t>
      </w:r>
      <w:r w:rsidR="006F656A" w:rsidRPr="001B668F">
        <w:rPr>
          <w:rFonts w:ascii="Times New Roman" w:hAnsi="Times New Roman" w:cs="Times New Roman"/>
          <w:sz w:val="24"/>
          <w:szCs w:val="24"/>
        </w:rPr>
        <w:t xml:space="preserve">At this stage, studies have shown the initiation of calcium deposition in the area of injury, which has been associated with cell death. Apoptotic bodies have demonstrated </w:t>
      </w:r>
      <w:r w:rsidR="00FB3E7C" w:rsidRPr="001B668F">
        <w:rPr>
          <w:rFonts w:ascii="Times New Roman" w:hAnsi="Times New Roman" w:cs="Times New Roman"/>
          <w:sz w:val="24"/>
          <w:szCs w:val="24"/>
        </w:rPr>
        <w:t xml:space="preserve">to have similar characteristics as matrix </w:t>
      </w:r>
      <w:r w:rsidR="00FB3E7C" w:rsidRPr="001B668F">
        <w:rPr>
          <w:rFonts w:ascii="Times New Roman" w:hAnsi="Times New Roman" w:cs="Times New Roman"/>
          <w:sz w:val="24"/>
          <w:szCs w:val="24"/>
        </w:rPr>
        <w:lastRenderedPageBreak/>
        <w:t>vesicles found in bone</w:t>
      </w:r>
      <w:r w:rsidR="00FB3E7C"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RW.CITE{{58 Pawade,T.A. 2015}}</w:instrText>
      </w:r>
      <w:r w:rsidR="00FB3E7C"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32</w:t>
      </w:r>
      <w:r w:rsidR="00FB3E7C" w:rsidRPr="001B668F">
        <w:rPr>
          <w:rFonts w:ascii="Times New Roman" w:hAnsi="Times New Roman" w:cs="Times New Roman"/>
          <w:sz w:val="24"/>
          <w:szCs w:val="24"/>
        </w:rPr>
        <w:fldChar w:fldCharType="end"/>
      </w:r>
      <w:r w:rsidR="00FB3E7C" w:rsidRPr="001B668F">
        <w:rPr>
          <w:rFonts w:ascii="Times New Roman" w:hAnsi="Times New Roman" w:cs="Times New Roman"/>
          <w:sz w:val="24"/>
          <w:szCs w:val="24"/>
        </w:rPr>
        <w:t>.</w:t>
      </w:r>
      <w:r w:rsidRPr="001B668F">
        <w:rPr>
          <w:rFonts w:ascii="Times New Roman" w:hAnsi="Times New Roman" w:cs="Times New Roman"/>
          <w:sz w:val="24"/>
          <w:szCs w:val="24"/>
        </w:rPr>
        <w:t xml:space="preserve"> Thus the formation of aortic stenosis</w:t>
      </w:r>
      <w:r w:rsidR="000A078E" w:rsidRPr="001B668F">
        <w:rPr>
          <w:rFonts w:ascii="Times New Roman" w:hAnsi="Times New Roman" w:cs="Times New Roman"/>
          <w:sz w:val="24"/>
          <w:szCs w:val="24"/>
        </w:rPr>
        <w:t xml:space="preserve"> has been associated with inflammation and lipid deposition.</w:t>
      </w:r>
    </w:p>
    <w:p w14:paraId="12AFB618" w14:textId="77777777" w:rsidR="00CE38AF" w:rsidRPr="001B668F" w:rsidRDefault="000A078E" w:rsidP="004B72B4">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 xml:space="preserve">Endothelial damage can be caused by several factors, </w:t>
      </w:r>
      <w:r w:rsidR="00FA0A5A" w:rsidRPr="001B668F">
        <w:rPr>
          <w:rFonts w:ascii="Times New Roman" w:hAnsi="Times New Roman" w:cs="Times New Roman"/>
          <w:sz w:val="24"/>
          <w:szCs w:val="24"/>
        </w:rPr>
        <w:t>including</w:t>
      </w:r>
      <w:r w:rsidRPr="001B668F">
        <w:rPr>
          <w:rFonts w:ascii="Times New Roman" w:hAnsi="Times New Roman" w:cs="Times New Roman"/>
          <w:sz w:val="24"/>
          <w:szCs w:val="24"/>
        </w:rPr>
        <w:t xml:space="preserve"> </w:t>
      </w:r>
      <w:r w:rsidR="00FA0A5A" w:rsidRPr="001B668F">
        <w:rPr>
          <w:rFonts w:ascii="Times New Roman" w:hAnsi="Times New Roman" w:cs="Times New Roman"/>
          <w:sz w:val="24"/>
          <w:szCs w:val="24"/>
        </w:rPr>
        <w:t>abnormal hemodynamics and tissue mechanics</w:t>
      </w:r>
      <w:r w:rsidRPr="001B668F">
        <w:rPr>
          <w:rFonts w:ascii="Times New Roman" w:hAnsi="Times New Roman" w:cs="Times New Roman"/>
          <w:sz w:val="24"/>
          <w:szCs w:val="24"/>
        </w:rPr>
        <w:t xml:space="preserve"> </w:t>
      </w:r>
      <w:r w:rsidR="00F632D2"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RW.CITE{{59 Butcher,J.T. 2007}}</w:instrText>
      </w:r>
      <w:r w:rsidR="00F632D2"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w:t>
      </w:r>
      <w:r w:rsidR="00F632D2" w:rsidRPr="001B668F">
        <w:rPr>
          <w:rFonts w:ascii="Times New Roman" w:hAnsi="Times New Roman" w:cs="Times New Roman"/>
          <w:sz w:val="24"/>
          <w:szCs w:val="24"/>
        </w:rPr>
        <w:fldChar w:fldCharType="end"/>
      </w:r>
      <w:r w:rsidR="00F632D2" w:rsidRPr="001B668F">
        <w:rPr>
          <w:rFonts w:ascii="Times New Roman" w:hAnsi="Times New Roman" w:cs="Times New Roman"/>
          <w:sz w:val="24"/>
          <w:szCs w:val="24"/>
        </w:rPr>
        <w:t xml:space="preserve">. It has been previously shown </w:t>
      </w:r>
      <w:r w:rsidR="007102D1" w:rsidRPr="001B668F">
        <w:rPr>
          <w:rFonts w:ascii="Times New Roman" w:hAnsi="Times New Roman" w:cs="Times New Roman"/>
          <w:sz w:val="24"/>
          <w:szCs w:val="24"/>
        </w:rPr>
        <w:t xml:space="preserve">VECs undergoing physiological shear tress values, respond by expressing anti-inflammatory genes, however when they are exposed to abnormal fluid flow </w:t>
      </w:r>
      <w:r w:rsidR="0018270A" w:rsidRPr="001B668F">
        <w:rPr>
          <w:rFonts w:ascii="Times New Roman" w:hAnsi="Times New Roman" w:cs="Times New Roman"/>
          <w:sz w:val="24"/>
          <w:szCs w:val="24"/>
        </w:rPr>
        <w:t>shear stress there was an activation of inflammatory mediators</w:t>
      </w:r>
      <w:r w:rsidR="004D709E"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RW.CITE{{60 Sucosky,P. 2009}}</w:instrText>
      </w:r>
      <w:r w:rsidR="004D709E"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33</w:t>
      </w:r>
      <w:r w:rsidR="004D709E" w:rsidRPr="001B668F">
        <w:rPr>
          <w:rFonts w:ascii="Times New Roman" w:hAnsi="Times New Roman" w:cs="Times New Roman"/>
          <w:sz w:val="24"/>
          <w:szCs w:val="24"/>
        </w:rPr>
        <w:fldChar w:fldCharType="end"/>
      </w:r>
      <w:r w:rsidR="0018270A" w:rsidRPr="001B668F">
        <w:rPr>
          <w:rFonts w:ascii="Times New Roman" w:hAnsi="Times New Roman" w:cs="Times New Roman"/>
          <w:sz w:val="24"/>
          <w:szCs w:val="24"/>
        </w:rPr>
        <w:t xml:space="preserve">. </w:t>
      </w:r>
      <w:r w:rsidR="004D709E" w:rsidRPr="001B668F">
        <w:rPr>
          <w:rFonts w:ascii="Times New Roman" w:hAnsi="Times New Roman" w:cs="Times New Roman"/>
          <w:sz w:val="24"/>
          <w:szCs w:val="24"/>
        </w:rPr>
        <w:t xml:space="preserve"> </w:t>
      </w:r>
      <w:r w:rsidR="00F3157A" w:rsidRPr="001B668F">
        <w:rPr>
          <w:rFonts w:ascii="Times New Roman" w:hAnsi="Times New Roman" w:cs="Times New Roman"/>
          <w:sz w:val="24"/>
          <w:szCs w:val="24"/>
        </w:rPr>
        <w:t>S</w:t>
      </w:r>
      <w:r w:rsidR="004D709E" w:rsidRPr="001B668F">
        <w:rPr>
          <w:rFonts w:ascii="Times New Roman" w:hAnsi="Times New Roman" w:cs="Times New Roman"/>
          <w:sz w:val="24"/>
          <w:szCs w:val="24"/>
        </w:rPr>
        <w:t xml:space="preserve">tudies have also shown </w:t>
      </w:r>
      <w:r w:rsidR="00F3157A" w:rsidRPr="001B668F">
        <w:rPr>
          <w:rFonts w:ascii="Times New Roman" w:hAnsi="Times New Roman" w:cs="Times New Roman"/>
          <w:sz w:val="24"/>
          <w:szCs w:val="24"/>
        </w:rPr>
        <w:t>the activation of calcification genes, chondrogenic genes, after VECs have been exposed to abnormal shear stresses</w:t>
      </w:r>
      <w:r w:rsidR="00F3157A"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RW.CITE{{60 Sucosky,P. 2009}}</w:instrText>
      </w:r>
      <w:r w:rsidR="00F3157A"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33</w:t>
      </w:r>
      <w:r w:rsidR="00F3157A" w:rsidRPr="001B668F">
        <w:rPr>
          <w:rFonts w:ascii="Times New Roman" w:hAnsi="Times New Roman" w:cs="Times New Roman"/>
          <w:sz w:val="24"/>
          <w:szCs w:val="24"/>
        </w:rPr>
        <w:fldChar w:fldCharType="end"/>
      </w:r>
      <w:r w:rsidR="00F3157A" w:rsidRPr="001B668F">
        <w:rPr>
          <w:rFonts w:ascii="Times New Roman" w:hAnsi="Times New Roman" w:cs="Times New Roman"/>
          <w:sz w:val="24"/>
          <w:szCs w:val="24"/>
        </w:rPr>
        <w:t xml:space="preserve">. </w:t>
      </w:r>
      <w:r w:rsidR="00663A3A" w:rsidRPr="001B668F">
        <w:rPr>
          <w:rFonts w:ascii="Times New Roman" w:hAnsi="Times New Roman" w:cs="Times New Roman"/>
          <w:sz w:val="24"/>
          <w:szCs w:val="24"/>
        </w:rPr>
        <w:t xml:space="preserve">Besides inducing the cells to express calcific genes through shear stress, other studies have also shown an increase in calcific gene expression when VECs are exposed to high levels of strain, another innate mechanical force found in heart valves.  </w:t>
      </w:r>
    </w:p>
    <w:p w14:paraId="79E9665F" w14:textId="77777777" w:rsidR="00663A3A" w:rsidRPr="001B668F" w:rsidRDefault="00663A3A" w:rsidP="004B72B4">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Yoganthan et al</w:t>
      </w:r>
      <w:r w:rsidR="00CA18F4" w:rsidRPr="001B668F">
        <w:rPr>
          <w:rFonts w:ascii="Times New Roman" w:hAnsi="Times New Roman" w:cs="Times New Roman"/>
          <w:sz w:val="24"/>
          <w:szCs w:val="24"/>
        </w:rPr>
        <w:t>. has previously shown an even distribution of flow field during peak systole on a normal heart valve</w:t>
      </w:r>
      <w:r w:rsidR="00DA3AA0" w:rsidRPr="001B668F">
        <w:rPr>
          <w:rFonts w:ascii="Times New Roman" w:hAnsi="Times New Roman" w:cs="Times New Roman"/>
          <w:sz w:val="24"/>
          <w:szCs w:val="24"/>
        </w:rPr>
        <w:t xml:space="preserve"> with maximum velocity of 1.2 ms</w:t>
      </w:r>
      <w:r w:rsidR="00DA3AA0" w:rsidRPr="001B668F">
        <w:rPr>
          <w:rFonts w:ascii="Times New Roman" w:hAnsi="Times New Roman" w:cs="Times New Roman"/>
          <w:sz w:val="24"/>
          <w:szCs w:val="24"/>
          <w:vertAlign w:val="superscript"/>
        </w:rPr>
        <w:t>-1</w:t>
      </w:r>
      <w:r w:rsidR="00CA18F4" w:rsidRPr="001B668F">
        <w:rPr>
          <w:rFonts w:ascii="Times New Roman" w:hAnsi="Times New Roman" w:cs="Times New Roman"/>
          <w:sz w:val="24"/>
          <w:szCs w:val="24"/>
        </w:rPr>
        <w:t>, while</w:t>
      </w:r>
      <w:r w:rsidR="00DA3AA0" w:rsidRPr="001B668F">
        <w:rPr>
          <w:rFonts w:ascii="Times New Roman" w:hAnsi="Times New Roman" w:cs="Times New Roman"/>
          <w:sz w:val="24"/>
          <w:szCs w:val="24"/>
        </w:rPr>
        <w:t xml:space="preserve"> a jet-type flow field with maximum velocity of 7.0 ms</w:t>
      </w:r>
      <w:r w:rsidR="00DA3AA0" w:rsidRPr="001B668F">
        <w:rPr>
          <w:rFonts w:ascii="Times New Roman" w:hAnsi="Times New Roman" w:cs="Times New Roman"/>
          <w:sz w:val="24"/>
          <w:szCs w:val="24"/>
          <w:vertAlign w:val="superscript"/>
        </w:rPr>
        <w:t xml:space="preserve">-1 </w:t>
      </w:r>
      <w:r w:rsidR="00DA3AA0" w:rsidRPr="001B668F">
        <w:rPr>
          <w:rFonts w:ascii="Times New Roman" w:hAnsi="Times New Roman" w:cs="Times New Roman"/>
          <w:sz w:val="24"/>
          <w:szCs w:val="24"/>
        </w:rPr>
        <w:t>was observed</w:t>
      </w:r>
      <w:r w:rsidR="00CA18F4" w:rsidRPr="001B668F">
        <w:rPr>
          <w:rFonts w:ascii="Times New Roman" w:hAnsi="Times New Roman" w:cs="Times New Roman"/>
          <w:sz w:val="24"/>
          <w:szCs w:val="24"/>
        </w:rPr>
        <w:t xml:space="preserve"> </w:t>
      </w:r>
      <w:r w:rsidR="00DA3AA0" w:rsidRPr="001B668F">
        <w:rPr>
          <w:rFonts w:ascii="Times New Roman" w:hAnsi="Times New Roman" w:cs="Times New Roman"/>
          <w:sz w:val="24"/>
          <w:szCs w:val="24"/>
        </w:rPr>
        <w:t>in a stenotic valve</w:t>
      </w:r>
      <w:r w:rsidR="00DA3AA0"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RW.CITE{{61 Yoganathan,A.P. 1988}}</w:instrText>
      </w:r>
      <w:r w:rsidR="00DA3AA0"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34</w:t>
      </w:r>
      <w:r w:rsidR="00DA3AA0" w:rsidRPr="001B668F">
        <w:rPr>
          <w:rFonts w:ascii="Times New Roman" w:hAnsi="Times New Roman" w:cs="Times New Roman"/>
          <w:sz w:val="24"/>
          <w:szCs w:val="24"/>
        </w:rPr>
        <w:fldChar w:fldCharType="end"/>
      </w:r>
      <w:r w:rsidR="00DA3AA0" w:rsidRPr="001B668F">
        <w:rPr>
          <w:rFonts w:ascii="Times New Roman" w:hAnsi="Times New Roman" w:cs="Times New Roman"/>
          <w:sz w:val="24"/>
          <w:szCs w:val="24"/>
        </w:rPr>
        <w:t xml:space="preserve">. </w:t>
      </w:r>
      <w:r w:rsidR="00DD040C" w:rsidRPr="001B668F">
        <w:rPr>
          <w:rFonts w:ascii="Times New Roman" w:hAnsi="Times New Roman" w:cs="Times New Roman"/>
          <w:sz w:val="24"/>
          <w:szCs w:val="24"/>
        </w:rPr>
        <w:t>In the stenotic heart valve, Yoganthan also observed a high turbulent shear layer around the heart valve which could cause damage to the blood elements and the endothelial cells lining the valve and the walls</w:t>
      </w:r>
      <w:r w:rsidR="00DD040C"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RW.CITE{{61 Yoganathan,A.P. 1988}}</w:instrText>
      </w:r>
      <w:r w:rsidR="00DD040C"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34</w:t>
      </w:r>
      <w:r w:rsidR="00DD040C" w:rsidRPr="001B668F">
        <w:rPr>
          <w:rFonts w:ascii="Times New Roman" w:hAnsi="Times New Roman" w:cs="Times New Roman"/>
          <w:sz w:val="24"/>
          <w:szCs w:val="24"/>
        </w:rPr>
        <w:fldChar w:fldCharType="end"/>
      </w:r>
      <w:r w:rsidR="00DD040C" w:rsidRPr="001B668F">
        <w:rPr>
          <w:rFonts w:ascii="Times New Roman" w:hAnsi="Times New Roman" w:cs="Times New Roman"/>
          <w:sz w:val="24"/>
          <w:szCs w:val="24"/>
        </w:rPr>
        <w:t xml:space="preserve">. </w:t>
      </w:r>
    </w:p>
    <w:p w14:paraId="0A09386F" w14:textId="77777777" w:rsidR="00FD2A1C" w:rsidRPr="001B668F" w:rsidRDefault="00FD2A1C" w:rsidP="001C08B0">
      <w:pPr>
        <w:pStyle w:val="Heading2"/>
      </w:pPr>
      <w:bookmarkStart w:id="53" w:name="_Toc433268440"/>
      <w:bookmarkStart w:id="54" w:name="_Toc436767576"/>
      <w:r w:rsidRPr="001B668F">
        <w:t>Heart Valve Tissue Engineering</w:t>
      </w:r>
      <w:bookmarkEnd w:id="53"/>
      <w:bookmarkEnd w:id="54"/>
    </w:p>
    <w:p w14:paraId="1EC6BFC9" w14:textId="77777777" w:rsidR="00FD2A1C" w:rsidRPr="001B668F" w:rsidRDefault="00CA7EA6" w:rsidP="004B72B4">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 xml:space="preserve">The replacement of the diseased heart valve, is not a common procedure done in order to </w:t>
      </w:r>
      <w:r w:rsidR="0029425B" w:rsidRPr="001B668F">
        <w:rPr>
          <w:rFonts w:ascii="Times New Roman" w:hAnsi="Times New Roman" w:cs="Times New Roman"/>
          <w:sz w:val="24"/>
          <w:szCs w:val="24"/>
        </w:rPr>
        <w:t xml:space="preserve">enhance the survival and quality of life of the patients. Current mechanical </w:t>
      </w:r>
      <w:r w:rsidR="00D726C9" w:rsidRPr="001B668F">
        <w:rPr>
          <w:rFonts w:ascii="Times New Roman" w:hAnsi="Times New Roman" w:cs="Times New Roman"/>
          <w:sz w:val="24"/>
          <w:szCs w:val="24"/>
        </w:rPr>
        <w:t>and bioprosthetic heart valves give the patient 15-20 years of adequate function in adults</w:t>
      </w:r>
      <w:r w:rsidR="00D726C9"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RW.CITE{{59 Butcher,J.T. 2007}}</w:instrText>
      </w:r>
      <w:r w:rsidR="00D726C9"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w:t>
      </w:r>
      <w:r w:rsidR="00D726C9" w:rsidRPr="001B668F">
        <w:rPr>
          <w:rFonts w:ascii="Times New Roman" w:hAnsi="Times New Roman" w:cs="Times New Roman"/>
          <w:sz w:val="24"/>
          <w:szCs w:val="24"/>
        </w:rPr>
        <w:fldChar w:fldCharType="end"/>
      </w:r>
      <w:r w:rsidR="00D726C9" w:rsidRPr="001B668F">
        <w:rPr>
          <w:rFonts w:ascii="Times New Roman" w:hAnsi="Times New Roman" w:cs="Times New Roman"/>
          <w:sz w:val="24"/>
          <w:szCs w:val="24"/>
        </w:rPr>
        <w:t xml:space="preserve">. However, the mechanical heart valves are prone to inflammation, infection </w:t>
      </w:r>
      <w:r w:rsidR="00411B38" w:rsidRPr="001B668F">
        <w:rPr>
          <w:rFonts w:ascii="Times New Roman" w:hAnsi="Times New Roman" w:cs="Times New Roman"/>
          <w:sz w:val="24"/>
          <w:szCs w:val="24"/>
        </w:rPr>
        <w:t>and thrombosis</w:t>
      </w:r>
      <w:r w:rsidR="00AB5659" w:rsidRPr="001B668F">
        <w:rPr>
          <w:rFonts w:ascii="Times New Roman" w:hAnsi="Times New Roman" w:cs="Times New Roman"/>
          <w:sz w:val="24"/>
          <w:szCs w:val="24"/>
        </w:rPr>
        <w:t>,</w:t>
      </w:r>
      <w:r w:rsidR="00411B38" w:rsidRPr="001B668F">
        <w:rPr>
          <w:rFonts w:ascii="Times New Roman" w:hAnsi="Times New Roman" w:cs="Times New Roman"/>
          <w:sz w:val="24"/>
          <w:szCs w:val="24"/>
        </w:rPr>
        <w:t xml:space="preserve"> </w:t>
      </w:r>
      <w:r w:rsidR="00AB5659" w:rsidRPr="001B668F">
        <w:rPr>
          <w:rFonts w:ascii="Times New Roman" w:hAnsi="Times New Roman" w:cs="Times New Roman"/>
          <w:sz w:val="24"/>
          <w:szCs w:val="24"/>
        </w:rPr>
        <w:lastRenderedPageBreak/>
        <w:t>while</w:t>
      </w:r>
      <w:r w:rsidR="00411B38" w:rsidRPr="001B668F">
        <w:rPr>
          <w:rFonts w:ascii="Times New Roman" w:hAnsi="Times New Roman" w:cs="Times New Roman"/>
          <w:sz w:val="24"/>
          <w:szCs w:val="24"/>
        </w:rPr>
        <w:t xml:space="preserve"> the bioprosthetic heart valves experience </w:t>
      </w:r>
      <w:r w:rsidR="00AB5659" w:rsidRPr="001B668F">
        <w:rPr>
          <w:rFonts w:ascii="Times New Roman" w:hAnsi="Times New Roman" w:cs="Times New Roman"/>
          <w:sz w:val="24"/>
          <w:szCs w:val="24"/>
        </w:rPr>
        <w:t xml:space="preserve">calcification on the valve cusps, leading to </w:t>
      </w:r>
      <w:r w:rsidR="008618F3" w:rsidRPr="001B668F">
        <w:rPr>
          <w:rFonts w:ascii="Times New Roman" w:hAnsi="Times New Roman" w:cs="Times New Roman"/>
          <w:sz w:val="24"/>
          <w:szCs w:val="24"/>
        </w:rPr>
        <w:t xml:space="preserve">regurgitation and reduced orifice area </w:t>
      </w:r>
      <w:r w:rsidR="008618F3"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RW.CITE{{4 Hasan,A. 2014}}</w:instrText>
      </w:r>
      <w:r w:rsidR="008618F3"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35</w:t>
      </w:r>
      <w:r w:rsidR="008618F3" w:rsidRPr="001B668F">
        <w:rPr>
          <w:rFonts w:ascii="Times New Roman" w:hAnsi="Times New Roman" w:cs="Times New Roman"/>
          <w:sz w:val="24"/>
          <w:szCs w:val="24"/>
        </w:rPr>
        <w:fldChar w:fldCharType="end"/>
      </w:r>
      <w:r w:rsidR="002758EA" w:rsidRPr="001B668F">
        <w:rPr>
          <w:rFonts w:ascii="Times New Roman" w:hAnsi="Times New Roman" w:cs="Times New Roman"/>
          <w:sz w:val="24"/>
          <w:szCs w:val="24"/>
        </w:rPr>
        <w:t xml:space="preserve">. </w:t>
      </w:r>
      <w:r w:rsidR="00364064" w:rsidRPr="001B668F">
        <w:rPr>
          <w:rFonts w:ascii="Times New Roman" w:hAnsi="Times New Roman" w:cs="Times New Roman"/>
          <w:sz w:val="24"/>
          <w:szCs w:val="24"/>
        </w:rPr>
        <w:t xml:space="preserve">Furthermore, in the pediatrics application, reoperation are required in order to </w:t>
      </w:r>
      <w:r w:rsidR="00CC33EB" w:rsidRPr="001B668F">
        <w:rPr>
          <w:rFonts w:ascii="Times New Roman" w:hAnsi="Times New Roman" w:cs="Times New Roman"/>
          <w:sz w:val="24"/>
          <w:szCs w:val="24"/>
        </w:rPr>
        <w:t xml:space="preserve">accommodate larger valve diameters as they grow older. </w:t>
      </w:r>
      <w:r w:rsidR="008618F3" w:rsidRPr="001B668F">
        <w:rPr>
          <w:rFonts w:ascii="Times New Roman" w:hAnsi="Times New Roman" w:cs="Times New Roman"/>
          <w:sz w:val="24"/>
          <w:szCs w:val="24"/>
        </w:rPr>
        <w:t xml:space="preserve"> </w:t>
      </w:r>
      <w:r w:rsidR="000A5E0D" w:rsidRPr="001B668F">
        <w:rPr>
          <w:rFonts w:ascii="Times New Roman" w:hAnsi="Times New Roman" w:cs="Times New Roman"/>
          <w:sz w:val="24"/>
          <w:szCs w:val="24"/>
        </w:rPr>
        <w:t>Tissue engineered heart valve (TEHV)</w:t>
      </w:r>
      <w:r w:rsidR="00112677" w:rsidRPr="001B668F">
        <w:rPr>
          <w:rFonts w:ascii="Times New Roman" w:hAnsi="Times New Roman" w:cs="Times New Roman"/>
          <w:sz w:val="24"/>
          <w:szCs w:val="24"/>
        </w:rPr>
        <w:t xml:space="preserve"> has a great </w:t>
      </w:r>
      <w:r w:rsidR="000A5E0D" w:rsidRPr="001B668F">
        <w:rPr>
          <w:rFonts w:ascii="Times New Roman" w:hAnsi="Times New Roman" w:cs="Times New Roman"/>
          <w:sz w:val="24"/>
          <w:szCs w:val="24"/>
        </w:rPr>
        <w:t>potential</w:t>
      </w:r>
      <w:r w:rsidR="00324889" w:rsidRPr="001B668F">
        <w:rPr>
          <w:rFonts w:ascii="Times New Roman" w:hAnsi="Times New Roman" w:cs="Times New Roman"/>
          <w:sz w:val="24"/>
          <w:szCs w:val="24"/>
        </w:rPr>
        <w:t xml:space="preserve"> to generate</w:t>
      </w:r>
      <w:r w:rsidR="00112677" w:rsidRPr="001B668F">
        <w:rPr>
          <w:rFonts w:ascii="Times New Roman" w:hAnsi="Times New Roman" w:cs="Times New Roman"/>
          <w:sz w:val="24"/>
          <w:szCs w:val="24"/>
        </w:rPr>
        <w:t xml:space="preserve"> </w:t>
      </w:r>
      <w:r w:rsidR="000A5E0D" w:rsidRPr="001B668F">
        <w:rPr>
          <w:rFonts w:ascii="Times New Roman" w:hAnsi="Times New Roman" w:cs="Times New Roman"/>
          <w:sz w:val="24"/>
          <w:szCs w:val="24"/>
        </w:rPr>
        <w:t xml:space="preserve">suitable viable heart valve replacement, and overcome the risks associated with mechanical and bioprosthetic heart valves. The ideal </w:t>
      </w:r>
      <w:r w:rsidR="00324889" w:rsidRPr="001B668F">
        <w:rPr>
          <w:rFonts w:ascii="Times New Roman" w:hAnsi="Times New Roman" w:cs="Times New Roman"/>
          <w:sz w:val="24"/>
          <w:szCs w:val="24"/>
        </w:rPr>
        <w:t>heart valve is characterized as a non</w:t>
      </w:r>
      <w:r w:rsidR="001009B5" w:rsidRPr="001B668F">
        <w:rPr>
          <w:rFonts w:ascii="Times New Roman" w:hAnsi="Times New Roman" w:cs="Times New Roman"/>
          <w:sz w:val="24"/>
          <w:szCs w:val="24"/>
        </w:rPr>
        <w:t>-thrombogenic, viable living tissue that lasts the lifetime of the patient, providing remodeling and repair of injuries and potentially allows somatic growth</w:t>
      </w:r>
      <w:r w:rsidR="005807D9"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RW.CITE{{42 Sacks,M.S. 2007}}</w:instrText>
      </w:r>
      <w:r w:rsidR="005807D9"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25</w:t>
      </w:r>
      <w:r w:rsidR="005807D9" w:rsidRPr="001B668F">
        <w:rPr>
          <w:rFonts w:ascii="Times New Roman" w:hAnsi="Times New Roman" w:cs="Times New Roman"/>
          <w:sz w:val="24"/>
          <w:szCs w:val="24"/>
        </w:rPr>
        <w:fldChar w:fldCharType="end"/>
      </w:r>
      <w:r w:rsidR="005807D9" w:rsidRPr="001B668F">
        <w:rPr>
          <w:rFonts w:ascii="Times New Roman" w:hAnsi="Times New Roman" w:cs="Times New Roman"/>
          <w:sz w:val="24"/>
          <w:szCs w:val="24"/>
        </w:rPr>
        <w:t xml:space="preserve">. </w:t>
      </w:r>
    </w:p>
    <w:p w14:paraId="49B8441B" w14:textId="77777777" w:rsidR="005807D9" w:rsidRPr="001B668F" w:rsidRDefault="009039A2" w:rsidP="004B72B4">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The approach that most groups are implementing is the seeding of cells into a biodegradable scaffold, and culturing the construct under appropriate environmental cues to induce tissue formation, and then implanting these pre-conditioned constructs in vivo</w:t>
      </w:r>
      <w:r w:rsidR="007F14BE"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RW.CITE{{4 Hasan,A. 2014}}</w:instrText>
      </w:r>
      <w:r w:rsidR="007F14BE"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35</w:t>
      </w:r>
      <w:r w:rsidR="007F14BE" w:rsidRPr="001B668F">
        <w:rPr>
          <w:rFonts w:ascii="Times New Roman" w:hAnsi="Times New Roman" w:cs="Times New Roman"/>
          <w:sz w:val="24"/>
          <w:szCs w:val="24"/>
        </w:rPr>
        <w:fldChar w:fldCharType="end"/>
      </w:r>
      <w:r w:rsidRPr="001B668F">
        <w:rPr>
          <w:rFonts w:ascii="Times New Roman" w:hAnsi="Times New Roman" w:cs="Times New Roman"/>
          <w:sz w:val="24"/>
          <w:szCs w:val="24"/>
        </w:rPr>
        <w:t>.</w:t>
      </w:r>
      <w:r w:rsidR="004F1CBE" w:rsidRPr="001B668F">
        <w:rPr>
          <w:rFonts w:ascii="Times New Roman" w:hAnsi="Times New Roman" w:cs="Times New Roman"/>
          <w:sz w:val="24"/>
          <w:szCs w:val="24"/>
        </w:rPr>
        <w:t xml:space="preserve"> Hoerstrup et al. </w:t>
      </w:r>
      <w:r w:rsidRPr="001B668F">
        <w:rPr>
          <w:rFonts w:ascii="Times New Roman" w:hAnsi="Times New Roman" w:cs="Times New Roman"/>
          <w:sz w:val="24"/>
          <w:szCs w:val="24"/>
        </w:rPr>
        <w:t xml:space="preserve"> </w:t>
      </w:r>
      <w:r w:rsidR="00B529B4" w:rsidRPr="001B668F">
        <w:rPr>
          <w:rFonts w:ascii="Times New Roman" w:hAnsi="Times New Roman" w:cs="Times New Roman"/>
          <w:sz w:val="24"/>
          <w:szCs w:val="24"/>
        </w:rPr>
        <w:t>pre-conditioned</w:t>
      </w:r>
      <w:r w:rsidR="0074038A" w:rsidRPr="001B668F">
        <w:rPr>
          <w:rFonts w:ascii="Times New Roman" w:hAnsi="Times New Roman" w:cs="Times New Roman"/>
          <w:sz w:val="24"/>
          <w:szCs w:val="24"/>
        </w:rPr>
        <w:t xml:space="preserve"> the construct using a pulsatile flow bioreactor device and implanted the constructs into six lambs</w:t>
      </w:r>
      <w:r w:rsidR="00DB3D7B"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RW.CITE{{63 Hoerstrup,S.P. 2000}}</w:instrText>
      </w:r>
      <w:r w:rsidR="00DB3D7B"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36</w:t>
      </w:r>
      <w:r w:rsidR="00DB3D7B" w:rsidRPr="001B668F">
        <w:rPr>
          <w:rFonts w:ascii="Times New Roman" w:hAnsi="Times New Roman" w:cs="Times New Roman"/>
          <w:sz w:val="24"/>
          <w:szCs w:val="24"/>
        </w:rPr>
        <w:fldChar w:fldCharType="end"/>
      </w:r>
      <w:r w:rsidR="00AE67C7" w:rsidRPr="001B668F">
        <w:rPr>
          <w:rFonts w:ascii="Times New Roman" w:hAnsi="Times New Roman" w:cs="Times New Roman"/>
          <w:sz w:val="24"/>
          <w:szCs w:val="24"/>
        </w:rPr>
        <w:t xml:space="preserve">. Through echocardiogram, the leaflets were shown to function correctly without stenosis, thrombus or aneurysm up to 20 weeks. </w:t>
      </w:r>
      <w:r w:rsidR="00D21EEB" w:rsidRPr="001B668F">
        <w:rPr>
          <w:rFonts w:ascii="Times New Roman" w:hAnsi="Times New Roman" w:cs="Times New Roman"/>
          <w:sz w:val="24"/>
          <w:szCs w:val="24"/>
        </w:rPr>
        <w:t>T</w:t>
      </w:r>
      <w:r w:rsidR="00B529B4" w:rsidRPr="001B668F">
        <w:rPr>
          <w:rFonts w:ascii="Times New Roman" w:hAnsi="Times New Roman" w:cs="Times New Roman"/>
          <w:sz w:val="24"/>
          <w:szCs w:val="24"/>
        </w:rPr>
        <w:t xml:space="preserve">hey also revealed a layer of cuspal tissue with collagen and elastin, and covered by endothelium. </w:t>
      </w:r>
      <w:r w:rsidR="00AE67C7" w:rsidRPr="001B668F">
        <w:rPr>
          <w:rFonts w:ascii="Times New Roman" w:hAnsi="Times New Roman" w:cs="Times New Roman"/>
          <w:sz w:val="24"/>
          <w:szCs w:val="24"/>
        </w:rPr>
        <w:t xml:space="preserve"> </w:t>
      </w:r>
      <w:r w:rsidR="00B529B4" w:rsidRPr="001B668F">
        <w:rPr>
          <w:rFonts w:ascii="Times New Roman" w:hAnsi="Times New Roman" w:cs="Times New Roman"/>
          <w:sz w:val="24"/>
          <w:szCs w:val="24"/>
        </w:rPr>
        <w:t xml:space="preserve">Other groups have been using mesenchymal stem cells </w:t>
      </w:r>
      <w:r w:rsidR="00D21EEB" w:rsidRPr="001B668F">
        <w:rPr>
          <w:rFonts w:ascii="Times New Roman" w:hAnsi="Times New Roman" w:cs="Times New Roman"/>
          <w:sz w:val="24"/>
          <w:szCs w:val="24"/>
        </w:rPr>
        <w:t xml:space="preserve">and the biodegradable scaffold PGLA/PGA </w:t>
      </w:r>
      <w:r w:rsidR="00B529B4" w:rsidRPr="001B668F">
        <w:rPr>
          <w:rFonts w:ascii="Times New Roman" w:hAnsi="Times New Roman" w:cs="Times New Roman"/>
          <w:sz w:val="24"/>
          <w:szCs w:val="24"/>
        </w:rPr>
        <w:t xml:space="preserve">for </w:t>
      </w:r>
      <w:r w:rsidR="00D21EEB" w:rsidRPr="001B668F">
        <w:rPr>
          <w:rFonts w:ascii="Times New Roman" w:hAnsi="Times New Roman" w:cs="Times New Roman"/>
          <w:sz w:val="24"/>
          <w:szCs w:val="24"/>
        </w:rPr>
        <w:t>TEHV</w:t>
      </w:r>
      <w:r w:rsidR="00B529B4" w:rsidRPr="001B668F">
        <w:rPr>
          <w:rFonts w:ascii="Times New Roman" w:hAnsi="Times New Roman" w:cs="Times New Roman"/>
          <w:sz w:val="24"/>
          <w:szCs w:val="24"/>
        </w:rPr>
        <w:t xml:space="preserve">. </w:t>
      </w:r>
      <w:r w:rsidR="00D21EEB" w:rsidRPr="001B668F">
        <w:rPr>
          <w:rFonts w:ascii="Times New Roman" w:hAnsi="Times New Roman" w:cs="Times New Roman"/>
          <w:sz w:val="24"/>
          <w:szCs w:val="24"/>
        </w:rPr>
        <w:t>Mesenchymal stem cells, due to their</w:t>
      </w:r>
      <w:r w:rsidR="00EC2BA9" w:rsidRPr="001B668F">
        <w:rPr>
          <w:rFonts w:ascii="Times New Roman" w:hAnsi="Times New Roman" w:cs="Times New Roman"/>
          <w:sz w:val="24"/>
          <w:szCs w:val="24"/>
        </w:rPr>
        <w:t xml:space="preserve"> accessibility, self-renewal properties, and phenotypic plasticity under biochemical and mechanical stimulation, are a promising cell source for tissue engineering. </w:t>
      </w:r>
      <w:r w:rsidR="00EB5BEF" w:rsidRPr="001B668F">
        <w:rPr>
          <w:rFonts w:ascii="Times New Roman" w:hAnsi="Times New Roman" w:cs="Times New Roman"/>
          <w:sz w:val="24"/>
          <w:szCs w:val="24"/>
        </w:rPr>
        <w:t xml:space="preserve">Sutherland et al. has previously used ovine bone marrow stem cells to construct an autologous semilunar heart valve, which </w:t>
      </w:r>
      <w:r w:rsidR="00D941C5" w:rsidRPr="001B668F">
        <w:rPr>
          <w:rFonts w:ascii="Times New Roman" w:hAnsi="Times New Roman" w:cs="Times New Roman"/>
          <w:sz w:val="24"/>
          <w:szCs w:val="24"/>
        </w:rPr>
        <w:t>showed deposition of extracellular matrix and distribution cell phenotypes reminiscent of that in a native pulmonary heart valve, after implantation in a sheep</w:t>
      </w:r>
      <w:r w:rsidR="00D941C5"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RW.CITE{{9 Sutherland,F.W. 2005}}</w:instrText>
      </w:r>
      <w:r w:rsidR="00D941C5"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37</w:t>
      </w:r>
      <w:r w:rsidR="00D941C5" w:rsidRPr="001B668F">
        <w:rPr>
          <w:rFonts w:ascii="Times New Roman" w:hAnsi="Times New Roman" w:cs="Times New Roman"/>
          <w:sz w:val="24"/>
          <w:szCs w:val="24"/>
        </w:rPr>
        <w:fldChar w:fldCharType="end"/>
      </w:r>
      <w:r w:rsidR="00D941C5" w:rsidRPr="001B668F">
        <w:rPr>
          <w:rFonts w:ascii="Times New Roman" w:hAnsi="Times New Roman" w:cs="Times New Roman"/>
          <w:sz w:val="24"/>
          <w:szCs w:val="24"/>
        </w:rPr>
        <w:t xml:space="preserve">. </w:t>
      </w:r>
      <w:r w:rsidR="00860455" w:rsidRPr="001B668F">
        <w:rPr>
          <w:rFonts w:ascii="Times New Roman" w:hAnsi="Times New Roman" w:cs="Times New Roman"/>
          <w:sz w:val="24"/>
          <w:szCs w:val="24"/>
        </w:rPr>
        <w:t xml:space="preserve"> We </w:t>
      </w:r>
      <w:r w:rsidR="008B3F55" w:rsidRPr="001B668F">
        <w:rPr>
          <w:rFonts w:ascii="Times New Roman" w:hAnsi="Times New Roman" w:cs="Times New Roman"/>
          <w:sz w:val="24"/>
          <w:szCs w:val="24"/>
        </w:rPr>
        <w:lastRenderedPageBreak/>
        <w:t xml:space="preserve">have </w:t>
      </w:r>
      <w:r w:rsidR="00860455" w:rsidRPr="001B668F">
        <w:rPr>
          <w:rFonts w:ascii="Times New Roman" w:hAnsi="Times New Roman" w:cs="Times New Roman"/>
          <w:sz w:val="24"/>
          <w:szCs w:val="24"/>
        </w:rPr>
        <w:t xml:space="preserve">previously </w:t>
      </w:r>
      <w:r w:rsidR="005858A5" w:rsidRPr="001B668F">
        <w:rPr>
          <w:rFonts w:ascii="Times New Roman" w:hAnsi="Times New Roman" w:cs="Times New Roman"/>
          <w:sz w:val="24"/>
          <w:szCs w:val="24"/>
        </w:rPr>
        <w:t xml:space="preserve">created a construct using PGA/PLLA and BMSCs cultured under </w:t>
      </w:r>
      <w:r w:rsidR="000410E4" w:rsidRPr="001B668F">
        <w:rPr>
          <w:rFonts w:ascii="Times New Roman" w:hAnsi="Times New Roman" w:cs="Times New Roman"/>
          <w:sz w:val="24"/>
          <w:szCs w:val="24"/>
        </w:rPr>
        <w:t>flex-flow</w:t>
      </w:r>
      <w:r w:rsidR="005858A5" w:rsidRPr="001B668F">
        <w:rPr>
          <w:rFonts w:ascii="Times New Roman" w:hAnsi="Times New Roman" w:cs="Times New Roman"/>
          <w:sz w:val="24"/>
          <w:szCs w:val="24"/>
        </w:rPr>
        <w:t xml:space="preserve"> conditions in a bioreactor</w:t>
      </w:r>
      <w:r w:rsidR="000410E4" w:rsidRPr="001B668F">
        <w:rPr>
          <w:rFonts w:ascii="Times New Roman" w:hAnsi="Times New Roman" w:cs="Times New Roman"/>
          <w:sz w:val="24"/>
          <w:szCs w:val="24"/>
        </w:rPr>
        <w:t>. We observed BMSC differentiation and migrati</w:t>
      </w:r>
      <w:r w:rsidR="00C37E48" w:rsidRPr="001B668F">
        <w:rPr>
          <w:rFonts w:ascii="Times New Roman" w:hAnsi="Times New Roman" w:cs="Times New Roman"/>
          <w:sz w:val="24"/>
          <w:szCs w:val="24"/>
        </w:rPr>
        <w:t xml:space="preserve">on within the engineered tissue, leading to cells expressing endothelial markers lining the surface, and cells expressing myofibroblast-markers </w:t>
      </w:r>
      <w:r w:rsidR="005A3703" w:rsidRPr="001B668F">
        <w:rPr>
          <w:rFonts w:ascii="Times New Roman" w:hAnsi="Times New Roman" w:cs="Times New Roman"/>
          <w:sz w:val="24"/>
          <w:szCs w:val="24"/>
        </w:rPr>
        <w:t xml:space="preserve">within the tissue, resembling the cell distribution in a native heart valve. </w:t>
      </w:r>
    </w:p>
    <w:p w14:paraId="3D19A197" w14:textId="77777777" w:rsidR="005A3703" w:rsidRPr="001B668F" w:rsidRDefault="005A3703" w:rsidP="004B72B4">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These</w:t>
      </w:r>
      <w:r w:rsidR="00962ED9" w:rsidRPr="001B668F">
        <w:rPr>
          <w:rFonts w:ascii="Times New Roman" w:hAnsi="Times New Roman" w:cs="Times New Roman"/>
          <w:sz w:val="24"/>
          <w:szCs w:val="24"/>
        </w:rPr>
        <w:t xml:space="preserve"> advances can help us understand the multiscale hierarchical arrangements typically found in heart valves, and therefore develop viable tissue engineered heart valves.  </w:t>
      </w:r>
    </w:p>
    <w:p w14:paraId="1B58F945" w14:textId="77777777" w:rsidR="00663A3A" w:rsidRPr="001B668F" w:rsidRDefault="00663A3A" w:rsidP="00566E7F">
      <w:pPr>
        <w:spacing w:line="480" w:lineRule="auto"/>
        <w:rPr>
          <w:rFonts w:ascii="Times New Roman" w:hAnsi="Times New Roman" w:cs="Times New Roman"/>
          <w:sz w:val="24"/>
          <w:szCs w:val="24"/>
        </w:rPr>
      </w:pPr>
    </w:p>
    <w:p w14:paraId="3F5F969F" w14:textId="77777777" w:rsidR="00566E7F" w:rsidRPr="001B668F" w:rsidRDefault="00566E7F" w:rsidP="00562550">
      <w:pPr>
        <w:spacing w:line="480" w:lineRule="auto"/>
        <w:rPr>
          <w:rFonts w:ascii="Arial" w:hAnsi="Arial" w:cs="Arial"/>
        </w:rPr>
      </w:pPr>
    </w:p>
    <w:p w14:paraId="51222156" w14:textId="77777777" w:rsidR="003D41B0" w:rsidRPr="001B668F" w:rsidRDefault="003D41B0" w:rsidP="00976563">
      <w:pPr>
        <w:spacing w:line="480" w:lineRule="auto"/>
      </w:pPr>
    </w:p>
    <w:p w14:paraId="2565B656" w14:textId="77777777" w:rsidR="00EA48C8" w:rsidRPr="001B668F" w:rsidRDefault="00EA48C8" w:rsidP="00976563">
      <w:pPr>
        <w:spacing w:line="480" w:lineRule="auto"/>
      </w:pPr>
    </w:p>
    <w:p w14:paraId="4A10CFC4" w14:textId="77777777" w:rsidR="0064710D" w:rsidRPr="001B668F" w:rsidRDefault="0064710D" w:rsidP="00976563">
      <w:pPr>
        <w:spacing w:line="480" w:lineRule="auto"/>
      </w:pPr>
    </w:p>
    <w:p w14:paraId="01FF79D5" w14:textId="77777777" w:rsidR="003D41B0" w:rsidRPr="001B668F" w:rsidRDefault="003D41B0" w:rsidP="00976563">
      <w:pPr>
        <w:spacing w:line="480" w:lineRule="auto"/>
      </w:pPr>
    </w:p>
    <w:p w14:paraId="40F19BDF" w14:textId="77777777" w:rsidR="003D41B0" w:rsidRPr="001B668F" w:rsidRDefault="003D41B0" w:rsidP="00976563">
      <w:pPr>
        <w:spacing w:line="480" w:lineRule="auto"/>
      </w:pPr>
    </w:p>
    <w:p w14:paraId="0FF59C66" w14:textId="77777777" w:rsidR="006A002A" w:rsidRPr="001B668F" w:rsidRDefault="006A002A" w:rsidP="006A002A">
      <w:pPr>
        <w:spacing w:after="0" w:line="480" w:lineRule="auto"/>
        <w:rPr>
          <w:rFonts w:ascii="Times New Roman Bold" w:hAnsi="Times New Roman Bold" w:cs="Times New Roman"/>
          <w:b/>
          <w:caps/>
          <w:sz w:val="24"/>
          <w:szCs w:val="24"/>
        </w:rPr>
      </w:pPr>
    </w:p>
    <w:p w14:paraId="5C7DAC20" w14:textId="77777777" w:rsidR="004B72B4" w:rsidRPr="001B668F" w:rsidRDefault="004B72B4" w:rsidP="0073632C">
      <w:pPr>
        <w:spacing w:after="0" w:line="480" w:lineRule="auto"/>
        <w:rPr>
          <w:rFonts w:ascii="Times New Roman Bold" w:hAnsi="Times New Roman Bold" w:cs="Times New Roman"/>
          <w:b/>
          <w:caps/>
          <w:sz w:val="24"/>
          <w:szCs w:val="24"/>
        </w:rPr>
      </w:pPr>
    </w:p>
    <w:p w14:paraId="5C4134DE" w14:textId="77777777" w:rsidR="004B72B4" w:rsidRPr="001B668F" w:rsidRDefault="004B72B4" w:rsidP="0073632C">
      <w:pPr>
        <w:spacing w:after="0" w:line="480" w:lineRule="auto"/>
        <w:rPr>
          <w:rFonts w:ascii="Times New Roman Bold" w:hAnsi="Times New Roman Bold" w:cs="Times New Roman"/>
          <w:b/>
          <w:caps/>
          <w:sz w:val="24"/>
          <w:szCs w:val="24"/>
        </w:rPr>
      </w:pPr>
    </w:p>
    <w:p w14:paraId="4C962268" w14:textId="77777777" w:rsidR="004B72B4" w:rsidRPr="001B668F" w:rsidRDefault="004B72B4" w:rsidP="0073632C">
      <w:pPr>
        <w:spacing w:after="0" w:line="480" w:lineRule="auto"/>
        <w:rPr>
          <w:rFonts w:ascii="Times New Roman Bold" w:hAnsi="Times New Roman Bold" w:cs="Times New Roman"/>
          <w:b/>
          <w:caps/>
          <w:sz w:val="24"/>
          <w:szCs w:val="24"/>
        </w:rPr>
      </w:pPr>
    </w:p>
    <w:p w14:paraId="36B2CFFD" w14:textId="77777777" w:rsidR="005D1A8D" w:rsidRPr="001B668F" w:rsidRDefault="005D1A8D" w:rsidP="009E217B">
      <w:pPr>
        <w:pStyle w:val="Heading1"/>
        <w:rPr>
          <w:b w:val="0"/>
          <w:caps/>
        </w:rPr>
      </w:pPr>
      <w:bookmarkStart w:id="55" w:name="_Toc433268441"/>
    </w:p>
    <w:p w14:paraId="04E1FF72" w14:textId="77777777" w:rsidR="003D41B0" w:rsidRPr="001B668F" w:rsidRDefault="003D41B0" w:rsidP="0033553D">
      <w:pPr>
        <w:pStyle w:val="Heading1"/>
        <w:spacing w:line="240" w:lineRule="auto"/>
        <w:contextualSpacing/>
        <w:rPr>
          <w:b w:val="0"/>
          <w:caps/>
        </w:rPr>
      </w:pPr>
      <w:bookmarkStart w:id="56" w:name="_Toc436767577"/>
      <w:r w:rsidRPr="001B668F">
        <w:rPr>
          <w:b w:val="0"/>
          <w:caps/>
        </w:rPr>
        <w:lastRenderedPageBreak/>
        <w:t>CHAPTER II</w:t>
      </w:r>
      <w:r w:rsidR="00DC3529" w:rsidRPr="001B668F">
        <w:rPr>
          <w:b w:val="0"/>
          <w:caps/>
        </w:rPr>
        <w:t>I</w:t>
      </w:r>
      <w:r w:rsidR="0073632C" w:rsidRPr="001B668F">
        <w:rPr>
          <w:b w:val="0"/>
          <w:caps/>
        </w:rPr>
        <w:t xml:space="preserve">: </w:t>
      </w:r>
      <w:r w:rsidR="0033553D" w:rsidRPr="001B668F">
        <w:rPr>
          <w:b w:val="0"/>
          <w:caps/>
        </w:rPr>
        <w:t>STEM CELL STRUCTURAL ADAPTATION TO FLOW: IMPLICATIONS FOR VALVULOGENESIS</w:t>
      </w:r>
      <w:bookmarkEnd w:id="55"/>
      <w:bookmarkEnd w:id="56"/>
    </w:p>
    <w:p w14:paraId="6D11666B" w14:textId="77777777" w:rsidR="003D41B0" w:rsidRPr="001B668F" w:rsidRDefault="001225C4" w:rsidP="00875588">
      <w:pPr>
        <w:spacing w:after="0" w:line="480" w:lineRule="auto"/>
        <w:jc w:val="both"/>
        <w:rPr>
          <w:rFonts w:ascii="Times New Roman" w:hAnsi="Times New Roman" w:cs="Times New Roman"/>
          <w:sz w:val="24"/>
          <w:szCs w:val="24"/>
        </w:rPr>
      </w:pPr>
      <w:r w:rsidRPr="001B668F">
        <w:rPr>
          <w:rFonts w:ascii="Times New Roman" w:hAnsi="Times New Roman" w:cs="Times New Roman"/>
          <w:sz w:val="24"/>
          <w:szCs w:val="24"/>
        </w:rPr>
        <w:t xml:space="preserve">Bone marrow stem cells (BMSCs) have been implicated in the development of heart valve tissue engineering. OSS, a mechanical force </w:t>
      </w:r>
      <w:r w:rsidR="00B6189D" w:rsidRPr="001B668F">
        <w:rPr>
          <w:rFonts w:ascii="Times New Roman" w:hAnsi="Times New Roman" w:cs="Times New Roman"/>
          <w:sz w:val="24"/>
          <w:szCs w:val="24"/>
        </w:rPr>
        <w:t>present in heart valves, has been shown to differentiate BMSCs into a cell showing endothelial cells m</w:t>
      </w:r>
      <w:r w:rsidR="009B36ED" w:rsidRPr="001B668F">
        <w:rPr>
          <w:rFonts w:ascii="Times New Roman" w:hAnsi="Times New Roman" w:cs="Times New Roman"/>
          <w:sz w:val="24"/>
          <w:szCs w:val="24"/>
        </w:rPr>
        <w:t>arkers. Furthermore, OSS coupled</w:t>
      </w:r>
      <w:r w:rsidR="00B6189D" w:rsidRPr="001B668F">
        <w:rPr>
          <w:rFonts w:ascii="Times New Roman" w:hAnsi="Times New Roman" w:cs="Times New Roman"/>
          <w:sz w:val="24"/>
          <w:szCs w:val="24"/>
        </w:rPr>
        <w:t xml:space="preserve"> with flexure has shown an increase of valvular endothelial cells markers on BMSCs suggesting a </w:t>
      </w:r>
      <w:r w:rsidR="00E10656" w:rsidRPr="001B668F">
        <w:rPr>
          <w:rFonts w:ascii="Times New Roman" w:hAnsi="Times New Roman" w:cs="Times New Roman"/>
          <w:sz w:val="24"/>
          <w:szCs w:val="24"/>
        </w:rPr>
        <w:t xml:space="preserve">potential differentiation of these cells. </w:t>
      </w:r>
      <w:r w:rsidR="009B36ED" w:rsidRPr="001B668F">
        <w:rPr>
          <w:rFonts w:ascii="Times New Roman" w:hAnsi="Times New Roman" w:cs="Times New Roman"/>
          <w:sz w:val="24"/>
          <w:szCs w:val="24"/>
        </w:rPr>
        <w:t xml:space="preserve">The differentiation of stem cells </w:t>
      </w:r>
      <w:r w:rsidR="00166F4B" w:rsidRPr="001B668F">
        <w:rPr>
          <w:rFonts w:ascii="Times New Roman" w:hAnsi="Times New Roman" w:cs="Times New Roman"/>
          <w:sz w:val="24"/>
          <w:szCs w:val="24"/>
        </w:rPr>
        <w:t>has been linked to changes in actin filaments, causing a change in gene expression. We previously observed the effects of oscillatory shear stress (OSS) on the BMSC cytoskeleton after terminal chemical fixation of the cells</w:t>
      </w:r>
      <w:r w:rsidR="00C26BC2" w:rsidRPr="001B668F">
        <w:rPr>
          <w:rFonts w:ascii="Times New Roman" w:hAnsi="Times New Roman" w:cs="Times New Roman"/>
          <w:sz w:val="24"/>
          <w:szCs w:val="24"/>
        </w:rPr>
        <w:t>. The alterations in BMSC cytoskeleton during OSS has not yet been understood. Thus</w:t>
      </w:r>
      <w:r w:rsidR="00C3178D" w:rsidRPr="001B668F">
        <w:rPr>
          <w:rFonts w:ascii="Times New Roman" w:hAnsi="Times New Roman" w:cs="Times New Roman"/>
          <w:sz w:val="24"/>
          <w:szCs w:val="24"/>
        </w:rPr>
        <w:t>,</w:t>
      </w:r>
      <w:r w:rsidR="00C26BC2" w:rsidRPr="001B668F">
        <w:rPr>
          <w:rFonts w:ascii="Times New Roman" w:hAnsi="Times New Roman" w:cs="Times New Roman"/>
          <w:sz w:val="24"/>
          <w:szCs w:val="24"/>
        </w:rPr>
        <w:t xml:space="preserve"> in this study </w:t>
      </w:r>
      <w:r w:rsidR="00875588" w:rsidRPr="001B668F">
        <w:rPr>
          <w:rFonts w:ascii="Times New Roman" w:hAnsi="Times New Roman" w:cs="Times New Roman"/>
          <w:sz w:val="24"/>
          <w:szCs w:val="24"/>
        </w:rPr>
        <w:t xml:space="preserve">we applied OSS to growing BMSCs to understand fundamental cellular structural responses that precede the resulting gene expression, in the context of the heart valve </w:t>
      </w:r>
      <w:r w:rsidR="005F6FE2" w:rsidRPr="001B668F">
        <w:rPr>
          <w:rFonts w:ascii="Times New Roman" w:hAnsi="Times New Roman" w:cs="Times New Roman"/>
          <w:sz w:val="24"/>
          <w:szCs w:val="24"/>
        </w:rPr>
        <w:t>phenotype. By</w:t>
      </w:r>
      <w:r w:rsidR="00875588" w:rsidRPr="001B668F">
        <w:rPr>
          <w:rFonts w:ascii="Times New Roman" w:hAnsi="Times New Roman" w:cs="Times New Roman"/>
          <w:sz w:val="24"/>
          <w:szCs w:val="24"/>
        </w:rPr>
        <w:t xml:space="preserve"> </w:t>
      </w:r>
      <w:r w:rsidR="00C26BC2" w:rsidRPr="001B668F">
        <w:rPr>
          <w:rFonts w:ascii="Times New Roman" w:hAnsi="Times New Roman" w:cs="Times New Roman"/>
          <w:sz w:val="24"/>
          <w:szCs w:val="24"/>
        </w:rPr>
        <w:t>identifying</w:t>
      </w:r>
      <w:r w:rsidR="00875588" w:rsidRPr="001B668F">
        <w:rPr>
          <w:rFonts w:ascii="Times New Roman" w:hAnsi="Times New Roman" w:cs="Times New Roman"/>
          <w:sz w:val="24"/>
          <w:szCs w:val="24"/>
        </w:rPr>
        <w:t xml:space="preserve"> these changes</w:t>
      </w:r>
      <w:r w:rsidR="00C26BC2" w:rsidRPr="001B668F">
        <w:rPr>
          <w:rFonts w:ascii="Times New Roman" w:hAnsi="Times New Roman" w:cs="Times New Roman"/>
          <w:sz w:val="24"/>
          <w:szCs w:val="24"/>
        </w:rPr>
        <w:t xml:space="preserve"> a deeper understanding of specific changes at the cell structural-level, </w:t>
      </w:r>
      <w:r w:rsidR="00875588" w:rsidRPr="001B668F">
        <w:rPr>
          <w:rFonts w:ascii="Times New Roman" w:hAnsi="Times New Roman" w:cs="Times New Roman"/>
          <w:sz w:val="24"/>
          <w:szCs w:val="24"/>
        </w:rPr>
        <w:t>could be achieved and potentially</w:t>
      </w:r>
      <w:r w:rsidR="00C26BC2" w:rsidRPr="001B668F">
        <w:rPr>
          <w:rFonts w:ascii="Times New Roman" w:hAnsi="Times New Roman" w:cs="Times New Roman"/>
          <w:sz w:val="24"/>
          <w:szCs w:val="24"/>
        </w:rPr>
        <w:t xml:space="preserve"> fine tune the flow conditions to achieve an optimized valvular phenotype</w:t>
      </w:r>
      <w:r w:rsidR="00875588" w:rsidRPr="001B668F">
        <w:rPr>
          <w:rFonts w:ascii="Times New Roman" w:hAnsi="Times New Roman" w:cs="Times New Roman"/>
          <w:sz w:val="24"/>
          <w:szCs w:val="24"/>
        </w:rPr>
        <w:t>.</w:t>
      </w:r>
    </w:p>
    <w:p w14:paraId="4F9304F1" w14:textId="77777777" w:rsidR="00875588" w:rsidRPr="001B668F" w:rsidRDefault="00875588" w:rsidP="003D41B0">
      <w:pPr>
        <w:spacing w:after="0" w:line="240" w:lineRule="auto"/>
        <w:jc w:val="both"/>
        <w:rPr>
          <w:rFonts w:ascii="Times New Roman" w:hAnsi="Times New Roman" w:cs="Times New Roman"/>
          <w:sz w:val="24"/>
          <w:szCs w:val="24"/>
        </w:rPr>
      </w:pPr>
    </w:p>
    <w:p w14:paraId="563164F2" w14:textId="77777777" w:rsidR="003D41B0" w:rsidRPr="001B668F" w:rsidRDefault="003D41B0" w:rsidP="009E217B">
      <w:pPr>
        <w:pStyle w:val="Heading2"/>
      </w:pPr>
      <w:bookmarkStart w:id="57" w:name="_Toc433268442"/>
      <w:bookmarkStart w:id="58" w:name="_Toc436767578"/>
      <w:r w:rsidRPr="001B668F">
        <w:t>INTRODUCTION</w:t>
      </w:r>
      <w:bookmarkEnd w:id="57"/>
      <w:bookmarkEnd w:id="58"/>
    </w:p>
    <w:p w14:paraId="3FFA781F" w14:textId="77777777" w:rsidR="003D41B0" w:rsidRPr="001B668F" w:rsidRDefault="003D41B0" w:rsidP="003D41B0">
      <w:pPr>
        <w:spacing w:after="0" w:line="480" w:lineRule="auto"/>
        <w:jc w:val="both"/>
        <w:rPr>
          <w:rFonts w:ascii="Times New Roman" w:hAnsi="Times New Roman" w:cs="Times New Roman"/>
          <w:sz w:val="24"/>
          <w:szCs w:val="24"/>
        </w:rPr>
      </w:pPr>
      <w:r w:rsidRPr="001B668F">
        <w:rPr>
          <w:rFonts w:ascii="Times New Roman" w:hAnsi="Times New Roman" w:cs="Times New Roman"/>
          <w:sz w:val="24"/>
          <w:szCs w:val="24"/>
        </w:rPr>
        <w:t>Critical valvular heart disease is a seri</w:t>
      </w:r>
      <w:r w:rsidR="0001617F" w:rsidRPr="001B668F">
        <w:rPr>
          <w:rFonts w:ascii="Times New Roman" w:hAnsi="Times New Roman" w:cs="Times New Roman"/>
          <w:sz w:val="24"/>
          <w:szCs w:val="24"/>
        </w:rPr>
        <w:t>ous cardiovascular complication</w:t>
      </w:r>
      <w:r w:rsidR="0001617F"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RW.CITE{{1 Sewell-Loftin,M.K. 2011}}</w:instrText>
      </w:r>
      <w:r w:rsidR="0001617F"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38</w:t>
      </w:r>
      <w:r w:rsidR="0001617F" w:rsidRPr="001B668F">
        <w:rPr>
          <w:rFonts w:ascii="Times New Roman" w:hAnsi="Times New Roman" w:cs="Times New Roman"/>
          <w:sz w:val="24"/>
          <w:szCs w:val="24"/>
        </w:rPr>
        <w:fldChar w:fldCharType="end"/>
      </w:r>
      <w:r w:rsidRPr="001B668F">
        <w:rPr>
          <w:rFonts w:ascii="Times New Roman" w:hAnsi="Times New Roman" w:cs="Times New Roman"/>
          <w:sz w:val="24"/>
          <w:szCs w:val="24"/>
        </w:rPr>
        <w:t>. In infants, congenital heart defects occur in four to si</w:t>
      </w:r>
      <w:r w:rsidR="0001617F" w:rsidRPr="001B668F">
        <w:rPr>
          <w:rFonts w:ascii="Times New Roman" w:hAnsi="Times New Roman" w:cs="Times New Roman"/>
          <w:sz w:val="24"/>
          <w:szCs w:val="24"/>
        </w:rPr>
        <w:t>x infants for every 1000 births</w:t>
      </w:r>
      <w:r w:rsidR="0001617F"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RW.CITE{{3 Ferencz,C. 1985}}</w:instrText>
      </w:r>
      <w:r w:rsidR="0001617F"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39</w:t>
      </w:r>
      <w:r w:rsidR="0001617F" w:rsidRPr="001B668F">
        <w:rPr>
          <w:rFonts w:ascii="Times New Roman" w:hAnsi="Times New Roman" w:cs="Times New Roman"/>
          <w:sz w:val="24"/>
          <w:szCs w:val="24"/>
        </w:rPr>
        <w:fldChar w:fldCharType="end"/>
      </w:r>
      <w:r w:rsidRPr="001B668F">
        <w:rPr>
          <w:rFonts w:ascii="Times New Roman" w:hAnsi="Times New Roman" w:cs="Times New Roman"/>
          <w:sz w:val="24"/>
          <w:szCs w:val="24"/>
        </w:rPr>
        <w:t>. Approximately 24.5% of neonatal mortality is attributed to</w:t>
      </w:r>
      <w:r w:rsidR="0001617F" w:rsidRPr="001B668F">
        <w:rPr>
          <w:rFonts w:ascii="Times New Roman" w:hAnsi="Times New Roman" w:cs="Times New Roman"/>
          <w:sz w:val="24"/>
          <w:szCs w:val="24"/>
        </w:rPr>
        <w:t xml:space="preserve"> congenital heart defects</w:t>
      </w:r>
      <w:r w:rsidR="0001617F"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RW.CITE{{68 CentersforDiseaseControlandPrevention(CDC) 2010}}</w:instrText>
      </w:r>
      <w:r w:rsidR="0001617F"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40</w:t>
      </w:r>
      <w:r w:rsidR="0001617F" w:rsidRPr="001B668F">
        <w:rPr>
          <w:rFonts w:ascii="Times New Roman" w:hAnsi="Times New Roman" w:cs="Times New Roman"/>
          <w:sz w:val="24"/>
          <w:szCs w:val="24"/>
        </w:rPr>
        <w:fldChar w:fldCharType="end"/>
      </w:r>
      <w:r w:rsidRPr="001B668F">
        <w:rPr>
          <w:rFonts w:ascii="Times New Roman" w:hAnsi="Times New Roman" w:cs="Times New Roman"/>
          <w:sz w:val="24"/>
          <w:szCs w:val="24"/>
        </w:rPr>
        <w:t>.   Among the plethora of cardiovascular defects, one of the more common, yet life-threatening conditions is critical aortic valve stenosis (AVS),  which results in high mortality and morbidity despite early intervention</w:t>
      </w:r>
      <w:r w:rsidR="00B46E59"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RW.CITE{{76 Ngozi,C.Agu 2012}}</w:instrText>
      </w:r>
      <w:r w:rsidR="00B46E59"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41</w:t>
      </w:r>
      <w:r w:rsidR="00B46E59" w:rsidRPr="001B668F">
        <w:rPr>
          <w:rFonts w:ascii="Times New Roman" w:hAnsi="Times New Roman" w:cs="Times New Roman"/>
          <w:sz w:val="24"/>
          <w:szCs w:val="24"/>
        </w:rPr>
        <w:fldChar w:fldCharType="end"/>
      </w:r>
      <w:r w:rsidRPr="001B668F">
        <w:rPr>
          <w:rFonts w:ascii="Times New Roman" w:hAnsi="Times New Roman" w:cs="Times New Roman"/>
          <w:sz w:val="24"/>
          <w:szCs w:val="24"/>
        </w:rPr>
        <w:t xml:space="preserve">. Under normal circumstances, valve leaflet composition and structure </w:t>
      </w:r>
      <w:r w:rsidRPr="001B668F">
        <w:rPr>
          <w:rFonts w:ascii="Times New Roman" w:hAnsi="Times New Roman" w:cs="Times New Roman"/>
          <w:sz w:val="24"/>
          <w:szCs w:val="24"/>
        </w:rPr>
        <w:lastRenderedPageBreak/>
        <w:t>permits endurance of demanding mechanical forces as they function under a complex, coupled loading state of cyclic tensile, cyclic flexure-and fluid-induced shear stresses, including oscillatory shear stresses (OSS)</w:t>
      </w:r>
      <w:r w:rsidR="00B46E59"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RW.CITE{{66 Butcher,J.T. 2004}}</w:instrText>
      </w:r>
      <w:r w:rsidR="00B46E59"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w:t>
      </w:r>
      <w:r w:rsidR="00B46E59" w:rsidRPr="001B668F">
        <w:rPr>
          <w:rFonts w:ascii="Times New Roman" w:hAnsi="Times New Roman" w:cs="Times New Roman"/>
          <w:sz w:val="24"/>
          <w:szCs w:val="24"/>
        </w:rPr>
        <w:fldChar w:fldCharType="end"/>
      </w:r>
      <w:r w:rsidRPr="001B668F">
        <w:rPr>
          <w:rFonts w:ascii="Times New Roman" w:hAnsi="Times New Roman" w:cs="Times New Roman"/>
          <w:sz w:val="24"/>
          <w:szCs w:val="24"/>
        </w:rPr>
        <w:t xml:space="preserve">. However, in AVS, significant systolic transvalvular pressure gradients with a mean &gt; 60mmHg resulting from narrowing of the aortic root imposes considerable workload on the left ventricle, resulting in rapid </w:t>
      </w:r>
      <w:r w:rsidR="00B46E59" w:rsidRPr="001B668F">
        <w:rPr>
          <w:rFonts w:ascii="Times New Roman" w:hAnsi="Times New Roman" w:cs="Times New Roman"/>
          <w:sz w:val="24"/>
          <w:szCs w:val="24"/>
        </w:rPr>
        <w:t>heart failure if left untreated</w:t>
      </w:r>
      <w:r w:rsidR="00B46E59"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RW.CITE{{4 Hasan,A. 2014; 74 Butcher,J.T. 2006; 23 Bates,Eric 2011}}</w:instrText>
      </w:r>
      <w:r w:rsidR="00B46E59"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17,35,42</w:t>
      </w:r>
      <w:r w:rsidR="00B46E59" w:rsidRPr="001B668F">
        <w:rPr>
          <w:rFonts w:ascii="Times New Roman" w:hAnsi="Times New Roman" w:cs="Times New Roman"/>
          <w:sz w:val="24"/>
          <w:szCs w:val="24"/>
        </w:rPr>
        <w:fldChar w:fldCharType="end"/>
      </w:r>
      <w:r w:rsidRPr="001B668F">
        <w:rPr>
          <w:rFonts w:ascii="Times New Roman" w:hAnsi="Times New Roman" w:cs="Times New Roman"/>
          <w:sz w:val="24"/>
          <w:szCs w:val="24"/>
        </w:rPr>
        <w:t xml:space="preserve">.  Intervention to relieve aortic valve stenosis in the neonate is usually approached via balloon dilation of the aortic valve, performed through an interventional cardiac catheterization (balloon aortic valvuloplasty/BAV).   Although the short term results are beneficial usually leading to relief of the narrowed structure and temporary avoidance of the consequent left ventricular failure, mid to </w:t>
      </w:r>
      <w:r w:rsidR="005959CC" w:rsidRPr="001B668F">
        <w:rPr>
          <w:rFonts w:ascii="Times New Roman" w:hAnsi="Times New Roman" w:cs="Times New Roman"/>
          <w:sz w:val="24"/>
          <w:szCs w:val="24"/>
        </w:rPr>
        <w:t>long term prognosis is variable</w:t>
      </w:r>
      <w:r w:rsidR="005959CC"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RW.CITE{{76 Ngozi,C.Agu 2012}}</w:instrText>
      </w:r>
      <w:r w:rsidR="005959CC"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41</w:t>
      </w:r>
      <w:r w:rsidR="005959CC" w:rsidRPr="001B668F">
        <w:rPr>
          <w:rFonts w:ascii="Times New Roman" w:hAnsi="Times New Roman" w:cs="Times New Roman"/>
          <w:sz w:val="24"/>
          <w:szCs w:val="24"/>
        </w:rPr>
        <w:fldChar w:fldCharType="end"/>
      </w:r>
      <w:r w:rsidRPr="001B668F">
        <w:rPr>
          <w:rFonts w:ascii="Times New Roman" w:hAnsi="Times New Roman" w:cs="Times New Roman"/>
          <w:sz w:val="24"/>
          <w:szCs w:val="24"/>
        </w:rPr>
        <w:t>.  Moreover, sizing limitations, risks associated with anti-coagulant use in children, accelerated calcification and an inability to accommodate somatic growth severely limit use of commercially available prosthetic valves for replacement of the infant’s stenosed valve.</w:t>
      </w:r>
    </w:p>
    <w:p w14:paraId="06DF1FCC" w14:textId="77777777" w:rsidR="003D41B0" w:rsidRPr="001B668F" w:rsidRDefault="003D41B0" w:rsidP="003D41B0">
      <w:pPr>
        <w:spacing w:after="0" w:line="480" w:lineRule="auto"/>
        <w:jc w:val="both"/>
        <w:rPr>
          <w:rFonts w:ascii="Times New Roman" w:hAnsi="Times New Roman" w:cs="Times New Roman"/>
          <w:sz w:val="24"/>
          <w:szCs w:val="24"/>
        </w:rPr>
      </w:pPr>
      <w:r w:rsidRPr="001B668F">
        <w:rPr>
          <w:rFonts w:ascii="Times New Roman" w:hAnsi="Times New Roman" w:cs="Times New Roman"/>
          <w:sz w:val="24"/>
          <w:szCs w:val="24"/>
        </w:rPr>
        <w:t>Over the last ten years, tissue engineered heart valves (TEHVs) derived from stem cells have been investigated to overcome the shortcomings associated with treatment of critical valve anomalies in children. Recent studies have applied mechanical stimuli, to construct superior tissue structures with properties resembling native heart valves, in particular, using bone marrow-derived stem cells (BMSCs) see</w:t>
      </w:r>
      <w:r w:rsidR="0053181D" w:rsidRPr="001B668F">
        <w:rPr>
          <w:rFonts w:ascii="Times New Roman" w:hAnsi="Times New Roman" w:cs="Times New Roman"/>
          <w:sz w:val="24"/>
          <w:szCs w:val="24"/>
        </w:rPr>
        <w:t>ded onto biodegradable scaffolds</w:t>
      </w:r>
      <w:r w:rsidR="0053181D"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RW.CITE{{8 Engelmayr,G.C.,Jr 2006; 9 Sutherland,F.W. 2005}}</w:instrText>
      </w:r>
      <w:r w:rsidR="0053181D"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11,37</w:t>
      </w:r>
      <w:r w:rsidR="0053181D" w:rsidRPr="001B668F">
        <w:rPr>
          <w:rFonts w:ascii="Times New Roman" w:hAnsi="Times New Roman" w:cs="Times New Roman"/>
          <w:sz w:val="24"/>
          <w:szCs w:val="24"/>
        </w:rPr>
        <w:fldChar w:fldCharType="end"/>
      </w:r>
      <w:r w:rsidRPr="001B668F">
        <w:rPr>
          <w:rFonts w:ascii="Times New Roman" w:hAnsi="Times New Roman" w:cs="Times New Roman"/>
          <w:sz w:val="24"/>
          <w:szCs w:val="24"/>
        </w:rPr>
        <w:t xml:space="preserve">. BMSCs are a promising cell source due to their accessibility, self-renewal properties, and phenotypic plasticity under biochemical and mechanical stimulation. Stem cell differentiation using growth factors, molecular inhibitors, and biochemical cues have been extensively studied, however the mechanotransduction regulatory pathways in stem cell </w:t>
      </w:r>
      <w:r w:rsidRPr="001B668F">
        <w:rPr>
          <w:rFonts w:ascii="Times New Roman" w:hAnsi="Times New Roman" w:cs="Times New Roman"/>
          <w:sz w:val="24"/>
          <w:szCs w:val="24"/>
        </w:rPr>
        <w:lastRenderedPageBreak/>
        <w:t>differentiation remains</w:t>
      </w:r>
      <w:r w:rsidR="00377FBA" w:rsidRPr="001B668F">
        <w:rPr>
          <w:rFonts w:ascii="Times New Roman" w:hAnsi="Times New Roman" w:cs="Times New Roman"/>
          <w:sz w:val="24"/>
          <w:szCs w:val="24"/>
        </w:rPr>
        <w:t xml:space="preserve"> uncertain</w:t>
      </w:r>
      <w:r w:rsidR="00377FBA"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RW.CITE{{10 Yim,E.K. 2012}}</w:instrText>
      </w:r>
      <w:r w:rsidR="00377FBA"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43</w:t>
      </w:r>
      <w:r w:rsidR="00377FBA" w:rsidRPr="001B668F">
        <w:rPr>
          <w:rFonts w:ascii="Times New Roman" w:hAnsi="Times New Roman" w:cs="Times New Roman"/>
          <w:sz w:val="24"/>
          <w:szCs w:val="24"/>
        </w:rPr>
        <w:fldChar w:fldCharType="end"/>
      </w:r>
      <w:r w:rsidRPr="001B668F">
        <w:rPr>
          <w:rFonts w:ascii="Times New Roman" w:hAnsi="Times New Roman" w:cs="Times New Roman"/>
          <w:sz w:val="24"/>
          <w:szCs w:val="24"/>
        </w:rPr>
        <w:t>. Mechanical loads have shown to play an important role in the development, growth, and maintenance of tissue functions, such as the remodeling of cardiovascular tissues and bone formation</w:t>
      </w:r>
      <w:r w:rsidR="008E1B9D"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RW.CITE{{33 Huang,Y. 2012}}</w:instrText>
      </w:r>
      <w:r w:rsidR="008E1B9D"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44</w:t>
      </w:r>
      <w:r w:rsidR="008E1B9D" w:rsidRPr="001B668F">
        <w:rPr>
          <w:rFonts w:ascii="Times New Roman" w:hAnsi="Times New Roman" w:cs="Times New Roman"/>
          <w:sz w:val="24"/>
          <w:szCs w:val="24"/>
        </w:rPr>
        <w:fldChar w:fldCharType="end"/>
      </w:r>
      <w:r w:rsidRPr="001B668F">
        <w:rPr>
          <w:rFonts w:ascii="Times New Roman" w:hAnsi="Times New Roman" w:cs="Times New Roman"/>
          <w:sz w:val="24"/>
          <w:szCs w:val="24"/>
        </w:rPr>
        <w:t>. Recent studies have demonstrated that fluid-induced shear stresses can regulate mesenchymal stem cell migration and stimulate stem cell differentiation into different cell lineages, including osteoblasts and endothelial cells (ECs)</w:t>
      </w:r>
      <w:r w:rsidR="008E1B9D"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RW.CITE{{19 Adamo,L. 2011}}</w:instrText>
      </w:r>
      <w:r w:rsidR="008E1B9D"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45</w:t>
      </w:r>
      <w:r w:rsidR="008E1B9D" w:rsidRPr="001B668F">
        <w:rPr>
          <w:rFonts w:ascii="Times New Roman" w:hAnsi="Times New Roman" w:cs="Times New Roman"/>
          <w:sz w:val="24"/>
          <w:szCs w:val="24"/>
        </w:rPr>
        <w:fldChar w:fldCharType="end"/>
      </w:r>
      <w:r w:rsidRPr="001B668F">
        <w:rPr>
          <w:rFonts w:ascii="Times New Roman" w:hAnsi="Times New Roman" w:cs="Times New Roman"/>
          <w:sz w:val="24"/>
          <w:szCs w:val="24"/>
        </w:rPr>
        <w:t>. However, the effect of mechanical forces in the context of stem cells used in heart valve tissue engineering, where the mechanics play a foundational role, is yet to be delineated. Nonetheless, a few pertinent, landmark studies are summarized as follows: It was previously demonstrated that coupled flexure and flow environments augmented tissue formation using PGA:PL</w:t>
      </w:r>
      <w:r w:rsidR="008E1B9D" w:rsidRPr="001B668F">
        <w:rPr>
          <w:rFonts w:ascii="Times New Roman" w:hAnsi="Times New Roman" w:cs="Times New Roman"/>
          <w:sz w:val="24"/>
          <w:szCs w:val="24"/>
        </w:rPr>
        <w:t>LA scaffolds seeded with BMSCs</w:t>
      </w:r>
      <w:r w:rsidR="008E1B9D"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RW.CITE{{8 Engelmayr,G.C.,Jr 2006}}</w:instrText>
      </w:r>
      <w:r w:rsidR="008E1B9D"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11</w:t>
      </w:r>
      <w:r w:rsidR="008E1B9D" w:rsidRPr="001B668F">
        <w:rPr>
          <w:rFonts w:ascii="Times New Roman" w:hAnsi="Times New Roman" w:cs="Times New Roman"/>
          <w:sz w:val="24"/>
          <w:szCs w:val="24"/>
        </w:rPr>
        <w:fldChar w:fldCharType="end"/>
      </w:r>
      <w:r w:rsidRPr="001B668F">
        <w:rPr>
          <w:rFonts w:ascii="Times New Roman" w:hAnsi="Times New Roman" w:cs="Times New Roman"/>
          <w:sz w:val="24"/>
          <w:szCs w:val="24"/>
        </w:rPr>
        <w:t xml:space="preserve">. Elsewhere, Sutherland et al utilized BMSCs isolated from ovine and PGLA/PGA biodegradable scaffolds to make autologous semilunar heart valves, which were later implanted in sheep, and subsequently showed extracellular matrix and distribution of cells in the engineered valve were similar to native heart </w:t>
      </w:r>
      <w:r w:rsidR="00B70016" w:rsidRPr="001B668F">
        <w:rPr>
          <w:rFonts w:ascii="Times New Roman" w:hAnsi="Times New Roman" w:cs="Times New Roman"/>
          <w:sz w:val="24"/>
          <w:szCs w:val="24"/>
        </w:rPr>
        <w:t>valves</w:t>
      </w:r>
      <w:r w:rsidR="00B70016"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RW.CITE{{9 Sutherland,F.W. 2005}}</w:instrText>
      </w:r>
      <w:r w:rsidR="00B70016"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37</w:t>
      </w:r>
      <w:r w:rsidR="00B70016" w:rsidRPr="001B668F">
        <w:rPr>
          <w:rFonts w:ascii="Times New Roman" w:hAnsi="Times New Roman" w:cs="Times New Roman"/>
          <w:sz w:val="24"/>
          <w:szCs w:val="24"/>
        </w:rPr>
        <w:fldChar w:fldCharType="end"/>
      </w:r>
      <w:r w:rsidRPr="001B668F">
        <w:rPr>
          <w:rFonts w:ascii="Times New Roman" w:hAnsi="Times New Roman" w:cs="Times New Roman"/>
          <w:sz w:val="24"/>
          <w:szCs w:val="24"/>
        </w:rPr>
        <w:t>. However, structural differences such as the absence of surface ridges in TEHVs were evident and were thought to potentially result in ear</w:t>
      </w:r>
      <w:r w:rsidR="00B70016" w:rsidRPr="001B668F">
        <w:rPr>
          <w:rFonts w:ascii="Times New Roman" w:hAnsi="Times New Roman" w:cs="Times New Roman"/>
          <w:sz w:val="24"/>
          <w:szCs w:val="24"/>
        </w:rPr>
        <w:t>ly failure of these constructs</w:t>
      </w:r>
      <w:r w:rsidR="00B70016"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RW.CITE{{8 Engelmayr,G.C.,Jr 2006}}</w:instrText>
      </w:r>
      <w:r w:rsidR="00B70016"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11</w:t>
      </w:r>
      <w:r w:rsidR="00B70016" w:rsidRPr="001B668F">
        <w:rPr>
          <w:rFonts w:ascii="Times New Roman" w:hAnsi="Times New Roman" w:cs="Times New Roman"/>
          <w:sz w:val="24"/>
          <w:szCs w:val="24"/>
        </w:rPr>
        <w:fldChar w:fldCharType="end"/>
      </w:r>
      <w:r w:rsidRPr="001B668F">
        <w:rPr>
          <w:rFonts w:ascii="Times New Roman" w:hAnsi="Times New Roman" w:cs="Times New Roman"/>
          <w:sz w:val="24"/>
          <w:szCs w:val="24"/>
        </w:rPr>
        <w:t xml:space="preserve">. </w:t>
      </w:r>
    </w:p>
    <w:p w14:paraId="38D3831E" w14:textId="77777777" w:rsidR="003D41B0" w:rsidRPr="001B668F" w:rsidRDefault="003D41B0" w:rsidP="003D41B0">
      <w:pPr>
        <w:spacing w:after="0" w:line="480" w:lineRule="auto"/>
        <w:jc w:val="both"/>
        <w:rPr>
          <w:rFonts w:ascii="Times New Roman" w:hAnsi="Times New Roman" w:cs="Times New Roman"/>
          <w:sz w:val="24"/>
          <w:szCs w:val="24"/>
        </w:rPr>
      </w:pPr>
      <w:r w:rsidRPr="001B668F">
        <w:rPr>
          <w:rFonts w:ascii="Times New Roman" w:hAnsi="Times New Roman" w:cs="Times New Roman"/>
          <w:sz w:val="24"/>
          <w:szCs w:val="24"/>
        </w:rPr>
        <w:t xml:space="preserve">Mechanical stimuli are sensed by the cell membrane receptors which are later transferred to the cytoskeleton; consequently this initiates a biochemical signaling cascade </w:t>
      </w:r>
      <w:r w:rsidRPr="001B668F">
        <w:rPr>
          <w:rFonts w:ascii="Times New Roman" w:hAnsi="Times New Roman" w:cs="Times New Roman"/>
          <w:sz w:val="24"/>
          <w:szCs w:val="24"/>
          <w:vertAlign w:val="superscript"/>
        </w:rPr>
        <w:t>19</w:t>
      </w:r>
      <w:r w:rsidRPr="001B668F">
        <w:rPr>
          <w:rFonts w:ascii="Times New Roman" w:hAnsi="Times New Roman" w:cs="Times New Roman"/>
          <w:sz w:val="24"/>
          <w:szCs w:val="24"/>
        </w:rPr>
        <w:t>. In BMSCs, the cytoskeletal structure has shown to be altered after exposur</w:t>
      </w:r>
      <w:r w:rsidR="00D646A7" w:rsidRPr="001B668F">
        <w:rPr>
          <w:rFonts w:ascii="Times New Roman" w:hAnsi="Times New Roman" w:cs="Times New Roman"/>
          <w:sz w:val="24"/>
          <w:szCs w:val="24"/>
        </w:rPr>
        <w:t>e to fluid-induced shear stress</w:t>
      </w:r>
      <w:r w:rsidR="00D646A7"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RW.CITE{{41 Osborn,E.A. 2006}}</w:instrText>
      </w:r>
      <w:r w:rsidR="00D646A7"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46</w:t>
      </w:r>
      <w:r w:rsidR="00D646A7" w:rsidRPr="001B668F">
        <w:rPr>
          <w:rFonts w:ascii="Times New Roman" w:hAnsi="Times New Roman" w:cs="Times New Roman"/>
          <w:sz w:val="24"/>
          <w:szCs w:val="24"/>
        </w:rPr>
        <w:fldChar w:fldCharType="end"/>
      </w:r>
      <w:r w:rsidRPr="001B668F">
        <w:rPr>
          <w:rFonts w:ascii="Times New Roman" w:hAnsi="Times New Roman" w:cs="Times New Roman"/>
          <w:sz w:val="24"/>
          <w:szCs w:val="24"/>
        </w:rPr>
        <w:t>. Fundamental changes in actin structure and distribution may thus closely be linked to gene expression and protein synthesis in the shear stress stimulation of stem cells</w:t>
      </w:r>
      <w:r w:rsidR="00D646A7"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RW.CITE{{59 Butcher,J.T. 2007}}</w:instrText>
      </w:r>
      <w:r w:rsidR="00D646A7"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w:t>
      </w:r>
      <w:r w:rsidR="00D646A7" w:rsidRPr="001B668F">
        <w:rPr>
          <w:rFonts w:ascii="Times New Roman" w:hAnsi="Times New Roman" w:cs="Times New Roman"/>
          <w:sz w:val="24"/>
          <w:szCs w:val="24"/>
        </w:rPr>
        <w:fldChar w:fldCharType="end"/>
      </w:r>
      <w:r w:rsidRPr="001B668F">
        <w:rPr>
          <w:rFonts w:ascii="Times New Roman" w:hAnsi="Times New Roman" w:cs="Times New Roman"/>
          <w:sz w:val="24"/>
          <w:szCs w:val="24"/>
        </w:rPr>
        <w:t>, similar to ECs</w:t>
      </w:r>
      <w:r w:rsidR="00D646A7"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RW.CITE{{13 Ito,K. 2007}}</w:instrText>
      </w:r>
      <w:r w:rsidR="00D646A7"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47</w:t>
      </w:r>
      <w:r w:rsidR="00D646A7" w:rsidRPr="001B668F">
        <w:rPr>
          <w:rFonts w:ascii="Times New Roman" w:hAnsi="Times New Roman" w:cs="Times New Roman"/>
          <w:sz w:val="24"/>
          <w:szCs w:val="24"/>
        </w:rPr>
        <w:fldChar w:fldCharType="end"/>
      </w:r>
      <w:r w:rsidRPr="001B668F">
        <w:rPr>
          <w:rFonts w:ascii="Times New Roman" w:hAnsi="Times New Roman" w:cs="Times New Roman"/>
          <w:sz w:val="24"/>
          <w:szCs w:val="24"/>
        </w:rPr>
        <w:t xml:space="preserve">. The actin filaments of the cell cytoskeleton serve as structural contributors to modulation of subsequent cell biological responses, including gene expression, cellular </w:t>
      </w:r>
      <w:r w:rsidRPr="001B668F">
        <w:rPr>
          <w:rFonts w:ascii="Times New Roman" w:hAnsi="Times New Roman" w:cs="Times New Roman"/>
          <w:sz w:val="24"/>
          <w:szCs w:val="24"/>
        </w:rPr>
        <w:lastRenderedPageBreak/>
        <w:t>and matrix protein synthesis. In general, it has been shown that the application of mechanical stress on actin filaments causes cytoskeleton reorganization leading to tissue remodeling affecting stem cell viability, se</w:t>
      </w:r>
      <w:r w:rsidR="009F3F56" w:rsidRPr="001B668F">
        <w:rPr>
          <w:rFonts w:ascii="Times New Roman" w:hAnsi="Times New Roman" w:cs="Times New Roman"/>
          <w:sz w:val="24"/>
          <w:szCs w:val="24"/>
        </w:rPr>
        <w:t>lf-renewal, and differentiation</w:t>
      </w:r>
      <w:r w:rsidR="009F3F56"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RW.CITE{{12 Jones,T.D. 2015}}</w:instrText>
      </w:r>
      <w:r w:rsidR="009F3F56"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48</w:t>
      </w:r>
      <w:r w:rsidR="009F3F56" w:rsidRPr="001B668F">
        <w:rPr>
          <w:rFonts w:ascii="Times New Roman" w:hAnsi="Times New Roman" w:cs="Times New Roman"/>
          <w:sz w:val="24"/>
          <w:szCs w:val="24"/>
        </w:rPr>
        <w:fldChar w:fldCharType="end"/>
      </w:r>
      <w:r w:rsidRPr="001B668F">
        <w:rPr>
          <w:rFonts w:ascii="Times New Roman" w:hAnsi="Times New Roman" w:cs="Times New Roman"/>
          <w:sz w:val="24"/>
          <w:szCs w:val="24"/>
        </w:rPr>
        <w:t>, although detailed characterization of intracellular structures specifically in response to fluid-induced shear stress is not known. In addition, other cellular components such as focal adhesions, integrins, and the nucleus collectively play important roles in modulating cellul</w:t>
      </w:r>
      <w:r w:rsidR="009F3F56" w:rsidRPr="001B668F">
        <w:rPr>
          <w:rFonts w:ascii="Times New Roman" w:hAnsi="Times New Roman" w:cs="Times New Roman"/>
          <w:sz w:val="24"/>
          <w:szCs w:val="24"/>
        </w:rPr>
        <w:t>ar biological responses</w:t>
      </w:r>
      <w:r w:rsidR="009F3F56"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RW.CITE{{9 Sutherland,F.W. 2005}}</w:instrText>
      </w:r>
      <w:r w:rsidR="009F3F56"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37</w:t>
      </w:r>
      <w:r w:rsidR="009F3F56" w:rsidRPr="001B668F">
        <w:rPr>
          <w:rFonts w:ascii="Times New Roman" w:hAnsi="Times New Roman" w:cs="Times New Roman"/>
          <w:sz w:val="24"/>
          <w:szCs w:val="24"/>
        </w:rPr>
        <w:fldChar w:fldCharType="end"/>
      </w:r>
      <w:r w:rsidRPr="001B668F">
        <w:rPr>
          <w:rFonts w:ascii="Times New Roman" w:hAnsi="Times New Roman" w:cs="Times New Roman"/>
          <w:sz w:val="24"/>
          <w:szCs w:val="24"/>
        </w:rPr>
        <w:t xml:space="preserve">. For example, the connection between the matrix and the cytoskeleton allows the cell to transmit external forces to the cell’s nucleus, thus triggering biochemical signals such as the </w:t>
      </w:r>
      <w:r w:rsidR="009F3F56" w:rsidRPr="001B668F">
        <w:rPr>
          <w:rFonts w:ascii="Times New Roman" w:hAnsi="Times New Roman" w:cs="Times New Roman"/>
          <w:sz w:val="24"/>
          <w:szCs w:val="24"/>
        </w:rPr>
        <w:t>synthesis of signaling proteins</w:t>
      </w:r>
      <w:r w:rsidR="009F3F56"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RW.CITE{{21 Nava,M.M. 2012}}</w:instrText>
      </w:r>
      <w:r w:rsidR="009F3F56"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49</w:t>
      </w:r>
      <w:r w:rsidR="009F3F56" w:rsidRPr="001B668F">
        <w:rPr>
          <w:rFonts w:ascii="Times New Roman" w:hAnsi="Times New Roman" w:cs="Times New Roman"/>
          <w:sz w:val="24"/>
          <w:szCs w:val="24"/>
        </w:rPr>
        <w:fldChar w:fldCharType="end"/>
      </w:r>
      <w:r w:rsidRPr="001B668F">
        <w:rPr>
          <w:rFonts w:ascii="Times New Roman" w:hAnsi="Times New Roman" w:cs="Times New Roman"/>
          <w:sz w:val="24"/>
          <w:szCs w:val="24"/>
        </w:rPr>
        <w:t xml:space="preserve">.  </w:t>
      </w:r>
    </w:p>
    <w:p w14:paraId="2559DD9B" w14:textId="77777777" w:rsidR="003D41B0" w:rsidRPr="001B668F" w:rsidRDefault="003D41B0" w:rsidP="003D41B0">
      <w:pPr>
        <w:spacing w:after="0" w:line="480" w:lineRule="auto"/>
        <w:jc w:val="both"/>
        <w:rPr>
          <w:rFonts w:ascii="Times New Roman" w:hAnsi="Times New Roman" w:cs="Times New Roman"/>
          <w:sz w:val="24"/>
          <w:szCs w:val="24"/>
        </w:rPr>
      </w:pPr>
      <w:r w:rsidRPr="001B668F">
        <w:rPr>
          <w:rFonts w:ascii="Times New Roman" w:hAnsi="Times New Roman" w:cs="Times New Roman"/>
          <w:sz w:val="24"/>
          <w:szCs w:val="24"/>
        </w:rPr>
        <w:t>We previously observed the effects of oscillatory shear stress (OSS) on the BMSC cytoskeleton after terminal chemical fixation of the cells</w:t>
      </w:r>
      <w:r w:rsidR="00AA6DEB"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RW.CITE{{11 Rath,S. 2015}}</w:instrText>
      </w:r>
      <w:r w:rsidR="00AA6DEB"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50</w:t>
      </w:r>
      <w:r w:rsidR="00AA6DEB" w:rsidRPr="001B668F">
        <w:rPr>
          <w:rFonts w:ascii="Times New Roman" w:hAnsi="Times New Roman" w:cs="Times New Roman"/>
          <w:sz w:val="24"/>
          <w:szCs w:val="24"/>
        </w:rPr>
        <w:fldChar w:fldCharType="end"/>
      </w:r>
      <w:r w:rsidRPr="001B668F">
        <w:rPr>
          <w:rFonts w:ascii="Times New Roman" w:hAnsi="Times New Roman" w:cs="Times New Roman"/>
          <w:sz w:val="24"/>
          <w:szCs w:val="24"/>
        </w:rPr>
        <w:t>. OSS regulates BMSC structure and has been shown to be highly relevant to native heart valve development and to TEHVs</w:t>
      </w:r>
      <w:r w:rsidR="00AA6DEB"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RW.CITE{{24 Salinas,M. 2014}}</w:instrText>
      </w:r>
      <w:r w:rsidR="00AA6DEB"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51</w:t>
      </w:r>
      <w:r w:rsidR="00AA6DEB" w:rsidRPr="001B668F">
        <w:rPr>
          <w:rFonts w:ascii="Times New Roman" w:hAnsi="Times New Roman" w:cs="Times New Roman"/>
          <w:sz w:val="24"/>
          <w:szCs w:val="24"/>
        </w:rPr>
        <w:fldChar w:fldCharType="end"/>
      </w:r>
      <w:r w:rsidRPr="001B668F">
        <w:rPr>
          <w:rFonts w:ascii="Times New Roman" w:hAnsi="Times New Roman" w:cs="Times New Roman"/>
          <w:sz w:val="24"/>
          <w:szCs w:val="24"/>
        </w:rPr>
        <w:t>. However, as was previously stated, the fluid-induced, OSS-related structural changes that precede BMSC phenotypic switching and matrix production are not known. Yet, identifying alterations in the BMSC cytoskeleton during OSS exposure may lead to a deeper understanding of specific changes at the cell structural-level, that lead to differential regulation, which in turn can be used to fine tune the flow conditions to achieve an optimized valvular phenotype.  Thus, in this investigation we applied OSS to growing BMSCs to understand fundamental cellular structural responses that precede the resulting gene expression, in the context of the heart valve phenotype.  These efforts are novel and unusual in that OSS is a relatively lesser known mechanical stimulus which to our knowledge has never been applied in order to identify the structural responses of BMSCs; yet such a study is highly relevant to heart valve tissue engineering developments.</w:t>
      </w:r>
    </w:p>
    <w:p w14:paraId="039756A2" w14:textId="77777777" w:rsidR="003D41B0" w:rsidRPr="001B668F" w:rsidRDefault="003D41B0" w:rsidP="009E217B">
      <w:pPr>
        <w:pStyle w:val="Heading2"/>
      </w:pPr>
      <w:bookmarkStart w:id="59" w:name="_Toc433268443"/>
      <w:bookmarkStart w:id="60" w:name="_Toc436767579"/>
      <w:r w:rsidRPr="001B668F">
        <w:lastRenderedPageBreak/>
        <w:t>METHODS</w:t>
      </w:r>
      <w:bookmarkEnd w:id="59"/>
      <w:bookmarkEnd w:id="60"/>
    </w:p>
    <w:p w14:paraId="5FE337BA" w14:textId="77777777" w:rsidR="003D41B0" w:rsidRPr="001B668F" w:rsidRDefault="003D41B0" w:rsidP="009E217B">
      <w:pPr>
        <w:pStyle w:val="Heading3"/>
        <w:ind w:left="0"/>
        <w:rPr>
          <w:rFonts w:eastAsia="Arial Unicode MS"/>
          <w:shd w:val="clear" w:color="auto" w:fill="FFFFFF"/>
        </w:rPr>
      </w:pPr>
      <w:bookmarkStart w:id="61" w:name="_Toc433268444"/>
      <w:bookmarkStart w:id="62" w:name="_Toc436767580"/>
      <w:r w:rsidRPr="001B668F">
        <w:rPr>
          <w:rFonts w:eastAsia="Arial Unicode MS"/>
          <w:shd w:val="clear" w:color="auto" w:fill="FFFFFF"/>
        </w:rPr>
        <w:t>Culture and Expansion of BMSCs</w:t>
      </w:r>
      <w:bookmarkEnd w:id="61"/>
      <w:bookmarkEnd w:id="62"/>
    </w:p>
    <w:p w14:paraId="2ADDC139" w14:textId="77777777" w:rsidR="003D41B0" w:rsidRPr="001B668F" w:rsidRDefault="003D41B0" w:rsidP="005D1A8D">
      <w:pPr>
        <w:spacing w:line="480" w:lineRule="auto"/>
        <w:rPr>
          <w:rFonts w:ascii="Times New Roman" w:hAnsi="Times New Roman" w:cs="Times New Roman"/>
          <w:sz w:val="24"/>
          <w:szCs w:val="24"/>
        </w:rPr>
      </w:pPr>
      <w:r w:rsidRPr="001B668F">
        <w:rPr>
          <w:rFonts w:ascii="Times New Roman" w:hAnsi="Times New Roman" w:cs="Times New Roman"/>
          <w:sz w:val="24"/>
          <w:szCs w:val="24"/>
          <w:shd w:val="clear" w:color="auto" w:fill="FFFFFF"/>
        </w:rPr>
        <w:t>Approximately 5x</w:t>
      </w:r>
      <m:oMath>
        <m:sSup>
          <m:sSupPr>
            <m:ctrlPr>
              <w:rPr>
                <w:rFonts w:ascii="Cambria Math" w:hAnsi="Cambria Math" w:cs="Times New Roman"/>
                <w:sz w:val="24"/>
                <w:szCs w:val="24"/>
                <w:shd w:val="clear" w:color="auto" w:fill="FFFFFF"/>
              </w:rPr>
            </m:ctrlPr>
          </m:sSupPr>
          <m:e>
            <m:r>
              <m:rPr>
                <m:sty m:val="p"/>
              </m:rPr>
              <w:rPr>
                <w:rFonts w:ascii="Cambria Math" w:hAnsi="Cambria Math" w:cs="Times New Roman"/>
                <w:sz w:val="24"/>
                <w:szCs w:val="24"/>
                <w:shd w:val="clear" w:color="auto" w:fill="FFFFFF"/>
              </w:rPr>
              <m:t>10</m:t>
            </m:r>
          </m:e>
          <m:sup>
            <m:r>
              <m:rPr>
                <m:sty m:val="p"/>
              </m:rPr>
              <w:rPr>
                <w:rFonts w:ascii="Cambria Math" w:hAnsi="Cambria Math" w:cs="Times New Roman"/>
                <w:sz w:val="24"/>
                <w:szCs w:val="24"/>
                <w:shd w:val="clear" w:color="auto" w:fill="FFFFFF"/>
              </w:rPr>
              <m:t>5</m:t>
            </m:r>
          </m:sup>
        </m:sSup>
      </m:oMath>
      <w:r w:rsidRPr="001B668F">
        <w:rPr>
          <w:rFonts w:ascii="Times New Roman" w:hAnsi="Times New Roman" w:cs="Times New Roman"/>
          <w:sz w:val="24"/>
          <w:szCs w:val="24"/>
          <w:shd w:val="clear" w:color="auto" w:fill="FFFFFF"/>
        </w:rPr>
        <w:t xml:space="preserve"> BMSCs/mL (Fisher Scientific, Pittsburgh, PA) were cultured in T75 vented cell culture flask using AdvanceStem Mesenchymal Stem Cell Medium (GE Healthcare Hyclone, Logan, UT) with 10% mesenchymal stem cell growth supplement (GE Healthcare, Malborough, MA)  and 1% penicillin and streptomycin (Fisher Scientific, Waltham, CA) for growth and expansion. Cells were grown in a standard cell culture incubator operating with 5% C</w:t>
      </w:r>
      <m:oMath>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O</m:t>
            </m:r>
          </m:e>
          <m:sub>
            <m:r>
              <m:rPr>
                <m:sty m:val="p"/>
              </m:rPr>
              <w:rPr>
                <w:rFonts w:ascii="Cambria Math" w:hAnsi="Cambria Math" w:cs="Times New Roman"/>
                <w:sz w:val="24"/>
                <w:szCs w:val="24"/>
                <w:shd w:val="clear" w:color="auto" w:fill="FFFFFF"/>
              </w:rPr>
              <m:t>2</m:t>
            </m:r>
          </m:sub>
        </m:sSub>
      </m:oMath>
      <w:r w:rsidRPr="001B668F">
        <w:rPr>
          <w:rFonts w:ascii="Times New Roman" w:hAnsi="Times New Roman" w:cs="Times New Roman"/>
          <w:sz w:val="24"/>
          <w:szCs w:val="24"/>
          <w:shd w:val="clear" w:color="auto" w:fill="FFFFFF"/>
        </w:rPr>
        <w:t xml:space="preserve"> at 37°C with 95% humidity. </w:t>
      </w:r>
      <w:r w:rsidRPr="001B668F">
        <w:rPr>
          <w:rFonts w:ascii="Times New Roman" w:hAnsi="Times New Roman" w:cs="Times New Roman"/>
          <w:sz w:val="24"/>
          <w:szCs w:val="24"/>
        </w:rPr>
        <w:t>BMSCs culture expanded to passages 4 to 6 were utilized for subsequent</w:t>
      </w:r>
      <w:r w:rsidRPr="001B668F">
        <w:rPr>
          <w:rFonts w:ascii="Times New Roman" w:hAnsi="Times New Roman" w:cs="Times New Roman"/>
          <w:sz w:val="24"/>
          <w:szCs w:val="24"/>
          <w:shd w:val="clear" w:color="auto" w:fill="FFFFFF"/>
        </w:rPr>
        <w:t xml:space="preserve"> studies. </w:t>
      </w:r>
    </w:p>
    <w:p w14:paraId="184A7BB4" w14:textId="77777777" w:rsidR="003D41B0" w:rsidRPr="001B668F" w:rsidRDefault="003D41B0" w:rsidP="009E217B">
      <w:pPr>
        <w:pStyle w:val="Heading3"/>
        <w:ind w:left="0"/>
        <w:rPr>
          <w:rFonts w:eastAsia="Arial Unicode MS"/>
          <w:shd w:val="clear" w:color="auto" w:fill="FFFFFF"/>
        </w:rPr>
      </w:pPr>
      <w:bookmarkStart w:id="63" w:name="_Toc433268445"/>
      <w:bookmarkStart w:id="64" w:name="_Toc436767581"/>
      <w:r w:rsidRPr="001B668F">
        <w:rPr>
          <w:rFonts w:eastAsia="Arial Unicode MS"/>
          <w:shd w:val="clear" w:color="auto" w:fill="FFFFFF"/>
        </w:rPr>
        <w:t>BMSC Transfection</w:t>
      </w:r>
      <w:bookmarkEnd w:id="63"/>
      <w:bookmarkEnd w:id="64"/>
    </w:p>
    <w:p w14:paraId="7C78739E" w14:textId="77777777" w:rsidR="003D41B0" w:rsidRPr="001B668F" w:rsidRDefault="003D41B0" w:rsidP="005D1A8D">
      <w:pPr>
        <w:spacing w:line="480" w:lineRule="auto"/>
        <w:rPr>
          <w:rFonts w:ascii="Times New Roman" w:hAnsi="Times New Roman" w:cs="Times New Roman"/>
          <w:sz w:val="24"/>
          <w:szCs w:val="24"/>
        </w:rPr>
      </w:pPr>
      <w:r w:rsidRPr="001B668F">
        <w:rPr>
          <w:rFonts w:ascii="Times New Roman" w:hAnsi="Times New Roman" w:cs="Times New Roman"/>
          <w:sz w:val="24"/>
          <w:szCs w:val="24"/>
        </w:rPr>
        <w:t>BMSCs were transfected for purposes of cell visualization with green fluorescent protein (GFP) via electrop</w:t>
      </w:r>
      <w:r w:rsidR="00CA005C" w:rsidRPr="001B668F">
        <w:rPr>
          <w:rFonts w:ascii="Times New Roman" w:hAnsi="Times New Roman" w:cs="Times New Roman"/>
          <w:sz w:val="24"/>
          <w:szCs w:val="24"/>
        </w:rPr>
        <w:t>oration as previously described</w:t>
      </w:r>
      <w:r w:rsidR="00CA005C"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RW.CITE{{22 Helledie,T. 2008}}</w:instrText>
      </w:r>
      <w:r w:rsidR="00CA005C"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52</w:t>
      </w:r>
      <w:r w:rsidR="00CA005C" w:rsidRPr="001B668F">
        <w:rPr>
          <w:rFonts w:ascii="Times New Roman" w:hAnsi="Times New Roman" w:cs="Times New Roman"/>
          <w:sz w:val="24"/>
          <w:szCs w:val="24"/>
        </w:rPr>
        <w:fldChar w:fldCharType="end"/>
      </w:r>
      <w:r w:rsidRPr="001B668F">
        <w:rPr>
          <w:rFonts w:ascii="Times New Roman" w:hAnsi="Times New Roman" w:cs="Times New Roman"/>
          <w:sz w:val="24"/>
          <w:szCs w:val="24"/>
        </w:rPr>
        <w:t>.  In brief, a density of 1x</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6</m:t>
            </m:r>
          </m:sup>
        </m:sSup>
        <m:r>
          <m:rPr>
            <m:sty m:val="p"/>
          </m:rPr>
          <w:rPr>
            <w:rFonts w:ascii="Cambria Math" w:hAnsi="Cambria Math" w:cs="Times New Roman"/>
            <w:sz w:val="24"/>
            <w:szCs w:val="24"/>
          </w:rPr>
          <m:t> </m:t>
        </m:r>
      </m:oMath>
      <w:r w:rsidRPr="001B668F">
        <w:rPr>
          <w:rFonts w:ascii="Times New Roman" w:hAnsi="Times New Roman" w:cs="Times New Roman"/>
          <w:sz w:val="24"/>
          <w:szCs w:val="24"/>
        </w:rPr>
        <w:t>BMSCs were transfected using electroporation (Gene Pulser Xcell Electroporation System BIO-RAD, Hercules, CA) and plasmid-delivery of 60µg pTAGGFP-actin, a vector encoding TagGFP fusion with actin used for labeling actin filaments in living cells (Evrogen, Moscow, Russia). The following settings were used for electroporation: Exponential Decay Pulse, Voltage of 350 V, capacitance of 950</w:t>
      </w:r>
      <w:r w:rsidR="00CA005C" w:rsidRPr="001B668F">
        <w:rPr>
          <w:rFonts w:ascii="Times New Roman" w:hAnsi="Times New Roman" w:cs="Times New Roman"/>
          <w:sz w:val="24"/>
          <w:szCs w:val="24"/>
        </w:rPr>
        <w:t xml:space="preserve"> uF, and Resistance: of 200 ohms</w:t>
      </w:r>
      <w:r w:rsidR="00CA005C"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RW.CITE{{22 Helledie,T. 2008}}</w:instrText>
      </w:r>
      <w:r w:rsidR="00CA005C"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52</w:t>
      </w:r>
      <w:r w:rsidR="00CA005C" w:rsidRPr="001B668F">
        <w:rPr>
          <w:rFonts w:ascii="Times New Roman" w:hAnsi="Times New Roman" w:cs="Times New Roman"/>
          <w:sz w:val="24"/>
          <w:szCs w:val="24"/>
        </w:rPr>
        <w:fldChar w:fldCharType="end"/>
      </w:r>
      <w:r w:rsidRPr="001B668F">
        <w:rPr>
          <w:rFonts w:ascii="Times New Roman" w:hAnsi="Times New Roman" w:cs="Times New Roman"/>
          <w:sz w:val="24"/>
          <w:szCs w:val="24"/>
        </w:rPr>
        <w:t>.</w:t>
      </w:r>
    </w:p>
    <w:p w14:paraId="33F85C53" w14:textId="77777777" w:rsidR="003D41B0" w:rsidRPr="001B668F" w:rsidRDefault="003D41B0" w:rsidP="009E217B">
      <w:pPr>
        <w:pStyle w:val="Heading3"/>
        <w:ind w:left="0"/>
      </w:pPr>
      <w:bookmarkStart w:id="65" w:name="_Toc433268446"/>
      <w:bookmarkStart w:id="66" w:name="_Toc436767582"/>
      <w:r w:rsidRPr="001B668F">
        <w:t>Transfection Efficiency</w:t>
      </w:r>
      <w:bookmarkEnd w:id="65"/>
      <w:bookmarkEnd w:id="66"/>
    </w:p>
    <w:p w14:paraId="59FAB398" w14:textId="77777777" w:rsidR="003D41B0" w:rsidRPr="001B668F" w:rsidRDefault="003D41B0" w:rsidP="005D1A8D">
      <w:pPr>
        <w:spacing w:line="480" w:lineRule="auto"/>
        <w:rPr>
          <w:rFonts w:ascii="Times New Roman" w:hAnsi="Times New Roman" w:cs="Times New Roman"/>
          <w:sz w:val="24"/>
          <w:szCs w:val="24"/>
          <w:shd w:val="clear" w:color="auto" w:fill="FFFFFF"/>
        </w:rPr>
      </w:pPr>
      <w:r w:rsidRPr="001B668F">
        <w:rPr>
          <w:rFonts w:ascii="Times New Roman" w:hAnsi="Times New Roman" w:cs="Times New Roman"/>
          <w:sz w:val="24"/>
          <w:szCs w:val="24"/>
          <w:shd w:val="clear" w:color="auto" w:fill="FFFFFF"/>
        </w:rPr>
        <w:t xml:space="preserve">Cell viability and cell apoptosis </w:t>
      </w:r>
      <w:bookmarkStart w:id="67" w:name="OLE_LINK4"/>
      <w:bookmarkStart w:id="68" w:name="OLE_LINK5"/>
      <w:bookmarkStart w:id="69" w:name="OLE_LINK6"/>
      <w:r w:rsidRPr="001B668F">
        <w:rPr>
          <w:rFonts w:ascii="Times New Roman" w:hAnsi="Times New Roman" w:cs="Times New Roman"/>
          <w:sz w:val="24"/>
          <w:szCs w:val="24"/>
          <w:shd w:val="clear" w:color="auto" w:fill="FFFFFF"/>
        </w:rPr>
        <w:t>was assessed using propidium iodide (PI) solution and Annexin protein respectively following manufacturer supplied instructions (Biolegend</w:t>
      </w:r>
      <w:bookmarkEnd w:id="67"/>
      <w:bookmarkEnd w:id="68"/>
      <w:bookmarkEnd w:id="69"/>
      <w:r w:rsidRPr="001B668F">
        <w:rPr>
          <w:rFonts w:ascii="Times New Roman" w:hAnsi="Times New Roman" w:cs="Times New Roman"/>
          <w:sz w:val="24"/>
          <w:szCs w:val="24"/>
          <w:shd w:val="clear" w:color="auto" w:fill="FFFFFF"/>
        </w:rPr>
        <w:t xml:space="preserve">, San Diego, CA). In brief, two days following transfection, BMSCs were re-suspended in Annexin V Binding Buffer at a concentration of </w:t>
      </w:r>
      <w:bookmarkStart w:id="70" w:name="OLE_LINK9"/>
      <w:bookmarkStart w:id="71" w:name="OLE_LINK10"/>
      <w:r w:rsidRPr="001B668F">
        <w:rPr>
          <w:rFonts w:ascii="Times New Roman" w:hAnsi="Times New Roman" w:cs="Times New Roman"/>
          <w:sz w:val="24"/>
          <w:szCs w:val="24"/>
          <w:shd w:val="clear" w:color="auto" w:fill="FFFFFF"/>
        </w:rPr>
        <w:t>2.5x</w:t>
      </w:r>
      <w:r w:rsidRPr="001B668F">
        <w:rPr>
          <w:rFonts w:ascii="Times New Roman" w:hAnsi="Times New Roman" w:cs="Times New Roman"/>
          <w:bCs/>
          <w:iCs/>
          <w:sz w:val="24"/>
          <w:szCs w:val="24"/>
          <w:shd w:val="clear" w:color="auto" w:fill="FFFFFF"/>
        </w:rPr>
        <w:t xml:space="preserve"> </w:t>
      </w:r>
      <w:r w:rsidRPr="001B668F">
        <w:rPr>
          <w:rStyle w:val="Emphasis"/>
          <w:rFonts w:ascii="Times New Roman" w:hAnsi="Times New Roman" w:cs="Times New Roman"/>
          <w:b/>
          <w:bCs/>
          <w:i w:val="0"/>
          <w:sz w:val="24"/>
          <w:szCs w:val="24"/>
          <w:shd w:val="clear" w:color="auto" w:fill="FFFFFF"/>
        </w:rPr>
        <w:t>10</w:t>
      </w:r>
      <w:r w:rsidRPr="001B668F">
        <w:rPr>
          <w:rStyle w:val="Emphasis"/>
          <w:rFonts w:ascii="Times New Roman" w:hAnsi="Times New Roman" w:cs="Times New Roman"/>
          <w:b/>
          <w:bCs/>
          <w:i w:val="0"/>
          <w:sz w:val="24"/>
          <w:szCs w:val="24"/>
          <w:shd w:val="clear" w:color="auto" w:fill="FFFFFF"/>
          <w:vertAlign w:val="superscript"/>
        </w:rPr>
        <w:t>5</w:t>
      </w:r>
      <w:r w:rsidRPr="001B668F">
        <w:rPr>
          <w:rFonts w:ascii="Times New Roman" w:hAnsi="Times New Roman" w:cs="Times New Roman"/>
          <w:sz w:val="24"/>
          <w:szCs w:val="24"/>
          <w:shd w:val="clear" w:color="auto" w:fill="FFFFFF"/>
        </w:rPr>
        <w:t xml:space="preserve"> cells/ml</w:t>
      </w:r>
      <w:bookmarkEnd w:id="70"/>
      <w:bookmarkEnd w:id="71"/>
      <w:r w:rsidRPr="001B668F">
        <w:rPr>
          <w:rFonts w:ascii="Times New Roman" w:hAnsi="Times New Roman" w:cs="Times New Roman"/>
          <w:sz w:val="24"/>
          <w:szCs w:val="24"/>
          <w:shd w:val="clear" w:color="auto" w:fill="FFFFFF"/>
        </w:rPr>
        <w:t xml:space="preserve">. PI was added to 100µL </w:t>
      </w:r>
      <w:r w:rsidRPr="001B668F">
        <w:rPr>
          <w:rFonts w:ascii="Times New Roman" w:hAnsi="Times New Roman" w:cs="Times New Roman"/>
          <w:sz w:val="24"/>
          <w:szCs w:val="24"/>
          <w:shd w:val="clear" w:color="auto" w:fill="FFFFFF"/>
        </w:rPr>
        <w:lastRenderedPageBreak/>
        <w:t>of cell suspension. After 15 min of incubation without light exposure, they were evaluated by flow cytometry (BD Bioscientific, San Jose, CA).</w:t>
      </w:r>
    </w:p>
    <w:p w14:paraId="01C8A716" w14:textId="77777777" w:rsidR="003D41B0" w:rsidRPr="001B668F" w:rsidRDefault="003D41B0" w:rsidP="009E217B">
      <w:pPr>
        <w:pStyle w:val="Heading3"/>
        <w:ind w:left="0"/>
        <w:rPr>
          <w:shd w:val="clear" w:color="auto" w:fill="FFFFFF"/>
        </w:rPr>
      </w:pPr>
      <w:bookmarkStart w:id="72" w:name="_Toc433268447"/>
      <w:bookmarkStart w:id="73" w:name="_Toc436767583"/>
      <w:r w:rsidRPr="001B668F">
        <w:rPr>
          <w:shd w:val="clear" w:color="auto" w:fill="FFFFFF"/>
        </w:rPr>
        <w:t>Fluid-Induced Mechanobiology Experiments</w:t>
      </w:r>
      <w:bookmarkEnd w:id="72"/>
      <w:bookmarkEnd w:id="73"/>
    </w:p>
    <w:p w14:paraId="09BEBACE" w14:textId="77777777" w:rsidR="003D41B0" w:rsidRPr="001B668F" w:rsidRDefault="003D41B0" w:rsidP="003D41B0">
      <w:pPr>
        <w:spacing w:after="0" w:line="480" w:lineRule="auto"/>
        <w:jc w:val="both"/>
        <w:rPr>
          <w:rFonts w:ascii="Times New Roman" w:eastAsia="Arial Unicode MS" w:hAnsi="Times New Roman" w:cs="Times New Roman"/>
          <w:b/>
          <w:sz w:val="24"/>
          <w:szCs w:val="24"/>
          <w:shd w:val="clear" w:color="auto" w:fill="FFFFFF"/>
        </w:rPr>
      </w:pPr>
      <w:r w:rsidRPr="001B668F">
        <w:rPr>
          <w:rFonts w:ascii="Times New Roman" w:hAnsi="Times New Roman" w:cs="Times New Roman"/>
          <w:sz w:val="24"/>
          <w:szCs w:val="24"/>
          <w:shd w:val="clear" w:color="auto" w:fill="FFFFFF"/>
        </w:rPr>
        <w:t xml:space="preserve">Transfected BMSCs were plated in Collagen Type I (Fisher Scientific) coated microchannels. A square wave was used in order to create a pulsatile flow environment to which the cells were going to be exposed to using a shear stress cell assay system (Fluxion Biosciences, South San Francisco, CA). Images of the cells under no flow, steady flow and OSS environments were acquired using fluorescent microscopy (Olympus IX81, CA) every hour for 5 hours for the first 2 days. After the second day, cells were monitored every 24 hours.  Cells in the no flow, steady-state (SS) flow and OSS groups were cultured for a total of 3 days. </w:t>
      </w:r>
      <w:r w:rsidRPr="001B668F">
        <w:rPr>
          <w:rFonts w:ascii="Times New Roman" w:eastAsia="Arial Unicode MS" w:hAnsi="Times New Roman" w:cs="Times New Roman"/>
          <w:b/>
          <w:sz w:val="24"/>
          <w:szCs w:val="24"/>
          <w:shd w:val="clear" w:color="auto" w:fill="FFFFFF"/>
        </w:rPr>
        <w:t xml:space="preserve"> </w:t>
      </w:r>
    </w:p>
    <w:p w14:paraId="75113312" w14:textId="77777777" w:rsidR="003D41B0" w:rsidRPr="001B668F" w:rsidRDefault="003D41B0" w:rsidP="009E217B">
      <w:pPr>
        <w:pStyle w:val="Heading3"/>
        <w:ind w:left="0"/>
        <w:rPr>
          <w:rFonts w:eastAsia="Arial Unicode MS"/>
          <w:shd w:val="clear" w:color="auto" w:fill="FFFFFF"/>
        </w:rPr>
      </w:pPr>
      <w:bookmarkStart w:id="74" w:name="_Toc433268448"/>
      <w:bookmarkStart w:id="75" w:name="_Toc436767584"/>
      <w:r w:rsidRPr="001B668F">
        <w:rPr>
          <w:rFonts w:eastAsia="Arial Unicode MS"/>
          <w:shd w:val="clear" w:color="auto" w:fill="FFFFFF"/>
        </w:rPr>
        <w:t>Cell Structure Quantification</w:t>
      </w:r>
      <w:bookmarkEnd w:id="74"/>
      <w:bookmarkEnd w:id="75"/>
      <w:r w:rsidRPr="001B668F">
        <w:rPr>
          <w:rFonts w:eastAsia="Arial Unicode MS"/>
          <w:shd w:val="clear" w:color="auto" w:fill="FFFFFF"/>
        </w:rPr>
        <w:t xml:space="preserve"> </w:t>
      </w:r>
    </w:p>
    <w:p w14:paraId="2FE14041" w14:textId="77777777" w:rsidR="003D41B0" w:rsidRPr="001B668F" w:rsidRDefault="003D41B0" w:rsidP="003D41B0">
      <w:pPr>
        <w:spacing w:after="0" w:line="480" w:lineRule="auto"/>
        <w:jc w:val="both"/>
        <w:rPr>
          <w:rFonts w:ascii="Times New Roman" w:eastAsia="Arial Unicode MS" w:hAnsi="Times New Roman" w:cs="Times New Roman"/>
          <w:sz w:val="24"/>
          <w:szCs w:val="24"/>
          <w:shd w:val="clear" w:color="auto" w:fill="FFFFFF"/>
        </w:rPr>
      </w:pPr>
      <w:r w:rsidRPr="001B668F">
        <w:rPr>
          <w:rFonts w:ascii="Times New Roman" w:eastAsia="Arial Unicode MS" w:hAnsi="Times New Roman" w:cs="Times New Roman"/>
          <w:sz w:val="24"/>
          <w:szCs w:val="24"/>
          <w:shd w:val="clear" w:color="auto" w:fill="FFFFFF"/>
        </w:rPr>
        <w:t>Cell actin filaments and nucleus were quantified by analyses of images acquired during the time course of the cell culture experiments (ImageJ, NIH Image, Bethesda, MD). Actin filament quantification was performed using two metrics. The initial quantification was based on simple filament counting.  For the second metric, the actin filament distribution and deformation were observed.  Quantification of the cell nucleus was conducted by computing the nuclear eccentricity parameter. Nuclear eccentricity (circularity) is a measure of nuclear elongation and is in a range of [0,1]; a circle has an eccentricity of 1 whereas a more elongated shape would be associated with a lower number (ImageJ).</w:t>
      </w:r>
    </w:p>
    <w:p w14:paraId="6F6AB894" w14:textId="77777777" w:rsidR="003D41B0" w:rsidRPr="001B668F" w:rsidRDefault="003D41B0" w:rsidP="009E217B">
      <w:pPr>
        <w:pStyle w:val="Heading3"/>
        <w:ind w:left="0"/>
        <w:rPr>
          <w:rFonts w:eastAsia="Arial Unicode MS"/>
          <w:shd w:val="clear" w:color="auto" w:fill="FFFFFF"/>
        </w:rPr>
      </w:pPr>
      <w:bookmarkStart w:id="76" w:name="_Toc433268449"/>
      <w:bookmarkStart w:id="77" w:name="_Toc436767585"/>
      <w:r w:rsidRPr="001B668F">
        <w:rPr>
          <w:rFonts w:eastAsia="Arial Unicode MS"/>
          <w:shd w:val="clear" w:color="auto" w:fill="FFFFFF"/>
        </w:rPr>
        <w:lastRenderedPageBreak/>
        <w:t>Statistical Analysis</w:t>
      </w:r>
      <w:bookmarkEnd w:id="76"/>
      <w:bookmarkEnd w:id="77"/>
    </w:p>
    <w:p w14:paraId="6C380418" w14:textId="77777777" w:rsidR="003D41B0" w:rsidRPr="001B668F" w:rsidRDefault="003D41B0" w:rsidP="003D41B0">
      <w:pPr>
        <w:spacing w:after="0" w:line="480" w:lineRule="auto"/>
        <w:jc w:val="both"/>
        <w:rPr>
          <w:rFonts w:ascii="Times New Roman" w:eastAsia="Arial Unicode MS" w:hAnsi="Times New Roman" w:cs="Times New Roman"/>
          <w:sz w:val="24"/>
          <w:szCs w:val="24"/>
          <w:shd w:val="clear" w:color="auto" w:fill="FFFFFF"/>
        </w:rPr>
      </w:pPr>
      <w:r w:rsidRPr="001B668F">
        <w:rPr>
          <w:rFonts w:ascii="Times New Roman" w:eastAsia="Arial Unicode MS" w:hAnsi="Times New Roman" w:cs="Times New Roman"/>
          <w:sz w:val="24"/>
          <w:szCs w:val="24"/>
          <w:shd w:val="clear" w:color="auto" w:fill="FFFFFF"/>
        </w:rPr>
        <w:t xml:space="preserve">One-way Anova followed by a Tukey’s post hoc test was conducted to test for any significant differences between the three groups: no flow, SS and OSS (n=8 wells/group; SPSS, V16, IBM, Armonk, NY). A statistically significant result was interpreted to have occurred when p &lt; 0.05. </w:t>
      </w:r>
    </w:p>
    <w:p w14:paraId="3C01F026" w14:textId="77777777" w:rsidR="003D41B0" w:rsidRPr="001B668F" w:rsidRDefault="003D41B0" w:rsidP="009E217B">
      <w:pPr>
        <w:pStyle w:val="Heading2"/>
      </w:pPr>
      <w:bookmarkStart w:id="78" w:name="_Toc433268450"/>
      <w:bookmarkStart w:id="79" w:name="_Toc436767586"/>
      <w:r w:rsidRPr="001B668F">
        <w:t>RESULTS</w:t>
      </w:r>
      <w:bookmarkEnd w:id="78"/>
      <w:bookmarkEnd w:id="79"/>
    </w:p>
    <w:p w14:paraId="3166BD25" w14:textId="77777777" w:rsidR="003D41B0" w:rsidRPr="001B668F" w:rsidRDefault="003D41B0" w:rsidP="009E217B">
      <w:pPr>
        <w:pStyle w:val="Heading3"/>
        <w:ind w:left="0"/>
      </w:pPr>
      <w:bookmarkStart w:id="80" w:name="_Toc433268451"/>
      <w:bookmarkStart w:id="81" w:name="_Toc436767587"/>
      <w:r w:rsidRPr="001B668F">
        <w:t>Transfection Efficiency</w:t>
      </w:r>
      <w:bookmarkEnd w:id="80"/>
      <w:bookmarkEnd w:id="81"/>
    </w:p>
    <w:p w14:paraId="4D72F807" w14:textId="77777777" w:rsidR="003D41B0" w:rsidRPr="001B668F" w:rsidRDefault="005126C2" w:rsidP="003D41B0">
      <w:pPr>
        <w:spacing w:after="0" w:line="480" w:lineRule="auto"/>
        <w:jc w:val="both"/>
        <w:rPr>
          <w:rFonts w:ascii="Times New Roman" w:eastAsia="Arial Unicode MS" w:hAnsi="Times New Roman" w:cs="Times New Roman"/>
          <w:sz w:val="24"/>
          <w:szCs w:val="24"/>
          <w:shd w:val="clear" w:color="auto" w:fill="FFFFFF"/>
        </w:rPr>
      </w:pPr>
      <w:r w:rsidRPr="001B668F">
        <w:rPr>
          <w:noProof/>
        </w:rPr>
        <w:drawing>
          <wp:anchor distT="0" distB="0" distL="114300" distR="114300" simplePos="0" relativeHeight="251643904" behindDoc="0" locked="0" layoutInCell="1" allowOverlap="1" wp14:anchorId="23BAF294" wp14:editId="67E4F138">
            <wp:simplePos x="0" y="0"/>
            <wp:positionH relativeFrom="margin">
              <wp:posOffset>246747</wp:posOffset>
            </wp:positionH>
            <wp:positionV relativeFrom="paragraph">
              <wp:posOffset>1333500</wp:posOffset>
            </wp:positionV>
            <wp:extent cx="4035425" cy="3500755"/>
            <wp:effectExtent l="0" t="0" r="3175" b="444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35425" cy="3500755"/>
                    </a:xfrm>
                    <a:prstGeom prst="rect">
                      <a:avLst/>
                    </a:prstGeom>
                    <a:noFill/>
                  </pic:spPr>
                </pic:pic>
              </a:graphicData>
            </a:graphic>
            <wp14:sizeRelH relativeFrom="margin">
              <wp14:pctWidth>0</wp14:pctWidth>
            </wp14:sizeRelH>
            <wp14:sizeRelV relativeFrom="margin">
              <wp14:pctHeight>0</wp14:pctHeight>
            </wp14:sizeRelV>
          </wp:anchor>
        </w:drawing>
      </w:r>
      <w:r w:rsidRPr="001B668F">
        <w:rPr>
          <w:noProof/>
        </w:rPr>
        <mc:AlternateContent>
          <mc:Choice Requires="wps">
            <w:drawing>
              <wp:anchor distT="0" distB="0" distL="114300" distR="114300" simplePos="0" relativeHeight="251652096" behindDoc="0" locked="0" layoutInCell="1" allowOverlap="1" wp14:anchorId="45E46C53" wp14:editId="5506D8D2">
                <wp:simplePos x="0" y="0"/>
                <wp:positionH relativeFrom="column">
                  <wp:posOffset>252496</wp:posOffset>
                </wp:positionH>
                <wp:positionV relativeFrom="paragraph">
                  <wp:posOffset>4840872</wp:posOffset>
                </wp:positionV>
                <wp:extent cx="4380865" cy="635"/>
                <wp:effectExtent l="0" t="0" r="0" b="0"/>
                <wp:wrapTopAndBottom/>
                <wp:docPr id="32" name="Text Box 32"/>
                <wp:cNvGraphicFramePr/>
                <a:graphic xmlns:a="http://schemas.openxmlformats.org/drawingml/2006/main">
                  <a:graphicData uri="http://schemas.microsoft.com/office/word/2010/wordprocessingShape">
                    <wps:wsp>
                      <wps:cNvSpPr txBox="1"/>
                      <wps:spPr>
                        <a:xfrm>
                          <a:off x="0" y="0"/>
                          <a:ext cx="4380865" cy="635"/>
                        </a:xfrm>
                        <a:prstGeom prst="rect">
                          <a:avLst/>
                        </a:prstGeom>
                        <a:solidFill>
                          <a:prstClr val="white"/>
                        </a:solidFill>
                        <a:ln>
                          <a:noFill/>
                        </a:ln>
                        <a:effectLst/>
                      </wps:spPr>
                      <wps:txbx>
                        <w:txbxContent>
                          <w:p w14:paraId="6B18322F" w14:textId="77777777" w:rsidR="00CD3C35" w:rsidRPr="00774CB5" w:rsidRDefault="00CD3C35" w:rsidP="00CA005C">
                            <w:pPr>
                              <w:pStyle w:val="Caption"/>
                              <w:rPr>
                                <w:rFonts w:ascii="Times New Roman" w:hAnsi="Times New Roman" w:cs="Times New Roman"/>
                                <w:i w:val="0"/>
                                <w:color w:val="auto"/>
                                <w:sz w:val="24"/>
                                <w:szCs w:val="24"/>
                              </w:rPr>
                            </w:pPr>
                            <w:bookmarkStart w:id="82" w:name="_Toc436827669"/>
                            <w:r w:rsidRPr="00774CB5">
                              <w:rPr>
                                <w:rFonts w:ascii="Times New Roman" w:hAnsi="Times New Roman" w:cs="Times New Roman"/>
                                <w:i w:val="0"/>
                                <w:color w:val="auto"/>
                                <w:sz w:val="24"/>
                                <w:szCs w:val="24"/>
                              </w:rPr>
                              <w:t xml:space="preserve">Figure </w:t>
                            </w:r>
                            <w:r w:rsidRPr="00774CB5">
                              <w:rPr>
                                <w:rFonts w:ascii="Times New Roman" w:hAnsi="Times New Roman" w:cs="Times New Roman"/>
                                <w:i w:val="0"/>
                                <w:color w:val="auto"/>
                                <w:sz w:val="24"/>
                                <w:szCs w:val="24"/>
                              </w:rPr>
                              <w:fldChar w:fldCharType="begin"/>
                            </w:r>
                            <w:r w:rsidRPr="00774CB5">
                              <w:rPr>
                                <w:rFonts w:ascii="Times New Roman" w:hAnsi="Times New Roman" w:cs="Times New Roman"/>
                                <w:i w:val="0"/>
                                <w:color w:val="auto"/>
                                <w:sz w:val="24"/>
                                <w:szCs w:val="24"/>
                              </w:rPr>
                              <w:instrText xml:space="preserve"> SEQ Figure \* ARABIC </w:instrText>
                            </w:r>
                            <w:r w:rsidRPr="00774CB5">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4</w:t>
                            </w:r>
                            <w:r w:rsidRPr="00774CB5">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774CB5">
                              <w:rPr>
                                <w:rFonts w:ascii="Times New Roman" w:hAnsi="Times New Roman" w:cs="Times New Roman"/>
                                <w:i w:val="0"/>
                                <w:color w:val="auto"/>
                                <w:sz w:val="24"/>
                                <w:szCs w:val="24"/>
                              </w:rPr>
                              <w:t xml:space="preserve"> Transfected BMSCs with actin GFP were assessed two days after electroporation using flow cytometry; 77.43% of the cells were shown to express high GFP intensity as seen in the first quadrant.</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E46C53" id="Text Box 32" o:spid="_x0000_s1029" type="#_x0000_t202" style="position:absolute;left:0;text-align:left;margin-left:19.9pt;margin-top:381.15pt;width:344.9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" stroked="f">
                <v:textbox style="mso-fit-shape-to-text:t" inset="0,0,0,0">
                  <w:txbxContent>
                    <w:p w14:paraId="6B18322F" w14:textId="77777777" w:rsidR="00CD3C35" w:rsidRPr="00774CB5" w:rsidRDefault="00CD3C35" w:rsidP="00CA005C">
                      <w:pPr>
                        <w:pStyle w:val="Caption"/>
                        <w:rPr>
                          <w:rFonts w:ascii="Times New Roman" w:hAnsi="Times New Roman" w:cs="Times New Roman"/>
                          <w:i w:val="0"/>
                          <w:color w:val="auto"/>
                          <w:sz w:val="24"/>
                          <w:szCs w:val="24"/>
                        </w:rPr>
                      </w:pPr>
                      <w:bookmarkStart w:id="83" w:name="_Toc436827669"/>
                      <w:r w:rsidRPr="00774CB5">
                        <w:rPr>
                          <w:rFonts w:ascii="Times New Roman" w:hAnsi="Times New Roman" w:cs="Times New Roman"/>
                          <w:i w:val="0"/>
                          <w:color w:val="auto"/>
                          <w:sz w:val="24"/>
                          <w:szCs w:val="24"/>
                        </w:rPr>
                        <w:t xml:space="preserve">Figure </w:t>
                      </w:r>
                      <w:r w:rsidRPr="00774CB5">
                        <w:rPr>
                          <w:rFonts w:ascii="Times New Roman" w:hAnsi="Times New Roman" w:cs="Times New Roman"/>
                          <w:i w:val="0"/>
                          <w:color w:val="auto"/>
                          <w:sz w:val="24"/>
                          <w:szCs w:val="24"/>
                        </w:rPr>
                        <w:fldChar w:fldCharType="begin"/>
                      </w:r>
                      <w:r w:rsidRPr="00774CB5">
                        <w:rPr>
                          <w:rFonts w:ascii="Times New Roman" w:hAnsi="Times New Roman" w:cs="Times New Roman"/>
                          <w:i w:val="0"/>
                          <w:color w:val="auto"/>
                          <w:sz w:val="24"/>
                          <w:szCs w:val="24"/>
                        </w:rPr>
                        <w:instrText xml:space="preserve"> SEQ Figure \* ARABIC </w:instrText>
                      </w:r>
                      <w:r w:rsidRPr="00774CB5">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4</w:t>
                      </w:r>
                      <w:r w:rsidRPr="00774CB5">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774CB5">
                        <w:rPr>
                          <w:rFonts w:ascii="Times New Roman" w:hAnsi="Times New Roman" w:cs="Times New Roman"/>
                          <w:i w:val="0"/>
                          <w:color w:val="auto"/>
                          <w:sz w:val="24"/>
                          <w:szCs w:val="24"/>
                        </w:rPr>
                        <w:t xml:space="preserve"> Transfected BMSCs with actin GFP were assessed two days after electroporation using flow cytometry; 77.43% of the cells were shown to express high GFP intensity as seen in the first quadrant.</w:t>
                      </w:r>
                      <w:bookmarkEnd w:id="83"/>
                    </w:p>
                  </w:txbxContent>
                </v:textbox>
                <w10:wrap type="topAndBottom"/>
              </v:shape>
            </w:pict>
          </mc:Fallback>
        </mc:AlternateContent>
      </w:r>
      <w:r w:rsidR="003D41B0" w:rsidRPr="001B668F">
        <w:rPr>
          <w:rFonts w:ascii="Times New Roman" w:eastAsia="Arial Unicode MS" w:hAnsi="Times New Roman" w:cs="Times New Roman"/>
          <w:sz w:val="24"/>
          <w:szCs w:val="24"/>
          <w:shd w:val="clear" w:color="auto" w:fill="FFFFFF"/>
        </w:rPr>
        <w:t>GFP Transfection was initially found to occur in 77.4% of the cells.  (Fig</w:t>
      </w:r>
      <w:r w:rsidR="00AC46D5" w:rsidRPr="001B668F">
        <w:rPr>
          <w:rFonts w:ascii="Times New Roman" w:eastAsia="Arial Unicode MS" w:hAnsi="Times New Roman" w:cs="Times New Roman"/>
          <w:sz w:val="24"/>
          <w:szCs w:val="24"/>
          <w:shd w:val="clear" w:color="auto" w:fill="FFFFFF"/>
        </w:rPr>
        <w:t>ure</w:t>
      </w:r>
      <w:r w:rsidR="003D41B0" w:rsidRPr="001B668F">
        <w:rPr>
          <w:rFonts w:ascii="Times New Roman" w:eastAsia="Arial Unicode MS" w:hAnsi="Times New Roman" w:cs="Times New Roman"/>
          <w:sz w:val="24"/>
          <w:szCs w:val="24"/>
          <w:shd w:val="clear" w:color="auto" w:fill="FFFFFF"/>
        </w:rPr>
        <w:t xml:space="preserve"> </w:t>
      </w:r>
      <w:r w:rsidR="00B03C1D" w:rsidRPr="001B668F">
        <w:rPr>
          <w:rFonts w:ascii="Times New Roman" w:eastAsia="Arial Unicode MS" w:hAnsi="Times New Roman" w:cs="Times New Roman"/>
          <w:sz w:val="24"/>
          <w:szCs w:val="24"/>
          <w:shd w:val="clear" w:color="auto" w:fill="FFFFFF"/>
        </w:rPr>
        <w:t>4</w:t>
      </w:r>
      <w:r w:rsidR="003D41B0" w:rsidRPr="001B668F">
        <w:rPr>
          <w:rFonts w:ascii="Times New Roman" w:eastAsia="Arial Unicode MS" w:hAnsi="Times New Roman" w:cs="Times New Roman"/>
          <w:sz w:val="24"/>
          <w:szCs w:val="24"/>
          <w:shd w:val="clear" w:color="auto" w:fill="FFFFFF"/>
        </w:rPr>
        <w:t xml:space="preserve">). However of all the cells utilized, eventually </w:t>
      </w:r>
      <w:r w:rsidR="003D41B0" w:rsidRPr="001B668F">
        <w:rPr>
          <w:rFonts w:ascii="Times New Roman" w:eastAsia="Arial Unicode MS" w:hAnsi="Times New Roman" w:cs="Times New Roman"/>
          <w:sz w:val="24"/>
          <w:szCs w:val="24"/>
          <w:shd w:val="clear" w:color="auto" w:fill="FFFFFF"/>
        </w:rPr>
        <w:sym w:font="Symbol" w:char="F07E"/>
      </w:r>
      <w:r w:rsidR="003D41B0" w:rsidRPr="001B668F">
        <w:rPr>
          <w:rFonts w:ascii="Times New Roman" w:eastAsia="Arial Unicode MS" w:hAnsi="Times New Roman" w:cs="Times New Roman"/>
          <w:sz w:val="24"/>
          <w:szCs w:val="24"/>
          <w:shd w:val="clear" w:color="auto" w:fill="FFFFFF"/>
        </w:rPr>
        <w:t>50% of the cells were found to be both viable and successfully transfected (Fig</w:t>
      </w:r>
      <w:r w:rsidR="00AC46D5" w:rsidRPr="001B668F">
        <w:rPr>
          <w:rFonts w:ascii="Times New Roman" w:eastAsia="Arial Unicode MS" w:hAnsi="Times New Roman" w:cs="Times New Roman"/>
          <w:sz w:val="24"/>
          <w:szCs w:val="24"/>
          <w:shd w:val="clear" w:color="auto" w:fill="FFFFFF"/>
        </w:rPr>
        <w:t>ure</w:t>
      </w:r>
      <w:r w:rsidR="003D41B0" w:rsidRPr="001B668F">
        <w:rPr>
          <w:rFonts w:ascii="Times New Roman" w:eastAsia="Arial Unicode MS" w:hAnsi="Times New Roman" w:cs="Times New Roman"/>
          <w:sz w:val="24"/>
          <w:szCs w:val="24"/>
          <w:shd w:val="clear" w:color="auto" w:fill="FFFFFF"/>
        </w:rPr>
        <w:t xml:space="preserve"> </w:t>
      </w:r>
      <w:r w:rsidRPr="001B668F">
        <w:rPr>
          <w:rFonts w:ascii="Times New Roman" w:eastAsia="Arial Unicode MS" w:hAnsi="Times New Roman" w:cs="Times New Roman"/>
          <w:sz w:val="24"/>
          <w:szCs w:val="24"/>
          <w:shd w:val="clear" w:color="auto" w:fill="FFFFFF"/>
        </w:rPr>
        <w:t>5</w:t>
      </w:r>
      <w:r w:rsidR="003D41B0" w:rsidRPr="001B668F">
        <w:rPr>
          <w:rFonts w:ascii="Times New Roman" w:eastAsia="Arial Unicode MS" w:hAnsi="Times New Roman" w:cs="Times New Roman"/>
          <w:sz w:val="24"/>
          <w:szCs w:val="24"/>
          <w:shd w:val="clear" w:color="auto" w:fill="FFFFFF"/>
        </w:rPr>
        <w:t>). Viable transfected were subsequently segregated from the general population for use in subsequent experiment.</w:t>
      </w:r>
    </w:p>
    <w:p w14:paraId="4EA1F83D" w14:textId="5E0CC0A3" w:rsidR="006B1931" w:rsidRPr="001B668F" w:rsidRDefault="005126C2" w:rsidP="003D41B0">
      <w:pPr>
        <w:spacing w:after="0" w:line="480" w:lineRule="auto"/>
        <w:jc w:val="both"/>
        <w:rPr>
          <w:rFonts w:ascii="Times New Roman" w:eastAsia="Arial Unicode MS" w:hAnsi="Times New Roman" w:cs="Times New Roman"/>
          <w:sz w:val="24"/>
          <w:szCs w:val="24"/>
          <w:shd w:val="clear" w:color="auto" w:fill="FFFFFF"/>
        </w:rPr>
      </w:pPr>
      <w:r w:rsidRPr="001B668F">
        <w:rPr>
          <w:noProof/>
        </w:rPr>
        <w:lastRenderedPageBreak/>
        <mc:AlternateContent>
          <mc:Choice Requires="wps">
            <w:drawing>
              <wp:anchor distT="0" distB="0" distL="114300" distR="114300" simplePos="0" relativeHeight="251653120" behindDoc="0" locked="0" layoutInCell="1" allowOverlap="1" wp14:anchorId="4A33AB21" wp14:editId="03A401B7">
                <wp:simplePos x="0" y="0"/>
                <wp:positionH relativeFrom="column">
                  <wp:posOffset>275389</wp:posOffset>
                </wp:positionH>
                <wp:positionV relativeFrom="paragraph">
                  <wp:posOffset>3575685</wp:posOffset>
                </wp:positionV>
                <wp:extent cx="4503420" cy="635"/>
                <wp:effectExtent l="0" t="0" r="0" b="0"/>
                <wp:wrapTopAndBottom/>
                <wp:docPr id="33" name="Text Box 33"/>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a:effectLst/>
                      </wps:spPr>
                      <wps:txbx>
                        <w:txbxContent>
                          <w:p w14:paraId="276FCA11" w14:textId="77777777" w:rsidR="00CD3C35" w:rsidRPr="00633E61" w:rsidRDefault="00CD3C35" w:rsidP="007E1FE2">
                            <w:pPr>
                              <w:pStyle w:val="Caption"/>
                              <w:rPr>
                                <w:rFonts w:ascii="Times New Roman" w:hAnsi="Times New Roman" w:cs="Times New Roman"/>
                                <w:i w:val="0"/>
                                <w:color w:val="auto"/>
                                <w:sz w:val="24"/>
                                <w:szCs w:val="24"/>
                              </w:rPr>
                            </w:pPr>
                            <w:bookmarkStart w:id="84" w:name="_Toc436827670"/>
                            <w:r w:rsidRPr="00633E61">
                              <w:rPr>
                                <w:rFonts w:ascii="Times New Roman" w:hAnsi="Times New Roman" w:cs="Times New Roman"/>
                                <w:i w:val="0"/>
                                <w:color w:val="auto"/>
                                <w:sz w:val="24"/>
                                <w:szCs w:val="24"/>
                              </w:rPr>
                              <w:t xml:space="preserve">Figure </w:t>
                            </w:r>
                            <w:r w:rsidRPr="00633E61">
                              <w:rPr>
                                <w:rFonts w:ascii="Times New Roman" w:hAnsi="Times New Roman" w:cs="Times New Roman"/>
                                <w:i w:val="0"/>
                                <w:color w:val="auto"/>
                                <w:sz w:val="24"/>
                                <w:szCs w:val="24"/>
                              </w:rPr>
                              <w:fldChar w:fldCharType="begin"/>
                            </w:r>
                            <w:r w:rsidRPr="00633E61">
                              <w:rPr>
                                <w:rFonts w:ascii="Times New Roman" w:hAnsi="Times New Roman" w:cs="Times New Roman"/>
                                <w:i w:val="0"/>
                                <w:color w:val="auto"/>
                                <w:sz w:val="24"/>
                                <w:szCs w:val="24"/>
                              </w:rPr>
                              <w:instrText xml:space="preserve"> SEQ Figure \* ARABIC </w:instrText>
                            </w:r>
                            <w:r w:rsidRPr="00633E61">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5</w:t>
                            </w:r>
                            <w:r w:rsidRPr="00633E61">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633E61">
                              <w:rPr>
                                <w:rFonts w:ascii="Times New Roman" w:hAnsi="Times New Roman" w:cs="Times New Roman"/>
                                <w:i w:val="0"/>
                                <w:color w:val="auto"/>
                                <w:sz w:val="24"/>
                                <w:szCs w:val="24"/>
                              </w:rPr>
                              <w:t xml:space="preserve">  Transfected BMSCs with actin GFP assessed two days after transfection were incubated in propidium iodide (PI) solution to evaluate cellular viability;  50.07% of cells were efficiently transfected and viable after electroporation, as seen in</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33AB21" id="Text Box 33" o:spid="_x0000_s1030" type="#_x0000_t202" style="position:absolute;left:0;text-align:left;margin-left:21.7pt;margin-top:281.55pt;width:354.6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" stroked="f">
                <v:textbox style="mso-fit-shape-to-text:t" inset="0,0,0,0">
                  <w:txbxContent>
                    <w:p w14:paraId="276FCA11" w14:textId="77777777" w:rsidR="00CD3C35" w:rsidRPr="00633E61" w:rsidRDefault="00CD3C35" w:rsidP="007E1FE2">
                      <w:pPr>
                        <w:pStyle w:val="Caption"/>
                        <w:rPr>
                          <w:rFonts w:ascii="Times New Roman" w:hAnsi="Times New Roman" w:cs="Times New Roman"/>
                          <w:i w:val="0"/>
                          <w:color w:val="auto"/>
                          <w:sz w:val="24"/>
                          <w:szCs w:val="24"/>
                        </w:rPr>
                      </w:pPr>
                      <w:bookmarkStart w:id="85" w:name="_Toc436827670"/>
                      <w:r w:rsidRPr="00633E61">
                        <w:rPr>
                          <w:rFonts w:ascii="Times New Roman" w:hAnsi="Times New Roman" w:cs="Times New Roman"/>
                          <w:i w:val="0"/>
                          <w:color w:val="auto"/>
                          <w:sz w:val="24"/>
                          <w:szCs w:val="24"/>
                        </w:rPr>
                        <w:t xml:space="preserve">Figure </w:t>
                      </w:r>
                      <w:r w:rsidRPr="00633E61">
                        <w:rPr>
                          <w:rFonts w:ascii="Times New Roman" w:hAnsi="Times New Roman" w:cs="Times New Roman"/>
                          <w:i w:val="0"/>
                          <w:color w:val="auto"/>
                          <w:sz w:val="24"/>
                          <w:szCs w:val="24"/>
                        </w:rPr>
                        <w:fldChar w:fldCharType="begin"/>
                      </w:r>
                      <w:r w:rsidRPr="00633E61">
                        <w:rPr>
                          <w:rFonts w:ascii="Times New Roman" w:hAnsi="Times New Roman" w:cs="Times New Roman"/>
                          <w:i w:val="0"/>
                          <w:color w:val="auto"/>
                          <w:sz w:val="24"/>
                          <w:szCs w:val="24"/>
                        </w:rPr>
                        <w:instrText xml:space="preserve"> SEQ Figure \* ARABIC </w:instrText>
                      </w:r>
                      <w:r w:rsidRPr="00633E61">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5</w:t>
                      </w:r>
                      <w:r w:rsidRPr="00633E61">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633E61">
                        <w:rPr>
                          <w:rFonts w:ascii="Times New Roman" w:hAnsi="Times New Roman" w:cs="Times New Roman"/>
                          <w:i w:val="0"/>
                          <w:color w:val="auto"/>
                          <w:sz w:val="24"/>
                          <w:szCs w:val="24"/>
                        </w:rPr>
                        <w:t xml:space="preserve">  Transfected BMSCs with actin GFP assessed two days after transfection were incubated in propidium iodide (PI) solution to evaluate cellular viability;  50.07% of cells were efficiently transfected and viable after electroporation, as seen in</w:t>
                      </w:r>
                      <w:bookmarkEnd w:id="85"/>
                    </w:p>
                  </w:txbxContent>
                </v:textbox>
                <w10:wrap type="topAndBottom"/>
              </v:shape>
            </w:pict>
          </mc:Fallback>
        </mc:AlternateContent>
      </w:r>
      <w:r w:rsidRPr="001B668F">
        <w:rPr>
          <w:noProof/>
        </w:rPr>
        <w:drawing>
          <wp:anchor distT="0" distB="0" distL="114300" distR="114300" simplePos="0" relativeHeight="251644928" behindDoc="0" locked="0" layoutInCell="1" allowOverlap="1" wp14:anchorId="1205B3A6" wp14:editId="054C0FE1">
            <wp:simplePos x="0" y="0"/>
            <wp:positionH relativeFrom="margin">
              <wp:posOffset>276725</wp:posOffset>
            </wp:positionH>
            <wp:positionV relativeFrom="paragraph">
              <wp:posOffset>197</wp:posOffset>
            </wp:positionV>
            <wp:extent cx="4162927" cy="3572313"/>
            <wp:effectExtent l="0" t="0" r="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69381" cy="3577852"/>
                    </a:xfrm>
                    <a:prstGeom prst="rect">
                      <a:avLst/>
                    </a:prstGeom>
                    <a:noFill/>
                  </pic:spPr>
                </pic:pic>
              </a:graphicData>
            </a:graphic>
            <wp14:sizeRelH relativeFrom="margin">
              <wp14:pctWidth>0</wp14:pctWidth>
            </wp14:sizeRelH>
            <wp14:sizeRelV relativeFrom="margin">
              <wp14:pctHeight>0</wp14:pctHeight>
            </wp14:sizeRelV>
          </wp:anchor>
        </w:drawing>
      </w:r>
    </w:p>
    <w:p w14:paraId="36BD11E1" w14:textId="31004DB9" w:rsidR="003D41B0" w:rsidRPr="001B668F" w:rsidRDefault="003D41B0" w:rsidP="009E217B">
      <w:pPr>
        <w:pStyle w:val="Heading3"/>
        <w:ind w:left="0"/>
        <w:rPr>
          <w:rFonts w:eastAsia="Arial Unicode MS"/>
          <w:shd w:val="clear" w:color="auto" w:fill="FFFFFF"/>
        </w:rPr>
      </w:pPr>
      <w:bookmarkStart w:id="86" w:name="_Toc433268452"/>
      <w:bookmarkStart w:id="87" w:name="_Toc436767588"/>
      <w:r w:rsidRPr="001B668F">
        <w:rPr>
          <w:rFonts w:eastAsia="Arial Unicode MS"/>
          <w:shd w:val="clear" w:color="auto" w:fill="FFFFFF"/>
        </w:rPr>
        <w:t>Number of Actin filaments</w:t>
      </w:r>
      <w:bookmarkEnd w:id="86"/>
      <w:bookmarkEnd w:id="87"/>
    </w:p>
    <w:p w14:paraId="0E63B6CA" w14:textId="1400F30F" w:rsidR="003D41B0" w:rsidRPr="001B668F" w:rsidRDefault="003D41B0" w:rsidP="003D41B0">
      <w:pPr>
        <w:spacing w:after="0" w:line="480" w:lineRule="auto"/>
        <w:jc w:val="both"/>
        <w:rPr>
          <w:rFonts w:ascii="Times New Roman" w:eastAsia="Arial Unicode MS" w:hAnsi="Times New Roman" w:cs="Times New Roman"/>
          <w:sz w:val="24"/>
          <w:szCs w:val="24"/>
          <w:shd w:val="clear" w:color="auto" w:fill="FFFFFF"/>
        </w:rPr>
      </w:pPr>
      <w:r w:rsidRPr="001B668F">
        <w:rPr>
          <w:rFonts w:ascii="Times New Roman" w:eastAsia="Arial Unicode MS" w:hAnsi="Times New Roman" w:cs="Times New Roman"/>
          <w:sz w:val="24"/>
          <w:szCs w:val="24"/>
          <w:shd w:val="clear" w:color="auto" w:fill="FFFFFF"/>
        </w:rPr>
        <w:t>BMSC actin filaments increased in number by 122.6% after 48 hours of OSS (Fig</w:t>
      </w:r>
      <w:r w:rsidR="00AC46D5" w:rsidRPr="001B668F">
        <w:rPr>
          <w:rFonts w:ascii="Times New Roman" w:eastAsia="Arial Unicode MS" w:hAnsi="Times New Roman" w:cs="Times New Roman"/>
          <w:sz w:val="24"/>
          <w:szCs w:val="24"/>
          <w:shd w:val="clear" w:color="auto" w:fill="FFFFFF"/>
        </w:rPr>
        <w:t>ure</w:t>
      </w:r>
      <w:r w:rsidRPr="001B668F">
        <w:rPr>
          <w:rFonts w:ascii="Times New Roman" w:eastAsia="Arial Unicode MS" w:hAnsi="Times New Roman" w:cs="Times New Roman"/>
          <w:sz w:val="24"/>
          <w:szCs w:val="24"/>
          <w:shd w:val="clear" w:color="auto" w:fill="FFFFFF"/>
        </w:rPr>
        <w:t xml:space="preserve"> </w:t>
      </w:r>
      <w:r w:rsidR="005126C2" w:rsidRPr="001B668F">
        <w:rPr>
          <w:rFonts w:ascii="Times New Roman" w:eastAsia="Arial Unicode MS" w:hAnsi="Times New Roman" w:cs="Times New Roman"/>
          <w:sz w:val="24"/>
          <w:szCs w:val="24"/>
          <w:shd w:val="clear" w:color="auto" w:fill="FFFFFF"/>
        </w:rPr>
        <w:t>6</w:t>
      </w:r>
      <w:r w:rsidRPr="001B668F">
        <w:rPr>
          <w:rFonts w:ascii="Times New Roman" w:eastAsia="Arial Unicode MS" w:hAnsi="Times New Roman" w:cs="Times New Roman"/>
          <w:sz w:val="24"/>
          <w:szCs w:val="24"/>
          <w:shd w:val="clear" w:color="auto" w:fill="FFFFFF"/>
        </w:rPr>
        <w:t>). On the other hand, cells exposed to SS demonstrated only an 18.2% increase in the average number of filaments/cell after 48 hours of exposure, while the no flow group displayed a marginal changes.  The average increase in the number of filaments in cells exposed to OSS compared to both SS and no flow groups was found to be significant (p &lt; 0.05). However, there was no significant difference in comparing the average number of filaments/cell between cells exposed to SS and no flow (p &gt; 0.05).</w:t>
      </w:r>
    </w:p>
    <w:p w14:paraId="226812E4" w14:textId="408FB94A" w:rsidR="00C217F4" w:rsidRPr="001B668F" w:rsidRDefault="00D73D4D" w:rsidP="009E217B">
      <w:pPr>
        <w:pStyle w:val="Heading3"/>
        <w:ind w:left="0"/>
        <w:rPr>
          <w:rFonts w:eastAsia="Arial Unicode MS"/>
          <w:shd w:val="clear" w:color="auto" w:fill="FFFFFF"/>
        </w:rPr>
      </w:pPr>
      <w:bookmarkStart w:id="88" w:name="_Toc436129627"/>
      <w:bookmarkStart w:id="89" w:name="_Toc436673956"/>
      <w:bookmarkStart w:id="90" w:name="_Toc436767589"/>
      <w:bookmarkStart w:id="91" w:name="_Toc433268453"/>
      <w:r w:rsidRPr="001B668F">
        <w:rPr>
          <w:noProof/>
        </w:rPr>
        <w:lastRenderedPageBreak/>
        <w:drawing>
          <wp:anchor distT="0" distB="0" distL="114300" distR="114300" simplePos="0" relativeHeight="251646976" behindDoc="0" locked="0" layoutInCell="1" allowOverlap="1" wp14:anchorId="6DE5FA63" wp14:editId="4C5EDE5A">
            <wp:simplePos x="0" y="0"/>
            <wp:positionH relativeFrom="page">
              <wp:posOffset>1413510</wp:posOffset>
            </wp:positionH>
            <wp:positionV relativeFrom="paragraph">
              <wp:posOffset>4050665</wp:posOffset>
            </wp:positionV>
            <wp:extent cx="5160010" cy="3147060"/>
            <wp:effectExtent l="0" t="0" r="254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60010" cy="3147060"/>
                    </a:xfrm>
                    <a:prstGeom prst="rect">
                      <a:avLst/>
                    </a:prstGeom>
                    <a:noFill/>
                  </pic:spPr>
                </pic:pic>
              </a:graphicData>
            </a:graphic>
            <wp14:sizeRelH relativeFrom="margin">
              <wp14:pctWidth>0</wp14:pctWidth>
            </wp14:sizeRelH>
            <wp14:sizeRelV relativeFrom="margin">
              <wp14:pctHeight>0</wp14:pctHeight>
            </wp14:sizeRelV>
          </wp:anchor>
        </w:drawing>
      </w:r>
      <w:r w:rsidRPr="001B668F">
        <w:rPr>
          <w:noProof/>
        </w:rPr>
        <mc:AlternateContent>
          <mc:Choice Requires="wps">
            <w:drawing>
              <wp:anchor distT="0" distB="0" distL="114300" distR="114300" simplePos="0" relativeHeight="251684864" behindDoc="0" locked="0" layoutInCell="1" allowOverlap="1" wp14:anchorId="2389AF9A" wp14:editId="5838562C">
                <wp:simplePos x="0" y="0"/>
                <wp:positionH relativeFrom="column">
                  <wp:posOffset>194338</wp:posOffset>
                </wp:positionH>
                <wp:positionV relativeFrom="paragraph">
                  <wp:posOffset>3397013</wp:posOffset>
                </wp:positionV>
                <wp:extent cx="4162425" cy="635"/>
                <wp:effectExtent l="0" t="0" r="0" b="0"/>
                <wp:wrapTopAndBottom/>
                <wp:docPr id="46" name="Text Box 46"/>
                <wp:cNvGraphicFramePr/>
                <a:graphic xmlns:a="http://schemas.openxmlformats.org/drawingml/2006/main">
                  <a:graphicData uri="http://schemas.microsoft.com/office/word/2010/wordprocessingShape">
                    <wps:wsp>
                      <wps:cNvSpPr txBox="1"/>
                      <wps:spPr>
                        <a:xfrm>
                          <a:off x="0" y="0"/>
                          <a:ext cx="4162425" cy="635"/>
                        </a:xfrm>
                        <a:prstGeom prst="rect">
                          <a:avLst/>
                        </a:prstGeom>
                        <a:solidFill>
                          <a:prstClr val="white"/>
                        </a:solidFill>
                        <a:ln>
                          <a:noFill/>
                        </a:ln>
                        <a:effectLst/>
                      </wps:spPr>
                      <wps:txbx>
                        <w:txbxContent>
                          <w:p w14:paraId="69E92EFC" w14:textId="2B8479E1" w:rsidR="00CD3C35" w:rsidRPr="00D73D4D" w:rsidRDefault="00CD3C35" w:rsidP="00D73D4D">
                            <w:pPr>
                              <w:pStyle w:val="Caption"/>
                              <w:rPr>
                                <w:rFonts w:ascii="Times New Roman" w:hAnsi="Times New Roman" w:cs="Times New Roman"/>
                                <w:i w:val="0"/>
                                <w:color w:val="auto"/>
                                <w:sz w:val="24"/>
                                <w:szCs w:val="24"/>
                              </w:rPr>
                            </w:pPr>
                            <w:bookmarkStart w:id="92" w:name="_Toc436827671"/>
                            <w:r w:rsidRPr="00D73D4D">
                              <w:rPr>
                                <w:rFonts w:ascii="Times New Roman" w:hAnsi="Times New Roman" w:cs="Times New Roman"/>
                                <w:i w:val="0"/>
                                <w:color w:val="auto"/>
                                <w:sz w:val="24"/>
                                <w:szCs w:val="24"/>
                              </w:rPr>
                              <w:t xml:space="preserve">Figure </w:t>
                            </w:r>
                            <w:r w:rsidRPr="00D73D4D">
                              <w:rPr>
                                <w:rFonts w:ascii="Times New Roman" w:hAnsi="Times New Roman" w:cs="Times New Roman"/>
                                <w:i w:val="0"/>
                                <w:color w:val="auto"/>
                                <w:sz w:val="24"/>
                                <w:szCs w:val="24"/>
                              </w:rPr>
                              <w:fldChar w:fldCharType="begin"/>
                            </w:r>
                            <w:r w:rsidRPr="00D73D4D">
                              <w:rPr>
                                <w:rFonts w:ascii="Times New Roman" w:hAnsi="Times New Roman" w:cs="Times New Roman"/>
                                <w:i w:val="0"/>
                                <w:color w:val="auto"/>
                                <w:sz w:val="24"/>
                                <w:szCs w:val="24"/>
                              </w:rPr>
                              <w:instrText xml:space="preserve"> SEQ Figure \* ARABIC </w:instrText>
                            </w:r>
                            <w:r w:rsidRPr="00D73D4D">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6</w:t>
                            </w:r>
                            <w:r w:rsidRPr="00D73D4D">
                              <w:rPr>
                                <w:rFonts w:ascii="Times New Roman" w:hAnsi="Times New Roman" w:cs="Times New Roman"/>
                                <w:i w:val="0"/>
                                <w:color w:val="auto"/>
                                <w:sz w:val="24"/>
                                <w:szCs w:val="24"/>
                              </w:rPr>
                              <w:fldChar w:fldCharType="end"/>
                            </w:r>
                            <w:r w:rsidRPr="00D73D4D">
                              <w:rPr>
                                <w:rFonts w:ascii="Times New Roman" w:hAnsi="Times New Roman" w:cs="Times New Roman"/>
                                <w:i w:val="0"/>
                                <w:color w:val="auto"/>
                                <w:sz w:val="24"/>
                                <w:szCs w:val="24"/>
                              </w:rPr>
                              <w:t>.The effect of BMSC when exposed to OSS, SS, and No Flow (static) conditions on the number of actin filaments (n=8 wells/group).</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89AF9A" id="Text Box 46" o:spid="_x0000_s1031" type="#_x0000_t202" style="position:absolute;margin-left:15.3pt;margin-top:267.5pt;width:327.7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" stroked="f">
                <v:textbox style="mso-fit-shape-to-text:t" inset="0,0,0,0">
                  <w:txbxContent>
                    <w:p w14:paraId="69E92EFC" w14:textId="2B8479E1" w:rsidR="00CD3C35" w:rsidRPr="00D73D4D" w:rsidRDefault="00CD3C35" w:rsidP="00D73D4D">
                      <w:pPr>
                        <w:pStyle w:val="Caption"/>
                        <w:rPr>
                          <w:rFonts w:ascii="Times New Roman" w:hAnsi="Times New Roman" w:cs="Times New Roman"/>
                          <w:i w:val="0"/>
                          <w:color w:val="auto"/>
                          <w:sz w:val="24"/>
                          <w:szCs w:val="24"/>
                        </w:rPr>
                      </w:pPr>
                      <w:bookmarkStart w:id="93" w:name="_Toc436827671"/>
                      <w:r w:rsidRPr="00D73D4D">
                        <w:rPr>
                          <w:rFonts w:ascii="Times New Roman" w:hAnsi="Times New Roman" w:cs="Times New Roman"/>
                          <w:i w:val="0"/>
                          <w:color w:val="auto"/>
                          <w:sz w:val="24"/>
                          <w:szCs w:val="24"/>
                        </w:rPr>
                        <w:t xml:space="preserve">Figure </w:t>
                      </w:r>
                      <w:r w:rsidRPr="00D73D4D">
                        <w:rPr>
                          <w:rFonts w:ascii="Times New Roman" w:hAnsi="Times New Roman" w:cs="Times New Roman"/>
                          <w:i w:val="0"/>
                          <w:color w:val="auto"/>
                          <w:sz w:val="24"/>
                          <w:szCs w:val="24"/>
                        </w:rPr>
                        <w:fldChar w:fldCharType="begin"/>
                      </w:r>
                      <w:r w:rsidRPr="00D73D4D">
                        <w:rPr>
                          <w:rFonts w:ascii="Times New Roman" w:hAnsi="Times New Roman" w:cs="Times New Roman"/>
                          <w:i w:val="0"/>
                          <w:color w:val="auto"/>
                          <w:sz w:val="24"/>
                          <w:szCs w:val="24"/>
                        </w:rPr>
                        <w:instrText xml:space="preserve"> SEQ Figure \* ARABIC </w:instrText>
                      </w:r>
                      <w:r w:rsidRPr="00D73D4D">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6</w:t>
                      </w:r>
                      <w:r w:rsidRPr="00D73D4D">
                        <w:rPr>
                          <w:rFonts w:ascii="Times New Roman" w:hAnsi="Times New Roman" w:cs="Times New Roman"/>
                          <w:i w:val="0"/>
                          <w:color w:val="auto"/>
                          <w:sz w:val="24"/>
                          <w:szCs w:val="24"/>
                        </w:rPr>
                        <w:fldChar w:fldCharType="end"/>
                      </w:r>
                      <w:r w:rsidRPr="00D73D4D">
                        <w:rPr>
                          <w:rFonts w:ascii="Times New Roman" w:hAnsi="Times New Roman" w:cs="Times New Roman"/>
                          <w:i w:val="0"/>
                          <w:color w:val="auto"/>
                          <w:sz w:val="24"/>
                          <w:szCs w:val="24"/>
                        </w:rPr>
                        <w:t>.The effect of BMSC when exposed to OSS, SS, and No Flow (static) conditions on the number of actin filaments (n=8 wells/group).</w:t>
                      </w:r>
                      <w:bookmarkEnd w:id="93"/>
                    </w:p>
                  </w:txbxContent>
                </v:textbox>
                <w10:wrap type="topAndBottom"/>
              </v:shape>
            </w:pict>
          </mc:Fallback>
        </mc:AlternateContent>
      </w:r>
      <w:r w:rsidR="00B65968" w:rsidRPr="001B668F">
        <w:rPr>
          <w:noProof/>
        </w:rPr>
        <mc:AlternateContent>
          <mc:Choice Requires="wps">
            <w:drawing>
              <wp:anchor distT="0" distB="0" distL="114300" distR="114300" simplePos="0" relativeHeight="251654144" behindDoc="0" locked="0" layoutInCell="1" allowOverlap="1" wp14:anchorId="0A46C5AB" wp14:editId="64C42F29">
                <wp:simplePos x="0" y="0"/>
                <wp:positionH relativeFrom="column">
                  <wp:posOffset>42507</wp:posOffset>
                </wp:positionH>
                <wp:positionV relativeFrom="paragraph">
                  <wp:posOffset>7288056</wp:posOffset>
                </wp:positionV>
                <wp:extent cx="5160010" cy="635"/>
                <wp:effectExtent l="0" t="0" r="0" b="0"/>
                <wp:wrapTopAndBottom/>
                <wp:docPr id="44" name="Text Box 44"/>
                <wp:cNvGraphicFramePr/>
                <a:graphic xmlns:a="http://schemas.openxmlformats.org/drawingml/2006/main">
                  <a:graphicData uri="http://schemas.microsoft.com/office/word/2010/wordprocessingShape">
                    <wps:wsp>
                      <wps:cNvSpPr txBox="1"/>
                      <wps:spPr>
                        <a:xfrm>
                          <a:off x="0" y="0"/>
                          <a:ext cx="5160010" cy="635"/>
                        </a:xfrm>
                        <a:prstGeom prst="rect">
                          <a:avLst/>
                        </a:prstGeom>
                        <a:solidFill>
                          <a:prstClr val="white"/>
                        </a:solidFill>
                        <a:ln>
                          <a:noFill/>
                        </a:ln>
                        <a:effectLst/>
                      </wps:spPr>
                      <wps:txbx>
                        <w:txbxContent>
                          <w:p w14:paraId="190F2411" w14:textId="77777777" w:rsidR="00CD3C35" w:rsidRPr="00633E61" w:rsidRDefault="00CD3C35" w:rsidP="00774CB5">
                            <w:pPr>
                              <w:pStyle w:val="Caption"/>
                              <w:rPr>
                                <w:rFonts w:ascii="Times New Roman" w:hAnsi="Times New Roman" w:cs="Times New Roman"/>
                                <w:i w:val="0"/>
                                <w:color w:val="auto"/>
                                <w:sz w:val="24"/>
                                <w:szCs w:val="24"/>
                              </w:rPr>
                            </w:pPr>
                            <w:bookmarkStart w:id="94" w:name="_Toc436827672"/>
                            <w:r w:rsidRPr="00633E61">
                              <w:rPr>
                                <w:rFonts w:ascii="Times New Roman" w:hAnsi="Times New Roman" w:cs="Times New Roman"/>
                                <w:i w:val="0"/>
                                <w:color w:val="auto"/>
                                <w:sz w:val="24"/>
                                <w:szCs w:val="24"/>
                              </w:rPr>
                              <w:t xml:space="preserve">Figure </w:t>
                            </w:r>
                            <w:r w:rsidRPr="00633E61">
                              <w:rPr>
                                <w:rFonts w:ascii="Times New Roman" w:hAnsi="Times New Roman" w:cs="Times New Roman"/>
                                <w:i w:val="0"/>
                                <w:color w:val="auto"/>
                                <w:sz w:val="24"/>
                                <w:szCs w:val="24"/>
                              </w:rPr>
                              <w:fldChar w:fldCharType="begin"/>
                            </w:r>
                            <w:r w:rsidRPr="00633E61">
                              <w:rPr>
                                <w:rFonts w:ascii="Times New Roman" w:hAnsi="Times New Roman" w:cs="Times New Roman"/>
                                <w:i w:val="0"/>
                                <w:color w:val="auto"/>
                                <w:sz w:val="24"/>
                                <w:szCs w:val="24"/>
                              </w:rPr>
                              <w:instrText xml:space="preserve"> SEQ Figure \* ARABIC </w:instrText>
                            </w:r>
                            <w:r w:rsidRPr="00633E61">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7</w:t>
                            </w:r>
                            <w:r w:rsidRPr="00633E61">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633E61">
                              <w:rPr>
                                <w:rFonts w:ascii="Times New Roman" w:hAnsi="Times New Roman" w:cs="Times New Roman"/>
                                <w:i w:val="0"/>
                                <w:color w:val="auto"/>
                                <w:sz w:val="24"/>
                                <w:szCs w:val="24"/>
                              </w:rPr>
                              <w:t xml:space="preserve"> OSS, SS, and No Flow (static) conditions on average BMSC actin filament length (n=8 wells/group).</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46C5AB" id="Text Box 44" o:spid="_x0000_s1032" type="#_x0000_t202" style="position:absolute;margin-left:3.35pt;margin-top:573.85pt;width:406.3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" stroked="f">
                <v:textbox style="mso-fit-shape-to-text:t" inset="0,0,0,0">
                  <w:txbxContent>
                    <w:p w14:paraId="190F2411" w14:textId="77777777" w:rsidR="00CD3C35" w:rsidRPr="00633E61" w:rsidRDefault="00CD3C35" w:rsidP="00774CB5">
                      <w:pPr>
                        <w:pStyle w:val="Caption"/>
                        <w:rPr>
                          <w:rFonts w:ascii="Times New Roman" w:hAnsi="Times New Roman" w:cs="Times New Roman"/>
                          <w:i w:val="0"/>
                          <w:color w:val="auto"/>
                          <w:sz w:val="24"/>
                          <w:szCs w:val="24"/>
                        </w:rPr>
                      </w:pPr>
                      <w:bookmarkStart w:id="95" w:name="_Toc436827672"/>
                      <w:r w:rsidRPr="00633E61">
                        <w:rPr>
                          <w:rFonts w:ascii="Times New Roman" w:hAnsi="Times New Roman" w:cs="Times New Roman"/>
                          <w:i w:val="0"/>
                          <w:color w:val="auto"/>
                          <w:sz w:val="24"/>
                          <w:szCs w:val="24"/>
                        </w:rPr>
                        <w:t xml:space="preserve">Figure </w:t>
                      </w:r>
                      <w:r w:rsidRPr="00633E61">
                        <w:rPr>
                          <w:rFonts w:ascii="Times New Roman" w:hAnsi="Times New Roman" w:cs="Times New Roman"/>
                          <w:i w:val="0"/>
                          <w:color w:val="auto"/>
                          <w:sz w:val="24"/>
                          <w:szCs w:val="24"/>
                        </w:rPr>
                        <w:fldChar w:fldCharType="begin"/>
                      </w:r>
                      <w:r w:rsidRPr="00633E61">
                        <w:rPr>
                          <w:rFonts w:ascii="Times New Roman" w:hAnsi="Times New Roman" w:cs="Times New Roman"/>
                          <w:i w:val="0"/>
                          <w:color w:val="auto"/>
                          <w:sz w:val="24"/>
                          <w:szCs w:val="24"/>
                        </w:rPr>
                        <w:instrText xml:space="preserve"> SEQ Figure \* ARABIC </w:instrText>
                      </w:r>
                      <w:r w:rsidRPr="00633E61">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7</w:t>
                      </w:r>
                      <w:r w:rsidRPr="00633E61">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633E61">
                        <w:rPr>
                          <w:rFonts w:ascii="Times New Roman" w:hAnsi="Times New Roman" w:cs="Times New Roman"/>
                          <w:i w:val="0"/>
                          <w:color w:val="auto"/>
                          <w:sz w:val="24"/>
                          <w:szCs w:val="24"/>
                        </w:rPr>
                        <w:t xml:space="preserve"> OSS, SS, and No Flow (static) conditions on average BMSC actin filament length (n=8 wells/group).</w:t>
                      </w:r>
                      <w:bookmarkEnd w:id="95"/>
                    </w:p>
                  </w:txbxContent>
                </v:textbox>
                <w10:wrap type="topAndBottom"/>
              </v:shape>
            </w:pict>
          </mc:Fallback>
        </mc:AlternateContent>
      </w:r>
      <w:r w:rsidR="005126C2" w:rsidRPr="001B668F">
        <w:rPr>
          <w:noProof/>
        </w:rPr>
        <w:drawing>
          <wp:anchor distT="0" distB="0" distL="114300" distR="114300" simplePos="0" relativeHeight="251645952" behindDoc="0" locked="0" layoutInCell="1" allowOverlap="1" wp14:anchorId="2A5A41F2" wp14:editId="16F440C7">
            <wp:simplePos x="0" y="0"/>
            <wp:positionH relativeFrom="page">
              <wp:posOffset>1472565</wp:posOffset>
            </wp:positionH>
            <wp:positionV relativeFrom="paragraph">
              <wp:posOffset>401</wp:posOffset>
            </wp:positionV>
            <wp:extent cx="4826635" cy="3314065"/>
            <wp:effectExtent l="0" t="0" r="0" b="63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26635" cy="3314065"/>
                    </a:xfrm>
                    <a:prstGeom prst="rect">
                      <a:avLst/>
                    </a:prstGeom>
                    <a:noFill/>
                  </pic:spPr>
                </pic:pic>
              </a:graphicData>
            </a:graphic>
            <wp14:sizeRelH relativeFrom="margin">
              <wp14:pctWidth>0</wp14:pctWidth>
            </wp14:sizeRelH>
            <wp14:sizeRelV relativeFrom="margin">
              <wp14:pctHeight>0</wp14:pctHeight>
            </wp14:sizeRelV>
          </wp:anchor>
        </w:drawing>
      </w:r>
      <w:bookmarkEnd w:id="88"/>
      <w:bookmarkEnd w:id="89"/>
      <w:bookmarkEnd w:id="90"/>
    </w:p>
    <w:p w14:paraId="0DA96E74" w14:textId="6A25751F" w:rsidR="007E1FE2" w:rsidRPr="001B668F" w:rsidRDefault="003D41B0" w:rsidP="007E1FE2">
      <w:pPr>
        <w:pStyle w:val="Heading3"/>
        <w:ind w:left="0"/>
        <w:rPr>
          <w:rFonts w:eastAsia="Arial Unicode MS"/>
          <w:shd w:val="clear" w:color="auto" w:fill="FFFFFF"/>
        </w:rPr>
      </w:pPr>
      <w:bookmarkStart w:id="96" w:name="_Toc436767590"/>
      <w:r w:rsidRPr="001B668F">
        <w:rPr>
          <w:rFonts w:eastAsia="Arial Unicode MS"/>
          <w:shd w:val="clear" w:color="auto" w:fill="FFFFFF"/>
        </w:rPr>
        <w:lastRenderedPageBreak/>
        <w:t>F-actin filament length</w:t>
      </w:r>
      <w:bookmarkEnd w:id="91"/>
      <w:bookmarkEnd w:id="96"/>
      <w:r w:rsidR="007E1FE2" w:rsidRPr="001B668F">
        <w:rPr>
          <w:rFonts w:eastAsia="Arial Unicode MS"/>
          <w:shd w:val="clear" w:color="auto" w:fill="FFFFFF"/>
        </w:rPr>
        <w:t xml:space="preserve"> </w:t>
      </w:r>
    </w:p>
    <w:p w14:paraId="37FEFF67" w14:textId="77777777" w:rsidR="00C217F4" w:rsidRPr="001B668F" w:rsidRDefault="003D41B0" w:rsidP="007E1FE2">
      <w:pPr>
        <w:pStyle w:val="Heading3"/>
        <w:ind w:left="0"/>
        <w:rPr>
          <w:rFonts w:eastAsia="Arial Unicode MS" w:cs="Times New Roman"/>
          <w:shd w:val="clear" w:color="auto" w:fill="FFFFFF"/>
        </w:rPr>
      </w:pPr>
      <w:bookmarkStart w:id="97" w:name="_Toc436673958"/>
      <w:bookmarkStart w:id="98" w:name="_Toc436767591"/>
      <w:r w:rsidRPr="001B668F">
        <w:rPr>
          <w:rFonts w:eastAsia="Arial Unicode MS" w:cs="Times New Roman"/>
          <w:i w:val="0"/>
          <w:shd w:val="clear" w:color="auto" w:fill="FFFFFF"/>
        </w:rPr>
        <w:t>There was a 53.8% decrease in the average length of the filaments after 48 hours in the cells exposed to OSS (Fig</w:t>
      </w:r>
      <w:r w:rsidR="00AC46D5" w:rsidRPr="001B668F">
        <w:rPr>
          <w:rFonts w:eastAsia="Arial Unicode MS" w:cs="Times New Roman"/>
          <w:i w:val="0"/>
          <w:shd w:val="clear" w:color="auto" w:fill="FFFFFF"/>
        </w:rPr>
        <w:t>ure</w:t>
      </w:r>
      <w:r w:rsidRPr="001B668F">
        <w:rPr>
          <w:rFonts w:eastAsia="Arial Unicode MS" w:cs="Times New Roman"/>
          <w:i w:val="0"/>
          <w:shd w:val="clear" w:color="auto" w:fill="FFFFFF"/>
        </w:rPr>
        <w:t xml:space="preserve"> </w:t>
      </w:r>
      <w:r w:rsidR="00AC46D5" w:rsidRPr="001B668F">
        <w:rPr>
          <w:rFonts w:eastAsia="Arial Unicode MS" w:cs="Times New Roman"/>
          <w:i w:val="0"/>
          <w:shd w:val="clear" w:color="auto" w:fill="FFFFFF"/>
        </w:rPr>
        <w:t>7</w:t>
      </w:r>
      <w:r w:rsidRPr="001B668F">
        <w:rPr>
          <w:rFonts w:eastAsia="Arial Unicode MS" w:cs="Times New Roman"/>
          <w:i w:val="0"/>
          <w:shd w:val="clear" w:color="auto" w:fill="FFFFFF"/>
        </w:rPr>
        <w:t>). On the other hand, there was a 19.5% increase in average filament length on cells exposed to SS and marginal changes in cells in the no flow group. A significant decrease in the average actin filament length (p &lt;0.05) in BMSCs exposed to OSS compared to cells in both the SS and no flow groups was observed.</w:t>
      </w:r>
      <w:bookmarkEnd w:id="97"/>
      <w:bookmarkEnd w:id="98"/>
      <w:r w:rsidRPr="001B668F">
        <w:rPr>
          <w:rFonts w:eastAsia="Arial Unicode MS" w:cs="Times New Roman"/>
          <w:shd w:val="clear" w:color="auto" w:fill="FFFFFF"/>
        </w:rPr>
        <w:t xml:space="preserve"> </w:t>
      </w:r>
      <w:bookmarkStart w:id="99" w:name="_Toc433268454"/>
    </w:p>
    <w:p w14:paraId="4C98F326" w14:textId="77777777" w:rsidR="003D41B0" w:rsidRPr="001B668F" w:rsidRDefault="003D41B0" w:rsidP="009E217B">
      <w:pPr>
        <w:pStyle w:val="Heading3"/>
        <w:ind w:left="0"/>
        <w:rPr>
          <w:rFonts w:eastAsia="Arial Unicode MS"/>
          <w:shd w:val="clear" w:color="auto" w:fill="FFFFFF"/>
        </w:rPr>
      </w:pPr>
      <w:bookmarkStart w:id="100" w:name="_Toc436767592"/>
      <w:r w:rsidRPr="001B668F">
        <w:rPr>
          <w:rFonts w:eastAsia="Arial Unicode MS"/>
          <w:shd w:val="clear" w:color="auto" w:fill="FFFFFF"/>
        </w:rPr>
        <w:t>Nuclear Eccentricity</w:t>
      </w:r>
      <w:bookmarkEnd w:id="99"/>
      <w:bookmarkEnd w:id="100"/>
    </w:p>
    <w:p w14:paraId="22B4E5C1" w14:textId="42C7AA2B" w:rsidR="003D41B0" w:rsidRPr="001B668F" w:rsidRDefault="00D73D4D" w:rsidP="003D41B0">
      <w:pPr>
        <w:spacing w:after="0" w:line="480" w:lineRule="auto"/>
        <w:jc w:val="both"/>
        <w:rPr>
          <w:rFonts w:ascii="Times New Roman" w:eastAsia="Arial Unicode MS" w:hAnsi="Times New Roman" w:cs="Times New Roman"/>
          <w:sz w:val="24"/>
          <w:szCs w:val="24"/>
          <w:shd w:val="clear" w:color="auto" w:fill="FFFFFF"/>
        </w:rPr>
      </w:pPr>
      <w:r w:rsidRPr="001B668F">
        <w:rPr>
          <w:noProof/>
        </w:rPr>
        <mc:AlternateContent>
          <mc:Choice Requires="wps">
            <w:drawing>
              <wp:anchor distT="0" distB="0" distL="114300" distR="114300" simplePos="0" relativeHeight="251655168" behindDoc="0" locked="0" layoutInCell="1" allowOverlap="1" wp14:anchorId="72047F2D" wp14:editId="7A30490E">
                <wp:simplePos x="0" y="0"/>
                <wp:positionH relativeFrom="column">
                  <wp:posOffset>4445</wp:posOffset>
                </wp:positionH>
                <wp:positionV relativeFrom="paragraph">
                  <wp:posOffset>4665809</wp:posOffset>
                </wp:positionV>
                <wp:extent cx="5337175" cy="635"/>
                <wp:effectExtent l="0" t="0" r="0" b="0"/>
                <wp:wrapTopAndBottom/>
                <wp:docPr id="45" name="Text Box 45"/>
                <wp:cNvGraphicFramePr/>
                <a:graphic xmlns:a="http://schemas.openxmlformats.org/drawingml/2006/main">
                  <a:graphicData uri="http://schemas.microsoft.com/office/word/2010/wordprocessingShape">
                    <wps:wsp>
                      <wps:cNvSpPr txBox="1"/>
                      <wps:spPr>
                        <a:xfrm>
                          <a:off x="0" y="0"/>
                          <a:ext cx="5337175" cy="635"/>
                        </a:xfrm>
                        <a:prstGeom prst="rect">
                          <a:avLst/>
                        </a:prstGeom>
                        <a:solidFill>
                          <a:prstClr val="white"/>
                        </a:solidFill>
                        <a:ln>
                          <a:noFill/>
                        </a:ln>
                        <a:effectLst/>
                      </wps:spPr>
                      <wps:txbx>
                        <w:txbxContent>
                          <w:p w14:paraId="6D88F0E9" w14:textId="77777777" w:rsidR="00CD3C35" w:rsidRPr="00633E61" w:rsidRDefault="00CD3C35" w:rsidP="00774CB5">
                            <w:pPr>
                              <w:pStyle w:val="Caption"/>
                              <w:rPr>
                                <w:rFonts w:ascii="Times New Roman" w:hAnsi="Times New Roman" w:cs="Times New Roman"/>
                                <w:i w:val="0"/>
                                <w:color w:val="auto"/>
                                <w:sz w:val="24"/>
                                <w:szCs w:val="24"/>
                              </w:rPr>
                            </w:pPr>
                            <w:bookmarkStart w:id="101" w:name="_Toc436827673"/>
                            <w:r w:rsidRPr="00633E61">
                              <w:rPr>
                                <w:rFonts w:ascii="Times New Roman" w:hAnsi="Times New Roman" w:cs="Times New Roman"/>
                                <w:i w:val="0"/>
                                <w:color w:val="auto"/>
                                <w:sz w:val="24"/>
                                <w:szCs w:val="24"/>
                              </w:rPr>
                              <w:t xml:space="preserve">Figure </w:t>
                            </w:r>
                            <w:r w:rsidRPr="00633E61">
                              <w:rPr>
                                <w:rFonts w:ascii="Times New Roman" w:hAnsi="Times New Roman" w:cs="Times New Roman"/>
                                <w:i w:val="0"/>
                                <w:color w:val="auto"/>
                                <w:sz w:val="24"/>
                                <w:szCs w:val="24"/>
                              </w:rPr>
                              <w:fldChar w:fldCharType="begin"/>
                            </w:r>
                            <w:r w:rsidRPr="00633E61">
                              <w:rPr>
                                <w:rFonts w:ascii="Times New Roman" w:hAnsi="Times New Roman" w:cs="Times New Roman"/>
                                <w:i w:val="0"/>
                                <w:color w:val="auto"/>
                                <w:sz w:val="24"/>
                                <w:szCs w:val="24"/>
                              </w:rPr>
                              <w:instrText xml:space="preserve"> SEQ Figure \* ARABIC </w:instrText>
                            </w:r>
                            <w:r w:rsidRPr="00633E61">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8</w:t>
                            </w:r>
                            <w:r w:rsidRPr="00633E61">
                              <w:rPr>
                                <w:rFonts w:ascii="Times New Roman" w:hAnsi="Times New Roman" w:cs="Times New Roman"/>
                                <w:i w:val="0"/>
                                <w:color w:val="auto"/>
                                <w:sz w:val="24"/>
                                <w:szCs w:val="24"/>
                              </w:rPr>
                              <w:fldChar w:fldCharType="end"/>
                            </w:r>
                            <w:r w:rsidRPr="00633E61">
                              <w:rPr>
                                <w:rFonts w:ascii="Times New Roman" w:hAnsi="Times New Roman" w:cs="Times New Roman"/>
                                <w:i w:val="0"/>
                                <w:color w:val="auto"/>
                                <w:sz w:val="24"/>
                                <w:szCs w:val="24"/>
                              </w:rPr>
                              <w:t>. Nuclear eccentricity (circularity) in BMSCs while being exposed to OSS, SS, and No Flow (static) conditions (n=8 wells/group).</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047F2D" id="Text Box 45" o:spid="_x0000_s1033" type="#_x0000_t202" style="position:absolute;left:0;text-align:left;margin-left:.35pt;margin-top:367.4pt;width:420.2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" stroked="f">
                <v:textbox style="mso-fit-shape-to-text:t" inset="0,0,0,0">
                  <w:txbxContent>
                    <w:p w14:paraId="6D88F0E9" w14:textId="77777777" w:rsidR="00CD3C35" w:rsidRPr="00633E61" w:rsidRDefault="00CD3C35" w:rsidP="00774CB5">
                      <w:pPr>
                        <w:pStyle w:val="Caption"/>
                        <w:rPr>
                          <w:rFonts w:ascii="Times New Roman" w:hAnsi="Times New Roman" w:cs="Times New Roman"/>
                          <w:i w:val="0"/>
                          <w:color w:val="auto"/>
                          <w:sz w:val="24"/>
                          <w:szCs w:val="24"/>
                        </w:rPr>
                      </w:pPr>
                      <w:bookmarkStart w:id="102" w:name="_Toc436827673"/>
                      <w:r w:rsidRPr="00633E61">
                        <w:rPr>
                          <w:rFonts w:ascii="Times New Roman" w:hAnsi="Times New Roman" w:cs="Times New Roman"/>
                          <w:i w:val="0"/>
                          <w:color w:val="auto"/>
                          <w:sz w:val="24"/>
                          <w:szCs w:val="24"/>
                        </w:rPr>
                        <w:t xml:space="preserve">Figure </w:t>
                      </w:r>
                      <w:r w:rsidRPr="00633E61">
                        <w:rPr>
                          <w:rFonts w:ascii="Times New Roman" w:hAnsi="Times New Roman" w:cs="Times New Roman"/>
                          <w:i w:val="0"/>
                          <w:color w:val="auto"/>
                          <w:sz w:val="24"/>
                          <w:szCs w:val="24"/>
                        </w:rPr>
                        <w:fldChar w:fldCharType="begin"/>
                      </w:r>
                      <w:r w:rsidRPr="00633E61">
                        <w:rPr>
                          <w:rFonts w:ascii="Times New Roman" w:hAnsi="Times New Roman" w:cs="Times New Roman"/>
                          <w:i w:val="0"/>
                          <w:color w:val="auto"/>
                          <w:sz w:val="24"/>
                          <w:szCs w:val="24"/>
                        </w:rPr>
                        <w:instrText xml:space="preserve"> SEQ Figure \* ARABIC </w:instrText>
                      </w:r>
                      <w:r w:rsidRPr="00633E61">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8</w:t>
                      </w:r>
                      <w:r w:rsidRPr="00633E61">
                        <w:rPr>
                          <w:rFonts w:ascii="Times New Roman" w:hAnsi="Times New Roman" w:cs="Times New Roman"/>
                          <w:i w:val="0"/>
                          <w:color w:val="auto"/>
                          <w:sz w:val="24"/>
                          <w:szCs w:val="24"/>
                        </w:rPr>
                        <w:fldChar w:fldCharType="end"/>
                      </w:r>
                      <w:r w:rsidRPr="00633E61">
                        <w:rPr>
                          <w:rFonts w:ascii="Times New Roman" w:hAnsi="Times New Roman" w:cs="Times New Roman"/>
                          <w:i w:val="0"/>
                          <w:color w:val="auto"/>
                          <w:sz w:val="24"/>
                          <w:szCs w:val="24"/>
                        </w:rPr>
                        <w:t>. Nuclear eccentricity (circularity) in BMSCs while being exposed to OSS, SS, and No Flow (static) conditions (n=8 wells/group).</w:t>
                      </w:r>
                      <w:bookmarkEnd w:id="102"/>
                    </w:p>
                  </w:txbxContent>
                </v:textbox>
                <w10:wrap type="topAndBottom"/>
              </v:shape>
            </w:pict>
          </mc:Fallback>
        </mc:AlternateContent>
      </w:r>
      <w:r w:rsidRPr="001B668F">
        <w:rPr>
          <w:noProof/>
        </w:rPr>
        <w:drawing>
          <wp:anchor distT="0" distB="0" distL="114300" distR="114300" simplePos="0" relativeHeight="251648000" behindDoc="0" locked="0" layoutInCell="1" allowOverlap="1" wp14:anchorId="78BB454F" wp14:editId="1EF73380">
            <wp:simplePos x="0" y="0"/>
            <wp:positionH relativeFrom="margin">
              <wp:posOffset>6350</wp:posOffset>
            </wp:positionH>
            <wp:positionV relativeFrom="paragraph">
              <wp:posOffset>1654279</wp:posOffset>
            </wp:positionV>
            <wp:extent cx="4994910" cy="2870200"/>
            <wp:effectExtent l="0" t="0" r="0" b="635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94910" cy="2870200"/>
                    </a:xfrm>
                    <a:prstGeom prst="rect">
                      <a:avLst/>
                    </a:prstGeom>
                    <a:noFill/>
                  </pic:spPr>
                </pic:pic>
              </a:graphicData>
            </a:graphic>
            <wp14:sizeRelH relativeFrom="margin">
              <wp14:pctWidth>0</wp14:pctWidth>
            </wp14:sizeRelH>
            <wp14:sizeRelV relativeFrom="margin">
              <wp14:pctHeight>0</wp14:pctHeight>
            </wp14:sizeRelV>
          </wp:anchor>
        </w:drawing>
      </w:r>
      <w:r w:rsidR="003D41B0" w:rsidRPr="001B668F">
        <w:rPr>
          <w:rFonts w:ascii="Times New Roman" w:eastAsia="Arial Unicode MS" w:hAnsi="Times New Roman" w:cs="Times New Roman"/>
          <w:sz w:val="24"/>
          <w:szCs w:val="24"/>
          <w:shd w:val="clear" w:color="auto" w:fill="FFFFFF"/>
        </w:rPr>
        <w:t>We observed noticeable short term changes in nuclear shape in the SS and OSS groups during the first five hours after treatment compared to the no flow controls (Fig</w:t>
      </w:r>
      <w:r w:rsidR="00AC46D5" w:rsidRPr="001B668F">
        <w:rPr>
          <w:rFonts w:ascii="Times New Roman" w:eastAsia="Arial Unicode MS" w:hAnsi="Times New Roman" w:cs="Times New Roman"/>
          <w:sz w:val="24"/>
          <w:szCs w:val="24"/>
          <w:shd w:val="clear" w:color="auto" w:fill="FFFFFF"/>
        </w:rPr>
        <w:t>ure</w:t>
      </w:r>
      <w:r w:rsidR="003D41B0" w:rsidRPr="001B668F">
        <w:rPr>
          <w:rFonts w:ascii="Times New Roman" w:eastAsia="Arial Unicode MS" w:hAnsi="Times New Roman" w:cs="Times New Roman"/>
          <w:sz w:val="24"/>
          <w:szCs w:val="24"/>
          <w:shd w:val="clear" w:color="auto" w:fill="FFFFFF"/>
        </w:rPr>
        <w:t xml:space="preserve"> </w:t>
      </w:r>
      <w:r w:rsidR="00AC46D5" w:rsidRPr="001B668F">
        <w:rPr>
          <w:rFonts w:ascii="Times New Roman" w:eastAsia="Arial Unicode MS" w:hAnsi="Times New Roman" w:cs="Times New Roman"/>
          <w:sz w:val="24"/>
          <w:szCs w:val="24"/>
          <w:shd w:val="clear" w:color="auto" w:fill="FFFFFF"/>
        </w:rPr>
        <w:t>8</w:t>
      </w:r>
      <w:r w:rsidR="003D41B0" w:rsidRPr="001B668F">
        <w:rPr>
          <w:rFonts w:ascii="Times New Roman" w:eastAsia="Arial Unicode MS" w:hAnsi="Times New Roman" w:cs="Times New Roman"/>
          <w:sz w:val="24"/>
          <w:szCs w:val="24"/>
          <w:shd w:val="clear" w:color="auto" w:fill="FFFFFF"/>
        </w:rPr>
        <w:t>). However, after 48 hours, nuclear eccentricity was found to return to its original configuration and was not found to be significantly different amongst the no flow</w:t>
      </w:r>
      <w:r w:rsidR="00AC46D5" w:rsidRPr="001B668F">
        <w:rPr>
          <w:rFonts w:ascii="Times New Roman" w:eastAsia="Arial Unicode MS" w:hAnsi="Times New Roman" w:cs="Times New Roman"/>
          <w:sz w:val="24"/>
          <w:szCs w:val="24"/>
          <w:shd w:val="clear" w:color="auto" w:fill="FFFFFF"/>
        </w:rPr>
        <w:t>, SS and OSS groups (p &lt; 0.05)</w:t>
      </w:r>
      <w:r w:rsidR="003D41B0" w:rsidRPr="001B668F">
        <w:rPr>
          <w:rFonts w:ascii="Times New Roman" w:eastAsia="Arial Unicode MS" w:hAnsi="Times New Roman" w:cs="Times New Roman"/>
          <w:sz w:val="24"/>
          <w:szCs w:val="24"/>
          <w:shd w:val="clear" w:color="auto" w:fill="FFFFFF"/>
        </w:rPr>
        <w:t xml:space="preserve">. </w:t>
      </w:r>
    </w:p>
    <w:p w14:paraId="4F903B8B" w14:textId="71231D74" w:rsidR="005B4135" w:rsidRPr="001B668F" w:rsidRDefault="00486265" w:rsidP="009E217B">
      <w:pPr>
        <w:pStyle w:val="Heading2"/>
      </w:pPr>
      <w:bookmarkStart w:id="103" w:name="_Toc436673960"/>
      <w:bookmarkStart w:id="104" w:name="_Toc436767593"/>
      <w:bookmarkStart w:id="105" w:name="_Toc433268455"/>
      <w:r w:rsidRPr="001B668F">
        <w:rPr>
          <w:noProof/>
        </w:rPr>
        <w:lastRenderedPageBreak/>
        <w:drawing>
          <wp:anchor distT="0" distB="0" distL="114300" distR="114300" simplePos="0" relativeHeight="251650048" behindDoc="0" locked="0" layoutInCell="1" allowOverlap="1" wp14:anchorId="6233F50A" wp14:editId="47F3A842">
            <wp:simplePos x="0" y="0"/>
            <wp:positionH relativeFrom="column">
              <wp:posOffset>-434975</wp:posOffset>
            </wp:positionH>
            <wp:positionV relativeFrom="paragraph">
              <wp:posOffset>2894330</wp:posOffset>
            </wp:positionV>
            <wp:extent cx="6421755" cy="239712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21755" cy="2397125"/>
                    </a:xfrm>
                    <a:prstGeom prst="rect">
                      <a:avLst/>
                    </a:prstGeom>
                    <a:noFill/>
                  </pic:spPr>
                </pic:pic>
              </a:graphicData>
            </a:graphic>
          </wp:anchor>
        </w:drawing>
      </w:r>
      <w:r w:rsidR="000411AC" w:rsidRPr="001B668F">
        <w:rPr>
          <w:noProof/>
        </w:rPr>
        <mc:AlternateContent>
          <mc:Choice Requires="wps">
            <w:drawing>
              <wp:anchor distT="0" distB="0" distL="114300" distR="114300" simplePos="0" relativeHeight="251689984" behindDoc="0" locked="0" layoutInCell="1" allowOverlap="1" wp14:anchorId="07EBC420" wp14:editId="7508F573">
                <wp:simplePos x="0" y="0"/>
                <wp:positionH relativeFrom="column">
                  <wp:posOffset>-307548</wp:posOffset>
                </wp:positionH>
                <wp:positionV relativeFrom="paragraph">
                  <wp:posOffset>2236688</wp:posOffset>
                </wp:positionV>
                <wp:extent cx="4994910" cy="635"/>
                <wp:effectExtent l="0" t="0" r="0" b="0"/>
                <wp:wrapTopAndBottom/>
                <wp:docPr id="58" name="Text Box 58"/>
                <wp:cNvGraphicFramePr/>
                <a:graphic xmlns:a="http://schemas.openxmlformats.org/drawingml/2006/main">
                  <a:graphicData uri="http://schemas.microsoft.com/office/word/2010/wordprocessingShape">
                    <wps:wsp>
                      <wps:cNvSpPr txBox="1"/>
                      <wps:spPr>
                        <a:xfrm>
                          <a:off x="0" y="0"/>
                          <a:ext cx="4994910" cy="635"/>
                        </a:xfrm>
                        <a:prstGeom prst="rect">
                          <a:avLst/>
                        </a:prstGeom>
                        <a:solidFill>
                          <a:prstClr val="white"/>
                        </a:solidFill>
                        <a:ln>
                          <a:noFill/>
                        </a:ln>
                        <a:effectLst/>
                      </wps:spPr>
                      <wps:txbx>
                        <w:txbxContent>
                          <w:p w14:paraId="1E5AF24B" w14:textId="21F870B8" w:rsidR="00CD3C35" w:rsidRPr="00486265" w:rsidRDefault="00CD3C35" w:rsidP="000411AC">
                            <w:pPr>
                              <w:pStyle w:val="Caption"/>
                              <w:rPr>
                                <w:rFonts w:ascii="Times New Roman" w:hAnsi="Times New Roman" w:cs="Times New Roman"/>
                                <w:i w:val="0"/>
                                <w:color w:val="auto"/>
                                <w:sz w:val="24"/>
                                <w:szCs w:val="24"/>
                              </w:rPr>
                            </w:pPr>
                            <w:bookmarkStart w:id="106" w:name="_Toc436827674"/>
                            <w:r w:rsidRPr="00486265">
                              <w:rPr>
                                <w:rFonts w:ascii="Times New Roman" w:hAnsi="Times New Roman" w:cs="Times New Roman"/>
                                <w:i w:val="0"/>
                                <w:color w:val="auto"/>
                                <w:sz w:val="24"/>
                                <w:szCs w:val="24"/>
                              </w:rPr>
                              <w:t xml:space="preserve">Figure </w:t>
                            </w:r>
                            <w:r w:rsidRPr="00486265">
                              <w:rPr>
                                <w:rFonts w:ascii="Times New Roman" w:hAnsi="Times New Roman" w:cs="Times New Roman"/>
                                <w:i w:val="0"/>
                                <w:color w:val="auto"/>
                                <w:sz w:val="24"/>
                                <w:szCs w:val="24"/>
                              </w:rPr>
                              <w:fldChar w:fldCharType="begin"/>
                            </w:r>
                            <w:r w:rsidRPr="00486265">
                              <w:rPr>
                                <w:rFonts w:ascii="Times New Roman" w:hAnsi="Times New Roman" w:cs="Times New Roman"/>
                                <w:i w:val="0"/>
                                <w:color w:val="auto"/>
                                <w:sz w:val="24"/>
                                <w:szCs w:val="24"/>
                              </w:rPr>
                              <w:instrText xml:space="preserve"> SEQ Figure \* ARABIC </w:instrText>
                            </w:r>
                            <w:r w:rsidRPr="00486265">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9</w:t>
                            </w:r>
                            <w:r w:rsidRPr="00486265">
                              <w:rPr>
                                <w:rFonts w:ascii="Times New Roman" w:hAnsi="Times New Roman" w:cs="Times New Roman"/>
                                <w:i w:val="0"/>
                                <w:color w:val="auto"/>
                                <w:sz w:val="24"/>
                                <w:szCs w:val="24"/>
                              </w:rPr>
                              <w:fldChar w:fldCharType="end"/>
                            </w:r>
                            <w:r w:rsidRPr="00486265">
                              <w:rPr>
                                <w:rFonts w:ascii="Times New Roman" w:hAnsi="Times New Roman" w:cs="Times New Roman"/>
                                <w:i w:val="0"/>
                                <w:color w:val="auto"/>
                                <w:sz w:val="24"/>
                                <w:szCs w:val="24"/>
                              </w:rPr>
                              <w:t>. Transfected BMSCs imaged at No Flow (static) conditions at 0 hours and at 48hours. Yellow arrows point to the actin filaments and red arrows show the nucleus</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EBC420" id="Text Box 58" o:spid="_x0000_s1034" type="#_x0000_t202" style="position:absolute;margin-left:-24.2pt;margin-top:176.1pt;width:393.3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" stroked="f">
                <v:textbox style="mso-fit-shape-to-text:t" inset="0,0,0,0">
                  <w:txbxContent>
                    <w:p w14:paraId="1E5AF24B" w14:textId="21F870B8" w:rsidR="00CD3C35" w:rsidRPr="00486265" w:rsidRDefault="00CD3C35" w:rsidP="000411AC">
                      <w:pPr>
                        <w:pStyle w:val="Caption"/>
                        <w:rPr>
                          <w:rFonts w:ascii="Times New Roman" w:hAnsi="Times New Roman" w:cs="Times New Roman"/>
                          <w:i w:val="0"/>
                          <w:color w:val="auto"/>
                          <w:sz w:val="24"/>
                          <w:szCs w:val="24"/>
                        </w:rPr>
                      </w:pPr>
                      <w:bookmarkStart w:id="107" w:name="_Toc436827674"/>
                      <w:r w:rsidRPr="00486265">
                        <w:rPr>
                          <w:rFonts w:ascii="Times New Roman" w:hAnsi="Times New Roman" w:cs="Times New Roman"/>
                          <w:i w:val="0"/>
                          <w:color w:val="auto"/>
                          <w:sz w:val="24"/>
                          <w:szCs w:val="24"/>
                        </w:rPr>
                        <w:t xml:space="preserve">Figure </w:t>
                      </w:r>
                      <w:r w:rsidRPr="00486265">
                        <w:rPr>
                          <w:rFonts w:ascii="Times New Roman" w:hAnsi="Times New Roman" w:cs="Times New Roman"/>
                          <w:i w:val="0"/>
                          <w:color w:val="auto"/>
                          <w:sz w:val="24"/>
                          <w:szCs w:val="24"/>
                        </w:rPr>
                        <w:fldChar w:fldCharType="begin"/>
                      </w:r>
                      <w:r w:rsidRPr="00486265">
                        <w:rPr>
                          <w:rFonts w:ascii="Times New Roman" w:hAnsi="Times New Roman" w:cs="Times New Roman"/>
                          <w:i w:val="0"/>
                          <w:color w:val="auto"/>
                          <w:sz w:val="24"/>
                          <w:szCs w:val="24"/>
                        </w:rPr>
                        <w:instrText xml:space="preserve"> SEQ Figure \* ARABIC </w:instrText>
                      </w:r>
                      <w:r w:rsidRPr="00486265">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9</w:t>
                      </w:r>
                      <w:r w:rsidRPr="00486265">
                        <w:rPr>
                          <w:rFonts w:ascii="Times New Roman" w:hAnsi="Times New Roman" w:cs="Times New Roman"/>
                          <w:i w:val="0"/>
                          <w:color w:val="auto"/>
                          <w:sz w:val="24"/>
                          <w:szCs w:val="24"/>
                        </w:rPr>
                        <w:fldChar w:fldCharType="end"/>
                      </w:r>
                      <w:r w:rsidRPr="00486265">
                        <w:rPr>
                          <w:rFonts w:ascii="Times New Roman" w:hAnsi="Times New Roman" w:cs="Times New Roman"/>
                          <w:i w:val="0"/>
                          <w:color w:val="auto"/>
                          <w:sz w:val="24"/>
                          <w:szCs w:val="24"/>
                        </w:rPr>
                        <w:t>. Transfected BMSCs imaged at No Flow (static) conditions at 0 hours and at 48hours. Yellow arrows point to the actin filaments and red arrows show the nucleus</w:t>
                      </w:r>
                      <w:bookmarkEnd w:id="107"/>
                    </w:p>
                  </w:txbxContent>
                </v:textbox>
                <w10:wrap type="topAndBottom"/>
              </v:shape>
            </w:pict>
          </mc:Fallback>
        </mc:AlternateContent>
      </w:r>
      <w:r w:rsidR="00D73D4D" w:rsidRPr="001B668F">
        <w:rPr>
          <w:noProof/>
        </w:rPr>
        <mc:AlternateContent>
          <mc:Choice Requires="wps">
            <w:drawing>
              <wp:anchor distT="0" distB="0" distL="114300" distR="114300" simplePos="0" relativeHeight="251685888" behindDoc="0" locked="0" layoutInCell="1" allowOverlap="1" wp14:anchorId="75E778AB" wp14:editId="56DCCE9F">
                <wp:simplePos x="0" y="0"/>
                <wp:positionH relativeFrom="column">
                  <wp:posOffset>-434652</wp:posOffset>
                </wp:positionH>
                <wp:positionV relativeFrom="paragraph">
                  <wp:posOffset>5191229</wp:posOffset>
                </wp:positionV>
                <wp:extent cx="6421755" cy="635"/>
                <wp:effectExtent l="0" t="0" r="0" b="0"/>
                <wp:wrapTopAndBottom/>
                <wp:docPr id="52" name="Text Box 52"/>
                <wp:cNvGraphicFramePr/>
                <a:graphic xmlns:a="http://schemas.openxmlformats.org/drawingml/2006/main">
                  <a:graphicData uri="http://schemas.microsoft.com/office/word/2010/wordprocessingShape">
                    <wps:wsp>
                      <wps:cNvSpPr txBox="1"/>
                      <wps:spPr>
                        <a:xfrm>
                          <a:off x="0" y="0"/>
                          <a:ext cx="6421755" cy="635"/>
                        </a:xfrm>
                        <a:prstGeom prst="rect">
                          <a:avLst/>
                        </a:prstGeom>
                        <a:solidFill>
                          <a:prstClr val="white"/>
                        </a:solidFill>
                        <a:ln>
                          <a:noFill/>
                        </a:ln>
                        <a:effectLst/>
                      </wps:spPr>
                      <wps:txbx>
                        <w:txbxContent>
                          <w:p w14:paraId="7EDF32AE" w14:textId="7B2FB4B6" w:rsidR="00CD3C35" w:rsidRPr="00D73D4D" w:rsidRDefault="00CD3C35" w:rsidP="00D73D4D">
                            <w:pPr>
                              <w:pStyle w:val="Caption"/>
                              <w:rPr>
                                <w:rFonts w:ascii="Times New Roman" w:hAnsi="Times New Roman" w:cs="Times New Roman"/>
                                <w:i w:val="0"/>
                                <w:color w:val="auto"/>
                                <w:sz w:val="24"/>
                                <w:szCs w:val="24"/>
                              </w:rPr>
                            </w:pPr>
                            <w:bookmarkStart w:id="108" w:name="_Toc436827675"/>
                            <w:r w:rsidRPr="00D73D4D">
                              <w:rPr>
                                <w:rFonts w:ascii="Times New Roman" w:hAnsi="Times New Roman" w:cs="Times New Roman"/>
                                <w:i w:val="0"/>
                                <w:color w:val="auto"/>
                                <w:sz w:val="24"/>
                                <w:szCs w:val="24"/>
                              </w:rPr>
                              <w:t xml:space="preserve">Figure </w:t>
                            </w:r>
                            <w:r w:rsidRPr="00D73D4D">
                              <w:rPr>
                                <w:rFonts w:ascii="Times New Roman" w:hAnsi="Times New Roman" w:cs="Times New Roman"/>
                                <w:i w:val="0"/>
                                <w:color w:val="auto"/>
                                <w:sz w:val="24"/>
                                <w:szCs w:val="24"/>
                              </w:rPr>
                              <w:fldChar w:fldCharType="begin"/>
                            </w:r>
                            <w:r w:rsidRPr="00D73D4D">
                              <w:rPr>
                                <w:rFonts w:ascii="Times New Roman" w:hAnsi="Times New Roman" w:cs="Times New Roman"/>
                                <w:i w:val="0"/>
                                <w:color w:val="auto"/>
                                <w:sz w:val="24"/>
                                <w:szCs w:val="24"/>
                              </w:rPr>
                              <w:instrText xml:space="preserve"> SEQ Figure \* ARABIC </w:instrText>
                            </w:r>
                            <w:r w:rsidRPr="00D73D4D">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10</w:t>
                            </w:r>
                            <w:r w:rsidRPr="00D73D4D">
                              <w:rPr>
                                <w:rFonts w:ascii="Times New Roman" w:hAnsi="Times New Roman" w:cs="Times New Roman"/>
                                <w:i w:val="0"/>
                                <w:color w:val="auto"/>
                                <w:sz w:val="24"/>
                                <w:szCs w:val="24"/>
                              </w:rPr>
                              <w:fldChar w:fldCharType="end"/>
                            </w:r>
                            <w:r w:rsidRPr="00D73D4D">
                              <w:rPr>
                                <w:rFonts w:ascii="Times New Roman" w:hAnsi="Times New Roman" w:cs="Times New Roman"/>
                                <w:i w:val="0"/>
                                <w:color w:val="auto"/>
                                <w:sz w:val="24"/>
                                <w:szCs w:val="24"/>
                              </w:rPr>
                              <w:t>. Transfected cells showing filament orientation at 0 and 48 hours. SS group.</w:t>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E778AB" id="Text Box 52" o:spid="_x0000_s1035" type="#_x0000_t202" style="position:absolute;margin-left:-34.2pt;margin-top:408.75pt;width:505.6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" stroked="f">
                <v:textbox style="mso-fit-shape-to-text:t" inset="0,0,0,0">
                  <w:txbxContent>
                    <w:p w14:paraId="7EDF32AE" w14:textId="7B2FB4B6" w:rsidR="00CD3C35" w:rsidRPr="00D73D4D" w:rsidRDefault="00CD3C35" w:rsidP="00D73D4D">
                      <w:pPr>
                        <w:pStyle w:val="Caption"/>
                        <w:rPr>
                          <w:rFonts w:ascii="Times New Roman" w:hAnsi="Times New Roman" w:cs="Times New Roman"/>
                          <w:i w:val="0"/>
                          <w:color w:val="auto"/>
                          <w:sz w:val="24"/>
                          <w:szCs w:val="24"/>
                        </w:rPr>
                      </w:pPr>
                      <w:bookmarkStart w:id="109" w:name="_Toc436827675"/>
                      <w:r w:rsidRPr="00D73D4D">
                        <w:rPr>
                          <w:rFonts w:ascii="Times New Roman" w:hAnsi="Times New Roman" w:cs="Times New Roman"/>
                          <w:i w:val="0"/>
                          <w:color w:val="auto"/>
                          <w:sz w:val="24"/>
                          <w:szCs w:val="24"/>
                        </w:rPr>
                        <w:t xml:space="preserve">Figure </w:t>
                      </w:r>
                      <w:r w:rsidRPr="00D73D4D">
                        <w:rPr>
                          <w:rFonts w:ascii="Times New Roman" w:hAnsi="Times New Roman" w:cs="Times New Roman"/>
                          <w:i w:val="0"/>
                          <w:color w:val="auto"/>
                          <w:sz w:val="24"/>
                          <w:szCs w:val="24"/>
                        </w:rPr>
                        <w:fldChar w:fldCharType="begin"/>
                      </w:r>
                      <w:r w:rsidRPr="00D73D4D">
                        <w:rPr>
                          <w:rFonts w:ascii="Times New Roman" w:hAnsi="Times New Roman" w:cs="Times New Roman"/>
                          <w:i w:val="0"/>
                          <w:color w:val="auto"/>
                          <w:sz w:val="24"/>
                          <w:szCs w:val="24"/>
                        </w:rPr>
                        <w:instrText xml:space="preserve"> SEQ Figure \* ARABIC </w:instrText>
                      </w:r>
                      <w:r w:rsidRPr="00D73D4D">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10</w:t>
                      </w:r>
                      <w:r w:rsidRPr="00D73D4D">
                        <w:rPr>
                          <w:rFonts w:ascii="Times New Roman" w:hAnsi="Times New Roman" w:cs="Times New Roman"/>
                          <w:i w:val="0"/>
                          <w:color w:val="auto"/>
                          <w:sz w:val="24"/>
                          <w:szCs w:val="24"/>
                        </w:rPr>
                        <w:fldChar w:fldCharType="end"/>
                      </w:r>
                      <w:r w:rsidRPr="00D73D4D">
                        <w:rPr>
                          <w:rFonts w:ascii="Times New Roman" w:hAnsi="Times New Roman" w:cs="Times New Roman"/>
                          <w:i w:val="0"/>
                          <w:color w:val="auto"/>
                          <w:sz w:val="24"/>
                          <w:szCs w:val="24"/>
                        </w:rPr>
                        <w:t>. Transfected cells showing filament orientation at 0 and 48 hours. SS group.</w:t>
                      </w:r>
                      <w:bookmarkEnd w:id="109"/>
                    </w:p>
                  </w:txbxContent>
                </v:textbox>
                <w10:wrap type="topAndBottom"/>
              </v:shape>
            </w:pict>
          </mc:Fallback>
        </mc:AlternateContent>
      </w:r>
      <w:r w:rsidR="00D73D4D" w:rsidRPr="001B668F">
        <w:rPr>
          <w:noProof/>
        </w:rPr>
        <mc:AlternateContent>
          <mc:Choice Requires="wps">
            <w:drawing>
              <wp:anchor distT="0" distB="0" distL="114300" distR="114300" simplePos="0" relativeHeight="251686912" behindDoc="0" locked="0" layoutInCell="1" allowOverlap="1" wp14:anchorId="43C4E6B0" wp14:editId="26D6F13D">
                <wp:simplePos x="0" y="0"/>
                <wp:positionH relativeFrom="column">
                  <wp:posOffset>-426085</wp:posOffset>
                </wp:positionH>
                <wp:positionV relativeFrom="paragraph">
                  <wp:posOffset>7731125</wp:posOffset>
                </wp:positionV>
                <wp:extent cx="5949315" cy="635"/>
                <wp:effectExtent l="0" t="0" r="0" b="0"/>
                <wp:wrapTopAndBottom/>
                <wp:docPr id="53" name="Text Box 53"/>
                <wp:cNvGraphicFramePr/>
                <a:graphic xmlns:a="http://schemas.openxmlformats.org/drawingml/2006/main">
                  <a:graphicData uri="http://schemas.microsoft.com/office/word/2010/wordprocessingShape">
                    <wps:wsp>
                      <wps:cNvSpPr txBox="1"/>
                      <wps:spPr>
                        <a:xfrm>
                          <a:off x="0" y="0"/>
                          <a:ext cx="5949315" cy="635"/>
                        </a:xfrm>
                        <a:prstGeom prst="rect">
                          <a:avLst/>
                        </a:prstGeom>
                        <a:solidFill>
                          <a:prstClr val="white"/>
                        </a:solidFill>
                        <a:ln>
                          <a:noFill/>
                        </a:ln>
                        <a:effectLst/>
                      </wps:spPr>
                      <wps:txbx>
                        <w:txbxContent>
                          <w:p w14:paraId="32BD0419" w14:textId="50899936" w:rsidR="00CD3C35" w:rsidRPr="00D73D4D" w:rsidRDefault="00CD3C35" w:rsidP="00D73D4D">
                            <w:pPr>
                              <w:pStyle w:val="Caption"/>
                              <w:rPr>
                                <w:rFonts w:ascii="Times New Roman" w:hAnsi="Times New Roman" w:cs="Times New Roman"/>
                                <w:i w:val="0"/>
                                <w:color w:val="auto"/>
                                <w:sz w:val="24"/>
                                <w:szCs w:val="24"/>
                              </w:rPr>
                            </w:pPr>
                            <w:bookmarkStart w:id="110" w:name="_Toc436827676"/>
                            <w:r w:rsidRPr="00D73D4D">
                              <w:rPr>
                                <w:rFonts w:ascii="Times New Roman" w:hAnsi="Times New Roman" w:cs="Times New Roman"/>
                                <w:i w:val="0"/>
                                <w:color w:val="auto"/>
                                <w:sz w:val="24"/>
                                <w:szCs w:val="24"/>
                              </w:rPr>
                              <w:t xml:space="preserve">Figure </w:t>
                            </w:r>
                            <w:r w:rsidRPr="00D73D4D">
                              <w:rPr>
                                <w:rFonts w:ascii="Times New Roman" w:hAnsi="Times New Roman" w:cs="Times New Roman"/>
                                <w:i w:val="0"/>
                                <w:color w:val="auto"/>
                                <w:sz w:val="24"/>
                                <w:szCs w:val="24"/>
                              </w:rPr>
                              <w:fldChar w:fldCharType="begin"/>
                            </w:r>
                            <w:r w:rsidRPr="00D73D4D">
                              <w:rPr>
                                <w:rFonts w:ascii="Times New Roman" w:hAnsi="Times New Roman" w:cs="Times New Roman"/>
                                <w:i w:val="0"/>
                                <w:color w:val="auto"/>
                                <w:sz w:val="24"/>
                                <w:szCs w:val="24"/>
                              </w:rPr>
                              <w:instrText xml:space="preserve"> SEQ Figure \* ARABIC </w:instrText>
                            </w:r>
                            <w:r w:rsidRPr="00D73D4D">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11</w:t>
                            </w:r>
                            <w:r w:rsidRPr="00D73D4D">
                              <w:rPr>
                                <w:rFonts w:ascii="Times New Roman" w:hAnsi="Times New Roman" w:cs="Times New Roman"/>
                                <w:i w:val="0"/>
                                <w:color w:val="auto"/>
                                <w:sz w:val="24"/>
                                <w:szCs w:val="24"/>
                              </w:rPr>
                              <w:fldChar w:fldCharType="end"/>
                            </w:r>
                            <w:r w:rsidRPr="00D73D4D">
                              <w:rPr>
                                <w:rFonts w:ascii="Times New Roman" w:hAnsi="Times New Roman" w:cs="Times New Roman"/>
                                <w:i w:val="0"/>
                                <w:color w:val="auto"/>
                                <w:sz w:val="24"/>
                                <w:szCs w:val="24"/>
                              </w:rPr>
                              <w:t>. Transfected cells showing filament orientation under OSS.</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C4E6B0" id="Text Box 53" o:spid="_x0000_s1036" type="#_x0000_t202" style="position:absolute;margin-left:-33.55pt;margin-top:608.75pt;width:468.4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" stroked="f">
                <v:textbox style="mso-fit-shape-to-text:t" inset="0,0,0,0">
                  <w:txbxContent>
                    <w:p w14:paraId="32BD0419" w14:textId="50899936" w:rsidR="00CD3C35" w:rsidRPr="00D73D4D" w:rsidRDefault="00CD3C35" w:rsidP="00D73D4D">
                      <w:pPr>
                        <w:pStyle w:val="Caption"/>
                        <w:rPr>
                          <w:rFonts w:ascii="Times New Roman" w:hAnsi="Times New Roman" w:cs="Times New Roman"/>
                          <w:i w:val="0"/>
                          <w:color w:val="auto"/>
                          <w:sz w:val="24"/>
                          <w:szCs w:val="24"/>
                        </w:rPr>
                      </w:pPr>
                      <w:bookmarkStart w:id="111" w:name="_Toc436827676"/>
                      <w:r w:rsidRPr="00D73D4D">
                        <w:rPr>
                          <w:rFonts w:ascii="Times New Roman" w:hAnsi="Times New Roman" w:cs="Times New Roman"/>
                          <w:i w:val="0"/>
                          <w:color w:val="auto"/>
                          <w:sz w:val="24"/>
                          <w:szCs w:val="24"/>
                        </w:rPr>
                        <w:t xml:space="preserve">Figure </w:t>
                      </w:r>
                      <w:r w:rsidRPr="00D73D4D">
                        <w:rPr>
                          <w:rFonts w:ascii="Times New Roman" w:hAnsi="Times New Roman" w:cs="Times New Roman"/>
                          <w:i w:val="0"/>
                          <w:color w:val="auto"/>
                          <w:sz w:val="24"/>
                          <w:szCs w:val="24"/>
                        </w:rPr>
                        <w:fldChar w:fldCharType="begin"/>
                      </w:r>
                      <w:r w:rsidRPr="00D73D4D">
                        <w:rPr>
                          <w:rFonts w:ascii="Times New Roman" w:hAnsi="Times New Roman" w:cs="Times New Roman"/>
                          <w:i w:val="0"/>
                          <w:color w:val="auto"/>
                          <w:sz w:val="24"/>
                          <w:szCs w:val="24"/>
                        </w:rPr>
                        <w:instrText xml:space="preserve"> SEQ Figure \* ARABIC </w:instrText>
                      </w:r>
                      <w:r w:rsidRPr="00D73D4D">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11</w:t>
                      </w:r>
                      <w:r w:rsidRPr="00D73D4D">
                        <w:rPr>
                          <w:rFonts w:ascii="Times New Roman" w:hAnsi="Times New Roman" w:cs="Times New Roman"/>
                          <w:i w:val="0"/>
                          <w:color w:val="auto"/>
                          <w:sz w:val="24"/>
                          <w:szCs w:val="24"/>
                        </w:rPr>
                        <w:fldChar w:fldCharType="end"/>
                      </w:r>
                      <w:r w:rsidRPr="00D73D4D">
                        <w:rPr>
                          <w:rFonts w:ascii="Times New Roman" w:hAnsi="Times New Roman" w:cs="Times New Roman"/>
                          <w:i w:val="0"/>
                          <w:color w:val="auto"/>
                          <w:sz w:val="24"/>
                          <w:szCs w:val="24"/>
                        </w:rPr>
                        <w:t>. Transfected cells showing filament orientation under OSS.</w:t>
                      </w:r>
                      <w:bookmarkEnd w:id="111"/>
                    </w:p>
                  </w:txbxContent>
                </v:textbox>
                <w10:wrap type="topAndBottom"/>
              </v:shape>
            </w:pict>
          </mc:Fallback>
        </mc:AlternateContent>
      </w:r>
      <w:r w:rsidR="005126C2" w:rsidRPr="001B668F">
        <w:rPr>
          <w:noProof/>
        </w:rPr>
        <w:drawing>
          <wp:anchor distT="0" distB="0" distL="114300" distR="114300" simplePos="0" relativeHeight="251651072" behindDoc="0" locked="0" layoutInCell="1" allowOverlap="1" wp14:anchorId="66FF844B" wp14:editId="6979F4BA">
            <wp:simplePos x="0" y="0"/>
            <wp:positionH relativeFrom="column">
              <wp:posOffset>-426452</wp:posOffset>
            </wp:positionH>
            <wp:positionV relativeFrom="paragraph">
              <wp:posOffset>5487704</wp:posOffset>
            </wp:positionV>
            <wp:extent cx="5949315" cy="232537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9315" cy="2325370"/>
                    </a:xfrm>
                    <a:prstGeom prst="rect">
                      <a:avLst/>
                    </a:prstGeom>
                    <a:noFill/>
                  </pic:spPr>
                </pic:pic>
              </a:graphicData>
            </a:graphic>
          </wp:anchor>
        </w:drawing>
      </w:r>
      <w:r w:rsidR="00774CB5" w:rsidRPr="001B668F">
        <w:rPr>
          <w:noProof/>
        </w:rPr>
        <w:drawing>
          <wp:anchor distT="0" distB="0" distL="114300" distR="114300" simplePos="0" relativeHeight="251649024" behindDoc="0" locked="0" layoutInCell="1" allowOverlap="1" wp14:anchorId="7937FEDF" wp14:editId="6B2DEBCA">
            <wp:simplePos x="0" y="0"/>
            <wp:positionH relativeFrom="column">
              <wp:posOffset>-421105</wp:posOffset>
            </wp:positionH>
            <wp:positionV relativeFrom="paragraph">
              <wp:posOffset>84221</wp:posOffset>
            </wp:positionV>
            <wp:extent cx="5943600" cy="224282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242820"/>
                    </a:xfrm>
                    <a:prstGeom prst="rect">
                      <a:avLst/>
                    </a:prstGeom>
                    <a:noFill/>
                  </pic:spPr>
                </pic:pic>
              </a:graphicData>
            </a:graphic>
          </wp:anchor>
        </w:drawing>
      </w:r>
      <w:bookmarkEnd w:id="103"/>
      <w:bookmarkEnd w:id="104"/>
    </w:p>
    <w:p w14:paraId="6B492487" w14:textId="65317242" w:rsidR="003D41B0" w:rsidRPr="001B668F" w:rsidRDefault="003D41B0" w:rsidP="009E217B">
      <w:pPr>
        <w:pStyle w:val="Heading2"/>
        <w:rPr>
          <w:rFonts w:eastAsia="Arial Unicode MS"/>
          <w:shd w:val="clear" w:color="auto" w:fill="FFFFFF"/>
        </w:rPr>
      </w:pPr>
      <w:bookmarkStart w:id="112" w:name="_Toc436767594"/>
      <w:r w:rsidRPr="001B668F">
        <w:lastRenderedPageBreak/>
        <w:t>DISCUSSION</w:t>
      </w:r>
      <w:bookmarkEnd w:id="105"/>
      <w:bookmarkEnd w:id="112"/>
    </w:p>
    <w:p w14:paraId="700B317F" w14:textId="77777777" w:rsidR="003D41B0" w:rsidRPr="001B668F" w:rsidRDefault="003D41B0" w:rsidP="009E217B">
      <w:pPr>
        <w:spacing w:after="0" w:line="480" w:lineRule="auto"/>
        <w:jc w:val="both"/>
        <w:rPr>
          <w:rFonts w:ascii="Times New Roman" w:hAnsi="Times New Roman" w:cs="Times New Roman"/>
          <w:sz w:val="24"/>
          <w:szCs w:val="24"/>
        </w:rPr>
      </w:pPr>
      <w:r w:rsidRPr="001B668F">
        <w:rPr>
          <w:rFonts w:ascii="Times New Roman" w:hAnsi="Times New Roman" w:cs="Times New Roman"/>
          <w:sz w:val="24"/>
          <w:szCs w:val="24"/>
        </w:rPr>
        <w:t xml:space="preserve">Pediatric patients suffering from congenital aortic valve anomalies such as a critical valvular stenosis have extremely limited treatment options.  Balloon aortic valvuloplasty is typically performed longitudinally to relieve the narrowing and eventually the patient may undergo a total valvular replacement with a prosthetic device. Unlike prosthetic heart valves, TEHVs offer the possibility of overcoming the risks associated with artificial valve replacement in children and by offering the potential to support somatic growth. BMSCs remain a promising cell source because they promote tissue repair and can differentiate along cardiovascular and valvular pathways. Biochemical environments play a key role in determining cell fate and the differentiation of BMSCs. However, recent studies that have applied mechanical stimuli to BMSCs clearly demonstrate that the resulting cellular cues regulate proliferation and cell differentiation events; chondrogenic, endothelial, as well as cardiomyocyte phenotypes have been observed </w:t>
      </w:r>
      <w:r w:rsidRPr="001B668F">
        <w:rPr>
          <w:rFonts w:ascii="Times New Roman" w:hAnsi="Times New Roman" w:cs="Times New Roman"/>
          <w:sz w:val="24"/>
          <w:szCs w:val="24"/>
          <w:vertAlign w:val="superscript"/>
        </w:rPr>
        <w:t>15</w:t>
      </w:r>
      <w:r w:rsidRPr="001B668F">
        <w:rPr>
          <w:rFonts w:ascii="Times New Roman" w:hAnsi="Times New Roman" w:cs="Times New Roman"/>
          <w:sz w:val="24"/>
          <w:szCs w:val="24"/>
        </w:rPr>
        <w:t xml:space="preserve">.  </w:t>
      </w:r>
    </w:p>
    <w:p w14:paraId="7876C90C" w14:textId="77777777" w:rsidR="003D41B0" w:rsidRPr="001B668F" w:rsidRDefault="003D41B0" w:rsidP="009E217B">
      <w:pPr>
        <w:spacing w:after="0" w:line="480" w:lineRule="auto"/>
        <w:jc w:val="both"/>
        <w:rPr>
          <w:rFonts w:ascii="Times New Roman" w:hAnsi="Times New Roman" w:cs="Times New Roman"/>
          <w:sz w:val="24"/>
          <w:szCs w:val="24"/>
        </w:rPr>
      </w:pPr>
      <w:r w:rsidRPr="001B668F">
        <w:rPr>
          <w:rFonts w:ascii="Times New Roman" w:hAnsi="Times New Roman" w:cs="Times New Roman"/>
          <w:sz w:val="24"/>
          <w:szCs w:val="24"/>
        </w:rPr>
        <w:t>BMSCs have been exposed to different mechanical stress states, such as tension, compression, and fluid-induced shear stress</w:t>
      </w:r>
      <w:r w:rsidRPr="001B668F">
        <w:rPr>
          <w:rFonts w:ascii="Times New Roman" w:hAnsi="Times New Roman" w:cs="Times New Roman"/>
          <w:sz w:val="24"/>
          <w:szCs w:val="24"/>
          <w:vertAlign w:val="superscript"/>
        </w:rPr>
        <w:t>7</w:t>
      </w:r>
      <w:r w:rsidRPr="001B668F">
        <w:rPr>
          <w:rFonts w:ascii="Times New Roman" w:hAnsi="Times New Roman" w:cs="Times New Roman"/>
          <w:sz w:val="24"/>
          <w:szCs w:val="24"/>
        </w:rPr>
        <w:t xml:space="preserve">. The application of tensile strain has been shown to result in an increased gene expression of bone markers, such as Runx2, alkaline phosphate (ALP), collagen type I (Col1), and bone morphogenic proteins (BMPs) </w:t>
      </w:r>
      <w:r w:rsidRPr="001B668F">
        <w:rPr>
          <w:rFonts w:ascii="Times New Roman" w:hAnsi="Times New Roman" w:cs="Times New Roman"/>
          <w:sz w:val="24"/>
          <w:szCs w:val="24"/>
          <w:vertAlign w:val="superscript"/>
        </w:rPr>
        <w:t>7</w:t>
      </w:r>
      <w:r w:rsidRPr="001B668F">
        <w:rPr>
          <w:rFonts w:ascii="Times New Roman" w:hAnsi="Times New Roman" w:cs="Times New Roman"/>
          <w:sz w:val="24"/>
          <w:szCs w:val="24"/>
        </w:rPr>
        <w:t>. Recent studies have also shown the effect of mechanical stretch on the differentiation of stem cells, resulting in an increase in ALP activity and extracellular matrix formation as well as phosphorylation of focal adhesion kinase (FAK)</w:t>
      </w:r>
      <w:r w:rsidRPr="001B668F">
        <w:rPr>
          <w:rFonts w:ascii="Times New Roman" w:hAnsi="Times New Roman" w:cs="Times New Roman"/>
          <w:sz w:val="24"/>
          <w:szCs w:val="24"/>
          <w:vertAlign w:val="superscript"/>
        </w:rPr>
        <w:t>13</w:t>
      </w:r>
      <w:r w:rsidRPr="001B668F">
        <w:rPr>
          <w:rFonts w:ascii="Times New Roman" w:hAnsi="Times New Roman" w:cs="Times New Roman"/>
          <w:sz w:val="24"/>
          <w:szCs w:val="24"/>
        </w:rPr>
        <w:t>.  A fundamental response to mechanical stimuli can thus be observed within the cell cytoskeletal structure.  For example, McBeath et al. demonstrated that mechanical signals influence stem cell fate through linkages between cell shape, cytoskeletal mechanics, and protein activation</w:t>
      </w:r>
      <w:r w:rsidRPr="001B668F">
        <w:rPr>
          <w:rFonts w:ascii="Times New Roman" w:hAnsi="Times New Roman" w:cs="Times New Roman"/>
          <w:sz w:val="24"/>
          <w:szCs w:val="24"/>
          <w:vertAlign w:val="superscript"/>
        </w:rPr>
        <w:t>20</w:t>
      </w:r>
      <w:r w:rsidRPr="001B668F">
        <w:rPr>
          <w:rFonts w:ascii="Times New Roman" w:hAnsi="Times New Roman" w:cs="Times New Roman"/>
          <w:sz w:val="24"/>
          <w:szCs w:val="24"/>
        </w:rPr>
        <w:t xml:space="preserve">. They disrupted the </w:t>
      </w:r>
      <w:r w:rsidRPr="001B668F">
        <w:rPr>
          <w:rFonts w:ascii="Times New Roman" w:hAnsi="Times New Roman" w:cs="Times New Roman"/>
          <w:sz w:val="24"/>
          <w:szCs w:val="24"/>
        </w:rPr>
        <w:lastRenderedPageBreak/>
        <w:t>actin cytoskeleton using an actin-disrupting agent, cytochalastin D, and were able to observe differentiation of stem cells towards adipocytes, rather than osteocytes, suggesting a vital role of the cytoskeleton in the differentiation of stem cells towards an osteoblast lineage.  Similar to tensile strain, fluid induced shear stress has also been shown to regulate osteogenic genes in BMSCs</w:t>
      </w:r>
      <w:r w:rsidRPr="001B668F">
        <w:rPr>
          <w:rFonts w:ascii="Times New Roman" w:hAnsi="Times New Roman" w:cs="Times New Roman"/>
          <w:sz w:val="24"/>
          <w:szCs w:val="24"/>
          <w:vertAlign w:val="superscript"/>
        </w:rPr>
        <w:t>5</w:t>
      </w:r>
      <w:r w:rsidRPr="001B668F">
        <w:rPr>
          <w:rFonts w:ascii="Times New Roman" w:hAnsi="Times New Roman" w:cs="Times New Roman"/>
          <w:sz w:val="24"/>
          <w:szCs w:val="24"/>
        </w:rPr>
        <w:t>. Specifically, upon exposure of BMSCs to OSS, cells demonstrated an increase in calcium mobilization, and an increase in expression of osteocalcin and osteopontin</w:t>
      </w:r>
      <w:r w:rsidRPr="001B668F">
        <w:rPr>
          <w:rFonts w:ascii="Times New Roman" w:hAnsi="Times New Roman" w:cs="Times New Roman"/>
          <w:sz w:val="24"/>
          <w:szCs w:val="24"/>
          <w:vertAlign w:val="superscript"/>
        </w:rPr>
        <w:t>18</w:t>
      </w:r>
      <w:r w:rsidRPr="001B668F">
        <w:rPr>
          <w:rFonts w:ascii="Times New Roman" w:hAnsi="Times New Roman" w:cs="Times New Roman"/>
          <w:sz w:val="24"/>
          <w:szCs w:val="24"/>
        </w:rPr>
        <w:t xml:space="preserve">. Furthermore, exposure of BMSCs to OSS also increased DNA methylation, a central cellular mechanism for modulating gene expression.  We subsequently wanted to identify fundamental changes in BMSC structure to OSS as a precursor to cellular signaling activity and eventual gene expression.  </w:t>
      </w:r>
      <w:r w:rsidRPr="001B668F">
        <w:rPr>
          <w:rFonts w:ascii="Times New Roman" w:hAnsi="Times New Roman" w:cs="Times New Roman"/>
          <w:i/>
          <w:sz w:val="24"/>
          <w:szCs w:val="24"/>
        </w:rPr>
        <w:t>A priori</w:t>
      </w:r>
      <w:r w:rsidRPr="001B668F">
        <w:rPr>
          <w:rFonts w:ascii="Times New Roman" w:hAnsi="Times New Roman" w:cs="Times New Roman"/>
          <w:sz w:val="24"/>
          <w:szCs w:val="24"/>
        </w:rPr>
        <w:t xml:space="preserve"> knowledge of BMSC structural events leading to the valvular phenotype may be leveraged to optimize engineered heart valve tissues intended for subsequent animal studies or clinical translation.  Such optimization is important in the context of enhancing mechanical and biological resilience of the engineered construct when subjected to the </w:t>
      </w:r>
      <w:r w:rsidRPr="001B668F">
        <w:rPr>
          <w:rFonts w:ascii="Times New Roman" w:hAnsi="Times New Roman" w:cs="Times New Roman"/>
          <w:i/>
          <w:sz w:val="24"/>
          <w:szCs w:val="24"/>
        </w:rPr>
        <w:t>in vivo</w:t>
      </w:r>
      <w:r w:rsidRPr="001B668F">
        <w:rPr>
          <w:rFonts w:ascii="Times New Roman" w:hAnsi="Times New Roman" w:cs="Times New Roman"/>
          <w:sz w:val="24"/>
          <w:szCs w:val="24"/>
        </w:rPr>
        <w:t xml:space="preserve"> environment.</w:t>
      </w:r>
    </w:p>
    <w:p w14:paraId="000BD191" w14:textId="77777777" w:rsidR="003D41B0" w:rsidRPr="001B668F" w:rsidRDefault="003D41B0" w:rsidP="009E217B">
      <w:pPr>
        <w:spacing w:after="0" w:line="480" w:lineRule="auto"/>
        <w:jc w:val="both"/>
        <w:rPr>
          <w:rFonts w:ascii="Times New Roman" w:hAnsi="Times New Roman" w:cs="Times New Roman"/>
          <w:sz w:val="24"/>
          <w:szCs w:val="24"/>
        </w:rPr>
      </w:pPr>
      <w:r w:rsidRPr="001B668F">
        <w:rPr>
          <w:rFonts w:ascii="Times New Roman" w:hAnsi="Times New Roman" w:cs="Times New Roman"/>
          <w:sz w:val="24"/>
          <w:szCs w:val="24"/>
        </w:rPr>
        <w:t>OSS is an innate mechanical state present on the surfaces of native heart valves and has been hypothesized to enhance valve coaptation</w:t>
      </w:r>
      <w:r w:rsidRPr="001B668F">
        <w:rPr>
          <w:rFonts w:ascii="Times New Roman" w:hAnsi="Times New Roman" w:cs="Times New Roman"/>
          <w:sz w:val="24"/>
          <w:szCs w:val="24"/>
          <w:vertAlign w:val="superscript"/>
        </w:rPr>
        <w:t>26</w:t>
      </w:r>
      <w:r w:rsidRPr="001B668F">
        <w:rPr>
          <w:rFonts w:ascii="Times New Roman" w:hAnsi="Times New Roman" w:cs="Times New Roman"/>
          <w:sz w:val="24"/>
          <w:szCs w:val="24"/>
        </w:rPr>
        <w:t>. We previously demonstrated that the actin filaments in BMSCs orient themselves parallel to the flow direction when exposed to OSS</w:t>
      </w:r>
      <w:r w:rsidRPr="001B668F">
        <w:rPr>
          <w:rFonts w:ascii="Times New Roman" w:hAnsi="Times New Roman" w:cs="Times New Roman"/>
          <w:sz w:val="24"/>
          <w:szCs w:val="24"/>
          <w:vertAlign w:val="superscript"/>
        </w:rPr>
        <w:t>23</w:t>
      </w:r>
      <w:r w:rsidRPr="001B668F">
        <w:rPr>
          <w:rFonts w:ascii="Times New Roman" w:hAnsi="Times New Roman" w:cs="Times New Roman"/>
          <w:sz w:val="24"/>
          <w:szCs w:val="24"/>
        </w:rPr>
        <w:t>. In this study we applied a mean OSS of 1 dyne/cm</w:t>
      </w:r>
      <w:r w:rsidRPr="001B668F">
        <w:rPr>
          <w:rFonts w:ascii="Times New Roman" w:hAnsi="Times New Roman" w:cs="Times New Roman"/>
          <w:sz w:val="24"/>
          <w:szCs w:val="24"/>
          <w:vertAlign w:val="superscript"/>
        </w:rPr>
        <w:t>2</w:t>
      </w:r>
      <w:r w:rsidRPr="001B668F">
        <w:rPr>
          <w:rFonts w:ascii="Times New Roman" w:hAnsi="Times New Roman" w:cs="Times New Roman"/>
          <w:sz w:val="24"/>
          <w:szCs w:val="24"/>
        </w:rPr>
        <w:t xml:space="preserve"> and observed the changes in actin filaments and the nucleus over 48 hours. The BMSCs exposed to OSS and SS were found to orient themselves </w:t>
      </w:r>
      <w:r w:rsidR="00503011" w:rsidRPr="001B668F">
        <w:rPr>
          <w:rFonts w:ascii="Times New Roman" w:hAnsi="Times New Roman" w:cs="Times New Roman"/>
          <w:sz w:val="24"/>
          <w:szCs w:val="24"/>
        </w:rPr>
        <w:t>in the direction of flow (Figure 10, Figure 11</w:t>
      </w:r>
      <w:r w:rsidRPr="001B668F">
        <w:rPr>
          <w:rFonts w:ascii="Times New Roman" w:hAnsi="Times New Roman" w:cs="Times New Roman"/>
          <w:sz w:val="24"/>
          <w:szCs w:val="24"/>
        </w:rPr>
        <w:t>) which is not unlike ECs which also orient themselves in this manner</w:t>
      </w:r>
      <w:r w:rsidRPr="001B668F">
        <w:rPr>
          <w:rFonts w:ascii="Times New Roman" w:hAnsi="Times New Roman" w:cs="Times New Roman"/>
          <w:sz w:val="24"/>
          <w:szCs w:val="24"/>
          <w:vertAlign w:val="superscript"/>
        </w:rPr>
        <w:t>4</w:t>
      </w:r>
      <w:r w:rsidRPr="001B668F">
        <w:rPr>
          <w:rFonts w:ascii="Times New Roman" w:hAnsi="Times New Roman" w:cs="Times New Roman"/>
          <w:sz w:val="24"/>
          <w:szCs w:val="24"/>
        </w:rPr>
        <w:t xml:space="preserve">.  Moreover, we found a </w:t>
      </w:r>
      <w:r w:rsidRPr="001B668F">
        <w:rPr>
          <w:rFonts w:ascii="Times New Roman" w:eastAsia="Arial Unicode MS" w:hAnsi="Times New Roman" w:cs="Times New Roman"/>
          <w:sz w:val="24"/>
          <w:szCs w:val="24"/>
          <w:shd w:val="clear" w:color="auto" w:fill="FFFFFF"/>
        </w:rPr>
        <w:t xml:space="preserve">significant </w:t>
      </w:r>
      <w:r w:rsidRPr="001B668F">
        <w:rPr>
          <w:rFonts w:ascii="Times New Roman" w:hAnsi="Times New Roman" w:cs="Times New Roman"/>
          <w:sz w:val="24"/>
          <w:szCs w:val="24"/>
        </w:rPr>
        <w:t>increase (p&lt;0.05) in the average number of actin filaments (Fig</w:t>
      </w:r>
      <w:r w:rsidR="00503011" w:rsidRPr="001B668F">
        <w:rPr>
          <w:rFonts w:ascii="Times New Roman" w:hAnsi="Times New Roman" w:cs="Times New Roman"/>
          <w:sz w:val="24"/>
          <w:szCs w:val="24"/>
        </w:rPr>
        <w:t>ure 6</w:t>
      </w:r>
      <w:r w:rsidRPr="001B668F">
        <w:rPr>
          <w:rFonts w:ascii="Times New Roman" w:hAnsi="Times New Roman" w:cs="Times New Roman"/>
          <w:sz w:val="24"/>
          <w:szCs w:val="24"/>
        </w:rPr>
        <w:t xml:space="preserve">) in BMSCs while being exposed to OSS (48 hours), which we speculate, could be a result of augmented focal </w:t>
      </w:r>
      <w:r w:rsidRPr="001B668F">
        <w:rPr>
          <w:rFonts w:ascii="Times New Roman" w:hAnsi="Times New Roman" w:cs="Times New Roman"/>
          <w:sz w:val="24"/>
          <w:szCs w:val="24"/>
        </w:rPr>
        <w:lastRenderedPageBreak/>
        <w:t xml:space="preserve">adhesions (FAs). FAs play an important role in the force-mediated differentiation of stem cells </w:t>
      </w:r>
      <w:r w:rsidRPr="001B668F">
        <w:rPr>
          <w:rFonts w:ascii="Times New Roman" w:hAnsi="Times New Roman" w:cs="Times New Roman"/>
          <w:sz w:val="24"/>
          <w:szCs w:val="24"/>
          <w:vertAlign w:val="superscript"/>
        </w:rPr>
        <w:t>28</w:t>
      </w:r>
      <w:r w:rsidRPr="001B668F">
        <w:rPr>
          <w:rFonts w:ascii="Times New Roman" w:hAnsi="Times New Roman" w:cs="Times New Roman"/>
          <w:sz w:val="24"/>
          <w:szCs w:val="24"/>
        </w:rPr>
        <w:t xml:space="preserve">. At the same time it has been reported that the formation of FAs is rapidly activated by specific forces exerted on cells, thereby resulting in the generation of additional actin filaments </w:t>
      </w:r>
      <w:r w:rsidRPr="001B668F">
        <w:rPr>
          <w:rFonts w:ascii="Times New Roman" w:hAnsi="Times New Roman" w:cs="Times New Roman"/>
          <w:sz w:val="24"/>
          <w:szCs w:val="24"/>
          <w:vertAlign w:val="superscript"/>
        </w:rPr>
        <w:t>28</w:t>
      </w:r>
      <w:r w:rsidRPr="001B668F">
        <w:rPr>
          <w:rFonts w:ascii="Times New Roman" w:hAnsi="Times New Roman" w:cs="Times New Roman"/>
          <w:sz w:val="24"/>
          <w:szCs w:val="24"/>
        </w:rPr>
        <w:t>, which is indicative of what we observed here for the BMSCs exposed to OSS.  This finding therefore suggests that OSS may serve as a more appropriate trigger of stem cell differentiation compared to uni-directional shear stress.  In particular, OSS may promote BMSC differentiation towards the cardiovascular and valvular cell types as it is blood or fluid-induced and therefore highly relevant to these phenotypes. We also observed a significant difference (p&lt;0.05) in the average length of actin filaments between the OSS and SS groups (Fig</w:t>
      </w:r>
      <w:r w:rsidR="00657749" w:rsidRPr="001B668F">
        <w:rPr>
          <w:rFonts w:ascii="Times New Roman" w:hAnsi="Times New Roman" w:cs="Times New Roman"/>
          <w:sz w:val="24"/>
          <w:szCs w:val="24"/>
        </w:rPr>
        <w:t>ure 7</w:t>
      </w:r>
      <w:r w:rsidRPr="001B668F">
        <w:rPr>
          <w:rFonts w:ascii="Times New Roman" w:hAnsi="Times New Roman" w:cs="Times New Roman"/>
          <w:sz w:val="24"/>
          <w:szCs w:val="24"/>
        </w:rPr>
        <w:t>)</w:t>
      </w:r>
      <w:r w:rsidRPr="001B668F">
        <w:rPr>
          <w:rFonts w:ascii="Times New Roman" w:eastAsia="Arial Unicode MS" w:hAnsi="Times New Roman" w:cs="Times New Roman"/>
          <w:sz w:val="24"/>
          <w:szCs w:val="24"/>
          <w:shd w:val="clear" w:color="auto" w:fill="FFFFFF"/>
        </w:rPr>
        <w:t xml:space="preserve">.  We speculate that the dramatic decrease in the length of actin filaments in BMSCs exposed to OSS could be a result of the activation of cofilin, an actin-binding protein which disassembles actin filaments </w:t>
      </w:r>
      <w:r w:rsidRPr="001B668F">
        <w:rPr>
          <w:rFonts w:ascii="Times New Roman" w:eastAsia="Arial Unicode MS" w:hAnsi="Times New Roman" w:cs="Times New Roman"/>
          <w:sz w:val="24"/>
          <w:szCs w:val="24"/>
          <w:shd w:val="clear" w:color="auto" w:fill="FFFFFF"/>
          <w:vertAlign w:val="superscript"/>
        </w:rPr>
        <w:t>23</w:t>
      </w:r>
      <w:r w:rsidRPr="001B668F">
        <w:rPr>
          <w:rFonts w:ascii="Times New Roman" w:eastAsia="Arial Unicode MS" w:hAnsi="Times New Roman" w:cs="Times New Roman"/>
          <w:sz w:val="24"/>
          <w:szCs w:val="24"/>
          <w:shd w:val="clear" w:color="auto" w:fill="FFFFFF"/>
        </w:rPr>
        <w:t xml:space="preserve">. The context of this process is the similar response of endothelial cells to fluid shear stress that results in dissociation of actin filaments, thereby permitting cellular alignment to flow </w:t>
      </w:r>
      <w:r w:rsidRPr="001B668F">
        <w:rPr>
          <w:rFonts w:ascii="Times New Roman" w:eastAsia="Arial Unicode MS" w:hAnsi="Times New Roman" w:cs="Times New Roman"/>
          <w:sz w:val="24"/>
          <w:szCs w:val="24"/>
          <w:shd w:val="clear" w:color="auto" w:fill="FFFFFF"/>
          <w:vertAlign w:val="superscript"/>
        </w:rPr>
        <w:t>23</w:t>
      </w:r>
      <w:r w:rsidRPr="001B668F">
        <w:rPr>
          <w:rFonts w:ascii="Times New Roman" w:hAnsi="Times New Roman" w:cs="Times New Roman"/>
          <w:sz w:val="24"/>
          <w:szCs w:val="24"/>
        </w:rPr>
        <w:t xml:space="preserve">.  Therefore, we speculate that a decrease in actin filament length under OSS states to be a triggering event for mesenchymal to endothelial transformation, an important process in promotion of an endothelium in the tissue engineered heart valve.  We have previously demonstrated that in fact, OSS states do augment the endothelial phenotype in </w:t>
      </w:r>
      <w:r w:rsidRPr="001B668F">
        <w:rPr>
          <w:rFonts w:ascii="Times New Roman" w:hAnsi="Times New Roman" w:cs="Times New Roman"/>
          <w:i/>
          <w:sz w:val="24"/>
          <w:szCs w:val="24"/>
        </w:rPr>
        <w:t>in vitro</w:t>
      </w:r>
      <w:r w:rsidRPr="001B668F">
        <w:rPr>
          <w:rFonts w:ascii="Times New Roman" w:hAnsi="Times New Roman" w:cs="Times New Roman"/>
          <w:sz w:val="24"/>
          <w:szCs w:val="24"/>
        </w:rPr>
        <w:t xml:space="preserve"> dynamically cultured engineered valvular tissues </w:t>
      </w:r>
      <w:r w:rsidRPr="001B668F">
        <w:rPr>
          <w:rFonts w:ascii="Times New Roman" w:hAnsi="Times New Roman" w:cs="Times New Roman"/>
          <w:sz w:val="24"/>
          <w:szCs w:val="24"/>
          <w:vertAlign w:val="superscript"/>
        </w:rPr>
        <w:t>24</w:t>
      </w:r>
      <w:r w:rsidRPr="001B668F">
        <w:rPr>
          <w:rFonts w:ascii="Times New Roman" w:hAnsi="Times New Roman" w:cs="Times New Roman"/>
          <w:sz w:val="24"/>
          <w:szCs w:val="24"/>
        </w:rPr>
        <w:t xml:space="preserve"> .  Note that SS conditions resulted in an increase in filament length (Fig</w:t>
      </w:r>
      <w:r w:rsidR="00657749" w:rsidRPr="001B668F">
        <w:rPr>
          <w:rFonts w:ascii="Times New Roman" w:hAnsi="Times New Roman" w:cs="Times New Roman"/>
          <w:sz w:val="24"/>
          <w:szCs w:val="24"/>
        </w:rPr>
        <w:t>ure 7</w:t>
      </w:r>
      <w:r w:rsidRPr="001B668F">
        <w:rPr>
          <w:rFonts w:ascii="Times New Roman" w:hAnsi="Times New Roman" w:cs="Times New Roman"/>
          <w:sz w:val="24"/>
          <w:szCs w:val="24"/>
        </w:rPr>
        <w:t>) which may indicate reduced actin disassembly and hence, more restrictive differential regulation of BMSCs compared to OSS.</w:t>
      </w:r>
    </w:p>
    <w:p w14:paraId="6073530F" w14:textId="77777777" w:rsidR="0073632C" w:rsidRPr="001B668F" w:rsidRDefault="003D41B0" w:rsidP="003D41B0">
      <w:pPr>
        <w:spacing w:after="0" w:line="480" w:lineRule="auto"/>
        <w:jc w:val="both"/>
        <w:rPr>
          <w:rFonts w:ascii="Times New Roman" w:hAnsi="Times New Roman" w:cs="Times New Roman"/>
          <w:sz w:val="24"/>
          <w:szCs w:val="24"/>
        </w:rPr>
      </w:pPr>
      <w:r w:rsidRPr="001B668F">
        <w:rPr>
          <w:rFonts w:ascii="Times New Roman" w:hAnsi="Times New Roman" w:cs="Times New Roman"/>
          <w:sz w:val="24"/>
          <w:szCs w:val="24"/>
        </w:rPr>
        <w:t xml:space="preserve">In conclusion, we presented the changes in F-actin filaments and nuclear deformation responses of BMSCs to OSS, SS and no flow conditions over a period of 48 hours. </w:t>
      </w:r>
      <w:r w:rsidRPr="001B668F">
        <w:rPr>
          <w:rFonts w:ascii="Times New Roman" w:hAnsi="Times New Roman" w:cs="Times New Roman"/>
          <w:sz w:val="24"/>
          <w:szCs w:val="24"/>
        </w:rPr>
        <w:lastRenderedPageBreak/>
        <w:t>Structural changes and differences were clearly observed between the groups. Specifically, OSS-conditioned cells responded with a substantial increase in the number of actin filaments but a considerable decrease in the length of the filaments.  These events could serve as structural precursors that may differentially regulate BMSCs towards a valvular phenotype.  On the other hand, we did not observe a significant difference in the nuclear shape among the OSS, SS and no flow groups; however further studies need to be conducted to determine the effects of fluid-induced nuclear deformation on BMSC differentiation.  Even though our results are preliminary, our study provides a simple, yet unique perspective on specific cytoskeletal changes, particularly under OSS states that could regulate stem cell fate in a manner conducive for engineering valvular tissues.  Nonetheless, further studies will be needed to confirm a direct correlation between the cytoskeletal changes observed here to the differentiation and gene expression activity of BMSCs.</w:t>
      </w:r>
    </w:p>
    <w:p w14:paraId="434646CF" w14:textId="77777777" w:rsidR="00633E61" w:rsidRPr="001B668F" w:rsidRDefault="00633E61" w:rsidP="009E217B">
      <w:pPr>
        <w:pStyle w:val="Heading1"/>
      </w:pPr>
      <w:bookmarkStart w:id="113" w:name="_Toc433268461"/>
    </w:p>
    <w:p w14:paraId="7A174AF0" w14:textId="77777777" w:rsidR="00633E61" w:rsidRPr="001B668F" w:rsidRDefault="00633E61" w:rsidP="009E217B">
      <w:pPr>
        <w:pStyle w:val="Heading1"/>
      </w:pPr>
    </w:p>
    <w:p w14:paraId="6AA2CDEC" w14:textId="77777777" w:rsidR="00633E61" w:rsidRPr="001B668F" w:rsidRDefault="00633E61" w:rsidP="009E217B">
      <w:pPr>
        <w:pStyle w:val="Heading1"/>
      </w:pPr>
    </w:p>
    <w:p w14:paraId="02C2D6F1" w14:textId="77777777" w:rsidR="00633E61" w:rsidRPr="001B668F" w:rsidRDefault="00633E61" w:rsidP="009E217B">
      <w:pPr>
        <w:pStyle w:val="Heading1"/>
      </w:pPr>
    </w:p>
    <w:p w14:paraId="6878D7CC" w14:textId="77777777" w:rsidR="006C0549" w:rsidRPr="001B668F" w:rsidRDefault="006C0549" w:rsidP="00E53707">
      <w:pPr>
        <w:pStyle w:val="Heading1"/>
        <w:spacing w:line="240" w:lineRule="auto"/>
        <w:rPr>
          <w:b w:val="0"/>
        </w:rPr>
      </w:pPr>
      <w:bookmarkStart w:id="114" w:name="_Toc436767595"/>
    </w:p>
    <w:p w14:paraId="7EFB9974" w14:textId="77777777" w:rsidR="006C0549" w:rsidRPr="001B668F" w:rsidRDefault="006C0549" w:rsidP="00E53707">
      <w:pPr>
        <w:pStyle w:val="Heading1"/>
        <w:spacing w:line="240" w:lineRule="auto"/>
        <w:rPr>
          <w:b w:val="0"/>
        </w:rPr>
      </w:pPr>
    </w:p>
    <w:p w14:paraId="07BC86DD" w14:textId="77777777" w:rsidR="00C3178D" w:rsidRPr="001B668F" w:rsidRDefault="00DC3529" w:rsidP="00E53707">
      <w:pPr>
        <w:pStyle w:val="Heading1"/>
        <w:spacing w:line="240" w:lineRule="auto"/>
        <w:rPr>
          <w:b w:val="0"/>
        </w:rPr>
      </w:pPr>
      <w:r w:rsidRPr="001B668F">
        <w:rPr>
          <w:b w:val="0"/>
        </w:rPr>
        <w:lastRenderedPageBreak/>
        <w:t>CHAPTER IV</w:t>
      </w:r>
      <w:r w:rsidR="004B72B4" w:rsidRPr="001B668F">
        <w:rPr>
          <w:b w:val="0"/>
        </w:rPr>
        <w:t>:</w:t>
      </w:r>
      <w:bookmarkEnd w:id="113"/>
      <w:r w:rsidR="00265EBD" w:rsidRPr="001B668F">
        <w:rPr>
          <w:b w:val="0"/>
        </w:rPr>
        <w:t xml:space="preserve"> OBSERVING CHANGES IN HEMODYNAMICS OF A HEALTHY HEART VALVE AND A TREATED HEART VALVE USING A COMPUTATIONAL MODEL</w:t>
      </w:r>
      <w:bookmarkEnd w:id="114"/>
    </w:p>
    <w:p w14:paraId="668E7F50" w14:textId="77777777" w:rsidR="004634A9" w:rsidRPr="001B668F" w:rsidRDefault="00A06848" w:rsidP="009E217B">
      <w:pPr>
        <w:pStyle w:val="Heading2"/>
      </w:pPr>
      <w:bookmarkStart w:id="115" w:name="_Toc436767596"/>
      <w:r w:rsidRPr="001B668F">
        <w:t>INTRODUCTION</w:t>
      </w:r>
      <w:bookmarkEnd w:id="115"/>
    </w:p>
    <w:p w14:paraId="03B70549" w14:textId="77777777" w:rsidR="004634A9" w:rsidRPr="001B668F" w:rsidRDefault="004634A9" w:rsidP="00DC3529">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Congenital heart defects are the most common birth defects, with about 1% of the popu</w:t>
      </w:r>
      <w:r w:rsidR="00740056" w:rsidRPr="001B668F">
        <w:rPr>
          <w:rFonts w:ascii="Times New Roman" w:hAnsi="Times New Roman" w:cs="Times New Roman"/>
          <w:sz w:val="24"/>
          <w:szCs w:val="24"/>
        </w:rPr>
        <w:t>lation being affected by them</w:t>
      </w:r>
      <w:r w:rsidR="00740056"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RW.CITE{{67 Botto,L.D. 2001}}</w:instrText>
      </w:r>
      <w:r w:rsidR="00740056"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4</w:t>
      </w:r>
      <w:r w:rsidR="00740056" w:rsidRPr="001B668F">
        <w:rPr>
          <w:rFonts w:ascii="Times New Roman" w:hAnsi="Times New Roman" w:cs="Times New Roman"/>
          <w:sz w:val="24"/>
          <w:szCs w:val="24"/>
        </w:rPr>
        <w:fldChar w:fldCharType="end"/>
      </w:r>
      <w:r w:rsidRPr="001B668F">
        <w:rPr>
          <w:rFonts w:ascii="Times New Roman" w:hAnsi="Times New Roman" w:cs="Times New Roman"/>
          <w:sz w:val="24"/>
          <w:szCs w:val="24"/>
        </w:rPr>
        <w:t>. One of the most severe being critical aortic valve stenosis (AVS), a life-threatening condition with high morbi</w:t>
      </w:r>
      <w:r w:rsidR="00740056" w:rsidRPr="001B668F">
        <w:rPr>
          <w:rFonts w:ascii="Times New Roman" w:hAnsi="Times New Roman" w:cs="Times New Roman"/>
          <w:sz w:val="24"/>
          <w:szCs w:val="24"/>
        </w:rPr>
        <w:t>dity despite early intervention</w:t>
      </w:r>
      <w:r w:rsidRPr="001B668F">
        <w:rPr>
          <w:rFonts w:ascii="Times New Roman" w:hAnsi="Times New Roman" w:cs="Times New Roman"/>
          <w:sz w:val="24"/>
          <w:szCs w:val="24"/>
        </w:rPr>
        <w:t xml:space="preserve">. In AVS, significant systolic transvalvular pressure gradients with a mean &gt; 60mmHg resulting from narrowing of the aortic root imposes considerable workload on the left ventricle, resulting in rapid </w:t>
      </w:r>
      <w:r w:rsidR="00915099" w:rsidRPr="001B668F">
        <w:rPr>
          <w:rFonts w:ascii="Times New Roman" w:hAnsi="Times New Roman" w:cs="Times New Roman"/>
          <w:sz w:val="24"/>
          <w:szCs w:val="24"/>
        </w:rPr>
        <w:t>heart failure if left untreated</w:t>
      </w:r>
      <w:r w:rsidR="00915099"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RW.CITE{{23 Bates,Eric 2011; 59 Butcher,J.T. 2007; 4 Hasan,A. 2014}}</w:instrText>
      </w:r>
      <w:r w:rsidR="00915099"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3,35,42</w:t>
      </w:r>
      <w:r w:rsidR="00915099" w:rsidRPr="001B668F">
        <w:rPr>
          <w:rFonts w:ascii="Times New Roman" w:hAnsi="Times New Roman" w:cs="Times New Roman"/>
          <w:sz w:val="24"/>
          <w:szCs w:val="24"/>
        </w:rPr>
        <w:fldChar w:fldCharType="end"/>
      </w:r>
      <w:r w:rsidR="00915099" w:rsidRPr="001B668F">
        <w:rPr>
          <w:rFonts w:ascii="Times New Roman" w:hAnsi="Times New Roman" w:cs="Times New Roman"/>
          <w:sz w:val="24"/>
          <w:szCs w:val="24"/>
        </w:rPr>
        <w:t xml:space="preserve"> .</w:t>
      </w:r>
      <w:r w:rsidRPr="001B668F">
        <w:rPr>
          <w:rFonts w:ascii="Times New Roman" w:hAnsi="Times New Roman" w:cs="Times New Roman"/>
          <w:sz w:val="24"/>
          <w:szCs w:val="24"/>
        </w:rPr>
        <w:t xml:space="preserve"> Open surgical valvotomy and a less invasive procedure, transcatheter balloon valvuloplasty of the aortic valve, are two of the most used and recognized procedur</w:t>
      </w:r>
      <w:r w:rsidR="008E4C1F" w:rsidRPr="001B668F">
        <w:rPr>
          <w:rFonts w:ascii="Times New Roman" w:hAnsi="Times New Roman" w:cs="Times New Roman"/>
          <w:sz w:val="24"/>
          <w:szCs w:val="24"/>
        </w:rPr>
        <w:t>es done in neonates with AVS</w:t>
      </w:r>
      <w:r w:rsidRPr="001B668F">
        <w:rPr>
          <w:rFonts w:ascii="Times New Roman" w:hAnsi="Times New Roman" w:cs="Times New Roman"/>
          <w:sz w:val="24"/>
          <w:szCs w:val="24"/>
        </w:rPr>
        <w:t>. Balloon valvuloplasty has been shown to reduce the pressure gradient across the aortic valve</w:t>
      </w:r>
      <w:r w:rsidR="008E4C1F" w:rsidRPr="001B668F">
        <w:rPr>
          <w:rFonts w:ascii="Times New Roman" w:hAnsi="Times New Roman" w:cs="Times New Roman"/>
          <w:sz w:val="24"/>
          <w:szCs w:val="24"/>
        </w:rPr>
        <w:t xml:space="preserve"> around 60%</w:t>
      </w:r>
      <w:r w:rsidR="008E4C1F"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RW.CITE{{69 Wang,C. 2013}}</w:instrText>
      </w:r>
      <w:r w:rsidR="008E4C1F"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6</w:t>
      </w:r>
      <w:r w:rsidR="008E4C1F" w:rsidRPr="001B668F">
        <w:rPr>
          <w:rFonts w:ascii="Times New Roman" w:hAnsi="Times New Roman" w:cs="Times New Roman"/>
          <w:sz w:val="24"/>
          <w:szCs w:val="24"/>
        </w:rPr>
        <w:fldChar w:fldCharType="end"/>
      </w:r>
      <w:r w:rsidRPr="001B668F">
        <w:rPr>
          <w:rFonts w:ascii="Times New Roman" w:hAnsi="Times New Roman" w:cs="Times New Roman"/>
          <w:sz w:val="24"/>
          <w:szCs w:val="24"/>
        </w:rPr>
        <w:t>. Even though this procedure has shown promising results, reintervention following aortic balloon valvuloplasty is high due to several factors, including restenosis in one third</w:t>
      </w:r>
      <w:r w:rsidR="008E4C1F" w:rsidRPr="001B668F">
        <w:rPr>
          <w:rFonts w:ascii="Times New Roman" w:hAnsi="Times New Roman" w:cs="Times New Roman"/>
          <w:sz w:val="24"/>
          <w:szCs w:val="24"/>
        </w:rPr>
        <w:t xml:space="preserve"> of the patients</w:t>
      </w:r>
      <w:r w:rsidR="008E4C1F"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RW.CITE{{69 Wang,C. 2013}}</w:instrText>
      </w:r>
      <w:r w:rsidR="008E4C1F"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6</w:t>
      </w:r>
      <w:r w:rsidR="008E4C1F" w:rsidRPr="001B668F">
        <w:rPr>
          <w:rFonts w:ascii="Times New Roman" w:hAnsi="Times New Roman" w:cs="Times New Roman"/>
          <w:sz w:val="24"/>
          <w:szCs w:val="24"/>
        </w:rPr>
        <w:fldChar w:fldCharType="end"/>
      </w:r>
      <w:r w:rsidRPr="001B668F">
        <w:rPr>
          <w:rFonts w:ascii="Times New Roman" w:hAnsi="Times New Roman" w:cs="Times New Roman"/>
          <w:sz w:val="24"/>
          <w:szCs w:val="24"/>
        </w:rPr>
        <w:t>. Recent studies have shown that in vascular endothelial cells, flow patterns are critical in the sense that they influence the initiation of atherosclerosis, in-stent restenos</w:t>
      </w:r>
      <w:r w:rsidR="008E4C1F" w:rsidRPr="001B668F">
        <w:rPr>
          <w:rFonts w:ascii="Times New Roman" w:hAnsi="Times New Roman" w:cs="Times New Roman"/>
          <w:sz w:val="24"/>
          <w:szCs w:val="24"/>
        </w:rPr>
        <w:t>is, and bypass graft failure</w:t>
      </w:r>
      <w:r w:rsidR="008E4C1F"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RW.CITE{{69 Wang,C. 2013}}</w:instrText>
      </w:r>
      <w:r w:rsidR="008E4C1F"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6</w:t>
      </w:r>
      <w:r w:rsidR="008E4C1F" w:rsidRPr="001B668F">
        <w:rPr>
          <w:rFonts w:ascii="Times New Roman" w:hAnsi="Times New Roman" w:cs="Times New Roman"/>
          <w:sz w:val="24"/>
          <w:szCs w:val="24"/>
        </w:rPr>
        <w:fldChar w:fldCharType="end"/>
      </w:r>
      <w:r w:rsidRPr="001B668F">
        <w:rPr>
          <w:rFonts w:ascii="Times New Roman" w:hAnsi="Times New Roman" w:cs="Times New Roman"/>
          <w:sz w:val="24"/>
          <w:szCs w:val="24"/>
        </w:rPr>
        <w:t>. After balloon valvuloplasty, there is a relief in the pressure gradient across the aortic valve, however the hemodynamics do not resemble that of a normal valve, which could play an important role in the cause of restenosis. Valvular leaflet remodeling has been traced to endothelial cel</w:t>
      </w:r>
      <w:r w:rsidR="001E0B52" w:rsidRPr="001B668F">
        <w:rPr>
          <w:rFonts w:ascii="Times New Roman" w:hAnsi="Times New Roman" w:cs="Times New Roman"/>
          <w:sz w:val="24"/>
          <w:szCs w:val="24"/>
        </w:rPr>
        <w:t>l dysfunction and denudation</w:t>
      </w:r>
      <w:r w:rsidR="001E0B52"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RW.CITE{{66 Butcher,J.T. 2004}}</w:instrText>
      </w:r>
      <w:r w:rsidR="001E0B52"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w:t>
      </w:r>
      <w:r w:rsidR="001E0B52" w:rsidRPr="001B668F">
        <w:rPr>
          <w:rFonts w:ascii="Times New Roman" w:hAnsi="Times New Roman" w:cs="Times New Roman"/>
          <w:sz w:val="24"/>
          <w:szCs w:val="24"/>
        </w:rPr>
        <w:fldChar w:fldCharType="end"/>
      </w:r>
      <w:r w:rsidRPr="001B668F">
        <w:rPr>
          <w:rFonts w:ascii="Times New Roman" w:hAnsi="Times New Roman" w:cs="Times New Roman"/>
          <w:sz w:val="24"/>
          <w:szCs w:val="24"/>
        </w:rPr>
        <w:t xml:space="preserve">, which is the primary suspect for the cause of restenosis in patients with balloon valvuloplasty. Valvular endothelial cells, like vascular endothelial cells, are known to remodel in response to hemodynamic environments by sensing the mechanical signals, and reorganizing the </w:t>
      </w:r>
      <w:r w:rsidRPr="001B668F">
        <w:rPr>
          <w:rFonts w:ascii="Times New Roman" w:hAnsi="Times New Roman" w:cs="Times New Roman"/>
          <w:sz w:val="24"/>
          <w:szCs w:val="24"/>
        </w:rPr>
        <w:lastRenderedPageBreak/>
        <w:t>cytoskeletal filaments and the focal adhesion complexes</w:t>
      </w:r>
      <w:r w:rsidR="00E76412" w:rsidRPr="001B668F">
        <w:rPr>
          <w:rFonts w:ascii="Times New Roman" w:hAnsi="Times New Roman" w:cs="Times New Roman"/>
          <w:sz w:val="24"/>
          <w:szCs w:val="24"/>
        </w:rPr>
        <w:t>, therefore altering gene expression</w:t>
      </w:r>
      <w:r w:rsidR="001E0B52"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RW.CITE{{66 Butcher,J.T. 2004}}</w:instrText>
      </w:r>
      <w:r w:rsidR="001E0B52"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2</w:t>
      </w:r>
      <w:r w:rsidR="001E0B52" w:rsidRPr="001B668F">
        <w:rPr>
          <w:rFonts w:ascii="Times New Roman" w:hAnsi="Times New Roman" w:cs="Times New Roman"/>
          <w:sz w:val="24"/>
          <w:szCs w:val="24"/>
        </w:rPr>
        <w:fldChar w:fldCharType="end"/>
      </w:r>
      <w:r w:rsidRPr="001B668F">
        <w:rPr>
          <w:rFonts w:ascii="Times New Roman" w:hAnsi="Times New Roman" w:cs="Times New Roman"/>
          <w:sz w:val="24"/>
          <w:szCs w:val="24"/>
        </w:rPr>
        <w:t xml:space="preserve">. By evaluating the changes in </w:t>
      </w:r>
      <w:r w:rsidR="00D97391" w:rsidRPr="001B668F">
        <w:rPr>
          <w:rFonts w:ascii="Times New Roman" w:hAnsi="Times New Roman" w:cs="Times New Roman"/>
          <w:sz w:val="24"/>
          <w:szCs w:val="24"/>
        </w:rPr>
        <w:t>hemodynamics</w:t>
      </w:r>
      <w:r w:rsidRPr="001B668F">
        <w:rPr>
          <w:rFonts w:ascii="Times New Roman" w:hAnsi="Times New Roman" w:cs="Times New Roman"/>
          <w:sz w:val="24"/>
          <w:szCs w:val="24"/>
        </w:rPr>
        <w:t xml:space="preserve"> following balloon intervention, we can delineate </w:t>
      </w:r>
      <w:r w:rsidR="004A6F7C" w:rsidRPr="001B668F">
        <w:rPr>
          <w:rFonts w:ascii="Times New Roman" w:hAnsi="Times New Roman" w:cs="Times New Roman"/>
          <w:sz w:val="24"/>
          <w:szCs w:val="24"/>
        </w:rPr>
        <w:t xml:space="preserve">the </w:t>
      </w:r>
      <w:r w:rsidRPr="001B668F">
        <w:rPr>
          <w:rFonts w:ascii="Times New Roman" w:hAnsi="Times New Roman" w:cs="Times New Roman"/>
          <w:sz w:val="24"/>
          <w:szCs w:val="24"/>
        </w:rPr>
        <w:t xml:space="preserve">potential </w:t>
      </w:r>
      <w:r w:rsidR="004A6F7C" w:rsidRPr="001B668F">
        <w:rPr>
          <w:rFonts w:ascii="Times New Roman" w:hAnsi="Times New Roman" w:cs="Times New Roman"/>
          <w:sz w:val="24"/>
          <w:szCs w:val="24"/>
        </w:rPr>
        <w:t xml:space="preserve">primary </w:t>
      </w:r>
      <w:r w:rsidR="00D97391" w:rsidRPr="001B668F">
        <w:rPr>
          <w:rFonts w:ascii="Times New Roman" w:hAnsi="Times New Roman" w:cs="Times New Roman"/>
          <w:sz w:val="24"/>
          <w:szCs w:val="24"/>
        </w:rPr>
        <w:t>precursor</w:t>
      </w:r>
      <w:r w:rsidRPr="001B668F">
        <w:rPr>
          <w:rFonts w:ascii="Times New Roman" w:hAnsi="Times New Roman" w:cs="Times New Roman"/>
          <w:sz w:val="24"/>
          <w:szCs w:val="24"/>
        </w:rPr>
        <w:t xml:space="preserve"> which could be linked to underlying cause of rapid restenosis after balloon implantation. </w:t>
      </w:r>
    </w:p>
    <w:p w14:paraId="1F5274EC" w14:textId="77777777" w:rsidR="00E76412" w:rsidRPr="001B668F" w:rsidRDefault="00A06848" w:rsidP="009E217B">
      <w:pPr>
        <w:pStyle w:val="Heading2"/>
      </w:pPr>
      <w:bookmarkStart w:id="116" w:name="_Toc436767597"/>
      <w:r w:rsidRPr="001B668F">
        <w:t>METHODS</w:t>
      </w:r>
      <w:bookmarkEnd w:id="116"/>
    </w:p>
    <w:p w14:paraId="395C4C70" w14:textId="77777777" w:rsidR="00B218CE" w:rsidRPr="001B668F" w:rsidRDefault="002336AA" w:rsidP="009E217B">
      <w:pPr>
        <w:pStyle w:val="Heading3"/>
        <w:ind w:left="0"/>
        <w:rPr>
          <w:rFonts w:eastAsia="Arial Unicode MS"/>
          <w:shd w:val="clear" w:color="auto" w:fill="FFFFFF"/>
        </w:rPr>
      </w:pPr>
      <w:bookmarkStart w:id="117" w:name="_Toc433268464"/>
      <w:bookmarkStart w:id="118" w:name="_Toc436767598"/>
      <w:r w:rsidRPr="001B668F">
        <w:rPr>
          <w:rFonts w:eastAsia="Arial Unicode MS"/>
          <w:shd w:val="clear" w:color="auto" w:fill="FFFFFF"/>
        </w:rPr>
        <w:t>Isolation of porcine v</w:t>
      </w:r>
      <w:r w:rsidR="00B218CE" w:rsidRPr="001B668F">
        <w:rPr>
          <w:rFonts w:eastAsia="Arial Unicode MS"/>
          <w:shd w:val="clear" w:color="auto" w:fill="FFFFFF"/>
        </w:rPr>
        <w:t>alvular endothelial cells (VECs</w:t>
      </w:r>
      <w:r w:rsidR="008E0B31" w:rsidRPr="001B668F">
        <w:rPr>
          <w:rFonts w:eastAsia="Arial Unicode MS"/>
          <w:shd w:val="clear" w:color="auto" w:fill="FFFFFF"/>
        </w:rPr>
        <w:t>)</w:t>
      </w:r>
      <w:bookmarkEnd w:id="117"/>
      <w:bookmarkEnd w:id="118"/>
    </w:p>
    <w:p w14:paraId="24ED4233" w14:textId="77777777" w:rsidR="002336AA" w:rsidRPr="001B668F" w:rsidRDefault="002336AA" w:rsidP="00B218CE">
      <w:pPr>
        <w:spacing w:line="480" w:lineRule="auto"/>
        <w:jc w:val="both"/>
        <w:rPr>
          <w:rFonts w:ascii="Times New Roman" w:eastAsia="Arial Unicode MS" w:hAnsi="Times New Roman" w:cs="Times New Roman"/>
          <w:b/>
          <w:i/>
          <w:sz w:val="24"/>
          <w:szCs w:val="24"/>
          <w:shd w:val="clear" w:color="auto" w:fill="FFFFFF"/>
        </w:rPr>
      </w:pPr>
      <w:r w:rsidRPr="001B668F">
        <w:rPr>
          <w:rFonts w:ascii="Times New Roman" w:hAnsi="Times New Roman" w:cs="Times New Roman"/>
          <w:sz w:val="24"/>
          <w:szCs w:val="24"/>
          <w:shd w:val="clear" w:color="auto" w:fill="FFFFFF"/>
        </w:rPr>
        <w:t xml:space="preserve">Side specific porcine valvular endothelial cells were </w:t>
      </w:r>
      <w:r w:rsidR="00B657A5" w:rsidRPr="001B668F">
        <w:rPr>
          <w:rFonts w:ascii="Times New Roman" w:hAnsi="Times New Roman" w:cs="Times New Roman"/>
          <w:sz w:val="24"/>
          <w:szCs w:val="24"/>
          <w:shd w:val="clear" w:color="auto" w:fill="FFFFFF"/>
        </w:rPr>
        <w:t>isolated</w:t>
      </w:r>
      <w:r w:rsidRPr="001B668F">
        <w:rPr>
          <w:rFonts w:ascii="Times New Roman" w:hAnsi="Times New Roman" w:cs="Times New Roman"/>
          <w:sz w:val="24"/>
          <w:szCs w:val="24"/>
          <w:shd w:val="clear" w:color="auto" w:fill="FFFFFF"/>
        </w:rPr>
        <w:t xml:space="preserve"> as previously de</w:t>
      </w:r>
      <w:r w:rsidR="00E510F4" w:rsidRPr="001B668F">
        <w:rPr>
          <w:rFonts w:ascii="Times New Roman" w:hAnsi="Times New Roman" w:cs="Times New Roman"/>
          <w:sz w:val="24"/>
          <w:szCs w:val="24"/>
          <w:shd w:val="clear" w:color="auto" w:fill="FFFFFF"/>
        </w:rPr>
        <w:t>scribed in Gould, et.al 2010</w:t>
      </w:r>
      <w:r w:rsidR="00E510F4" w:rsidRPr="001B668F">
        <w:rPr>
          <w:rFonts w:ascii="Times New Roman" w:hAnsi="Times New Roman" w:cs="Times New Roman"/>
          <w:sz w:val="24"/>
          <w:szCs w:val="24"/>
          <w:shd w:val="clear" w:color="auto" w:fill="FFFFFF"/>
        </w:rPr>
        <w:fldChar w:fldCharType="begin"/>
      </w:r>
      <w:r w:rsidR="00BB6899" w:rsidRPr="001B668F">
        <w:rPr>
          <w:rFonts w:ascii="Times New Roman" w:hAnsi="Times New Roman" w:cs="Times New Roman"/>
          <w:sz w:val="24"/>
          <w:szCs w:val="24"/>
          <w:shd w:val="clear" w:color="auto" w:fill="FFFFFF"/>
        </w:rPr>
        <w:instrText>ADDIN RW.CITE{{75 Gould,R.A. 2010}}</w:instrText>
      </w:r>
      <w:r w:rsidR="00E510F4" w:rsidRPr="001B668F">
        <w:rPr>
          <w:rFonts w:ascii="Times New Roman" w:hAnsi="Times New Roman" w:cs="Times New Roman"/>
          <w:sz w:val="24"/>
          <w:szCs w:val="24"/>
          <w:shd w:val="clear" w:color="auto" w:fill="FFFFFF"/>
        </w:rPr>
        <w:fldChar w:fldCharType="separate"/>
      </w:r>
      <w:r w:rsidR="00BB6899" w:rsidRPr="001B668F">
        <w:rPr>
          <w:rFonts w:ascii="Times New Roman" w:hAnsi="Times New Roman" w:cs="Times New Roman"/>
          <w:sz w:val="24"/>
          <w:szCs w:val="24"/>
          <w:shd w:val="clear" w:color="auto" w:fill="FFFFFF"/>
          <w:vertAlign w:val="superscript"/>
        </w:rPr>
        <w:t>53</w:t>
      </w:r>
      <w:r w:rsidR="00E510F4" w:rsidRPr="001B668F">
        <w:rPr>
          <w:rFonts w:ascii="Times New Roman" w:hAnsi="Times New Roman" w:cs="Times New Roman"/>
          <w:sz w:val="24"/>
          <w:szCs w:val="24"/>
          <w:shd w:val="clear" w:color="auto" w:fill="FFFFFF"/>
        </w:rPr>
        <w:fldChar w:fldCharType="end"/>
      </w:r>
      <w:r w:rsidRPr="001B668F">
        <w:rPr>
          <w:rFonts w:ascii="Times New Roman" w:hAnsi="Times New Roman" w:cs="Times New Roman"/>
          <w:sz w:val="24"/>
          <w:szCs w:val="24"/>
          <w:shd w:val="clear" w:color="auto" w:fill="FFFFFF"/>
        </w:rPr>
        <w:t>. In brief, porcine heart valves were dissected and valvular endothelial cells from the ventricularis side and fibrosa side were dislodge using collagenase</w:t>
      </w:r>
      <w:r w:rsidR="005A25C3" w:rsidRPr="001B668F">
        <w:rPr>
          <w:rFonts w:ascii="Times New Roman" w:hAnsi="Times New Roman" w:cs="Times New Roman"/>
          <w:sz w:val="24"/>
          <w:szCs w:val="24"/>
          <w:shd w:val="clear" w:color="auto" w:fill="FFFFFF"/>
        </w:rPr>
        <w:t xml:space="preserve"> type II (Worthington Biochemicals,</w:t>
      </w:r>
      <w:r w:rsidR="005A25C3" w:rsidRPr="001B668F">
        <w:rPr>
          <w:rFonts w:ascii="Times New Roman" w:hAnsi="Times New Roman" w:cs="Times New Roman"/>
          <w:color w:val="222222"/>
          <w:sz w:val="24"/>
          <w:szCs w:val="24"/>
          <w:shd w:val="clear" w:color="auto" w:fill="FFFFFF"/>
        </w:rPr>
        <w:t xml:space="preserve"> Lakewood, NJ</w:t>
      </w:r>
      <w:r w:rsidR="00CB7049" w:rsidRPr="001B668F">
        <w:rPr>
          <w:rFonts w:ascii="Times New Roman" w:hAnsi="Times New Roman" w:cs="Times New Roman"/>
          <w:color w:val="222222"/>
          <w:sz w:val="24"/>
          <w:szCs w:val="24"/>
          <w:shd w:val="clear" w:color="auto" w:fill="FFFFFF"/>
        </w:rPr>
        <w:t>)</w:t>
      </w:r>
      <w:r w:rsidRPr="001B668F">
        <w:rPr>
          <w:rFonts w:ascii="Times New Roman" w:hAnsi="Times New Roman" w:cs="Times New Roman"/>
          <w:sz w:val="24"/>
          <w:szCs w:val="24"/>
          <w:shd w:val="clear" w:color="auto" w:fill="FFFFFF"/>
        </w:rPr>
        <w:t xml:space="preserve">. After isolation, cells </w:t>
      </w:r>
      <w:r w:rsidR="00B657A5" w:rsidRPr="001B668F">
        <w:rPr>
          <w:rFonts w:ascii="Times New Roman" w:hAnsi="Times New Roman" w:cs="Times New Roman"/>
          <w:sz w:val="24"/>
          <w:szCs w:val="24"/>
          <w:shd w:val="clear" w:color="auto" w:fill="FFFFFF"/>
        </w:rPr>
        <w:t>were</w:t>
      </w:r>
      <w:r w:rsidRPr="001B668F">
        <w:rPr>
          <w:rFonts w:ascii="Times New Roman" w:hAnsi="Times New Roman" w:cs="Times New Roman"/>
          <w:sz w:val="24"/>
          <w:szCs w:val="24"/>
          <w:shd w:val="clear" w:color="auto" w:fill="FFFFFF"/>
        </w:rPr>
        <w:t xml:space="preserve"> grown for 3 days for them to recover from the harsh process</w:t>
      </w:r>
      <w:r w:rsidR="008E0B31" w:rsidRPr="001B668F">
        <w:rPr>
          <w:rFonts w:ascii="Times New Roman" w:hAnsi="Times New Roman" w:cs="Times New Roman"/>
          <w:sz w:val="24"/>
          <w:szCs w:val="24"/>
          <w:shd w:val="clear" w:color="auto" w:fill="FFFFFF"/>
        </w:rPr>
        <w:t>.</w:t>
      </w:r>
      <w:r w:rsidRPr="001B668F">
        <w:rPr>
          <w:rFonts w:ascii="Times New Roman" w:hAnsi="Times New Roman" w:cs="Times New Roman"/>
          <w:sz w:val="24"/>
          <w:szCs w:val="24"/>
          <w:shd w:val="clear" w:color="auto" w:fill="FFFFFF"/>
        </w:rPr>
        <w:t xml:space="preserve"> </w:t>
      </w:r>
    </w:p>
    <w:p w14:paraId="3D116C61" w14:textId="77777777" w:rsidR="002336AA" w:rsidRPr="001B668F" w:rsidRDefault="008E0B31" w:rsidP="009E217B">
      <w:pPr>
        <w:pStyle w:val="Heading3"/>
        <w:ind w:left="0"/>
        <w:rPr>
          <w:rFonts w:eastAsia="Arial Unicode MS"/>
          <w:shd w:val="clear" w:color="auto" w:fill="FFFFFF"/>
        </w:rPr>
      </w:pPr>
      <w:bookmarkStart w:id="119" w:name="_Toc433268465"/>
      <w:bookmarkStart w:id="120" w:name="_Toc436767599"/>
      <w:r w:rsidRPr="001B668F">
        <w:rPr>
          <w:rFonts w:eastAsia="Arial Unicode MS"/>
          <w:shd w:val="clear" w:color="auto" w:fill="FFFFFF"/>
        </w:rPr>
        <w:t>Immunostaining VECs</w:t>
      </w:r>
      <w:bookmarkEnd w:id="119"/>
      <w:bookmarkEnd w:id="120"/>
    </w:p>
    <w:p w14:paraId="60779483" w14:textId="77777777" w:rsidR="008E0B31" w:rsidRPr="001B668F" w:rsidRDefault="008E0B31" w:rsidP="00E9002C">
      <w:pPr>
        <w:spacing w:line="480" w:lineRule="auto"/>
        <w:jc w:val="both"/>
        <w:rPr>
          <w:rFonts w:ascii="Times New Roman" w:hAnsi="Times New Roman" w:cs="Times New Roman"/>
          <w:sz w:val="24"/>
          <w:szCs w:val="24"/>
          <w:shd w:val="clear" w:color="auto" w:fill="FFFFFF"/>
        </w:rPr>
      </w:pPr>
      <w:r w:rsidRPr="001B668F">
        <w:rPr>
          <w:rFonts w:ascii="Times New Roman" w:hAnsi="Times New Roman" w:cs="Times New Roman"/>
          <w:sz w:val="24"/>
          <w:szCs w:val="24"/>
          <w:shd w:val="clear" w:color="auto" w:fill="FFFFFF"/>
        </w:rPr>
        <w:t xml:space="preserve">Isolated VECs </w:t>
      </w:r>
      <w:r w:rsidR="00B53C7B" w:rsidRPr="001B668F">
        <w:rPr>
          <w:rFonts w:ascii="Times New Roman" w:hAnsi="Times New Roman" w:cs="Times New Roman"/>
          <w:sz w:val="24"/>
          <w:szCs w:val="24"/>
          <w:shd w:val="clear" w:color="auto" w:fill="FFFFFF"/>
        </w:rPr>
        <w:t>were plated in pre-coated slides with collagen (</w:t>
      </w:r>
      <w:r w:rsidR="00966489" w:rsidRPr="001B668F">
        <w:rPr>
          <w:rFonts w:ascii="Times New Roman" w:hAnsi="Times New Roman" w:cs="Times New Roman"/>
          <w:sz w:val="24"/>
          <w:szCs w:val="24"/>
          <w:shd w:val="clear" w:color="auto" w:fill="FFFFFF"/>
        </w:rPr>
        <w:t>BD Biosciences, Franklin Lakes, NJ)</w:t>
      </w:r>
      <w:r w:rsidR="0023163A" w:rsidRPr="001B668F">
        <w:rPr>
          <w:rFonts w:ascii="Times New Roman" w:hAnsi="Times New Roman" w:cs="Times New Roman"/>
          <w:sz w:val="24"/>
          <w:szCs w:val="24"/>
          <w:shd w:val="clear" w:color="auto" w:fill="FFFFFF"/>
        </w:rPr>
        <w:t>. The following procedure was followed for subsequent staining: Isolated cells were cultured to ~80% confluence and fixed with 4%</w:t>
      </w:r>
      <w:r w:rsidR="00E94FEF" w:rsidRPr="001B668F">
        <w:rPr>
          <w:rFonts w:ascii="Times New Roman" w:hAnsi="Times New Roman" w:cs="Times New Roman"/>
          <w:sz w:val="24"/>
          <w:szCs w:val="24"/>
          <w:shd w:val="clear" w:color="auto" w:fill="FFFFFF"/>
        </w:rPr>
        <w:t xml:space="preserve"> formaldehyde. Fixed cells were </w:t>
      </w:r>
      <w:r w:rsidR="00F05266" w:rsidRPr="001B668F">
        <w:rPr>
          <w:rFonts w:ascii="Times New Roman" w:hAnsi="Times New Roman" w:cs="Times New Roman"/>
          <w:sz w:val="24"/>
          <w:szCs w:val="24"/>
          <w:shd w:val="clear" w:color="auto" w:fill="FFFFFF"/>
        </w:rPr>
        <w:t>permeabilized</w:t>
      </w:r>
      <w:r w:rsidR="00EB6A2C" w:rsidRPr="001B668F">
        <w:rPr>
          <w:rFonts w:ascii="Times New Roman" w:hAnsi="Times New Roman" w:cs="Times New Roman"/>
          <w:sz w:val="24"/>
          <w:szCs w:val="24"/>
          <w:shd w:val="clear" w:color="auto" w:fill="FFFFFF"/>
        </w:rPr>
        <w:t xml:space="preserve"> with 0.1%TritonX-100 for 5 min (this step was excluded for CD31 staining). Additional washing steps were performed three times with DPBS. </w:t>
      </w:r>
      <w:r w:rsidR="00C752FC" w:rsidRPr="001B668F">
        <w:rPr>
          <w:rFonts w:ascii="Times New Roman" w:hAnsi="Times New Roman" w:cs="Times New Roman"/>
          <w:sz w:val="24"/>
          <w:szCs w:val="24"/>
          <w:shd w:val="clear" w:color="auto" w:fill="FFFFFF"/>
        </w:rPr>
        <w:t xml:space="preserve">Blocking nonspecific epitopes was facilitated by adding </w:t>
      </w:r>
      <w:r w:rsidR="0073632C" w:rsidRPr="001B668F">
        <w:rPr>
          <w:rFonts w:ascii="Times New Roman" w:hAnsi="Times New Roman" w:cs="Times New Roman"/>
          <w:sz w:val="24"/>
          <w:szCs w:val="24"/>
          <w:shd w:val="clear" w:color="auto" w:fill="FFFFFF"/>
        </w:rPr>
        <w:t xml:space="preserve">3% BSA in DPBS </w:t>
      </w:r>
      <w:r w:rsidR="0088589F" w:rsidRPr="001B668F">
        <w:rPr>
          <w:rFonts w:ascii="Times New Roman" w:hAnsi="Times New Roman" w:cs="Times New Roman"/>
          <w:sz w:val="24"/>
          <w:szCs w:val="24"/>
          <w:shd w:val="clear" w:color="auto" w:fill="FFFFFF"/>
        </w:rPr>
        <w:t xml:space="preserve">for 30 min. The primary antibodies used were </w:t>
      </w:r>
      <w:r w:rsidR="003A26A0" w:rsidRPr="001B668F">
        <w:rPr>
          <w:rFonts w:ascii="Times New Roman" w:hAnsi="Times New Roman" w:cs="Times New Roman"/>
          <w:sz w:val="24"/>
          <w:szCs w:val="24"/>
          <w:shd w:val="clear" w:color="auto" w:fill="FFFFFF"/>
        </w:rPr>
        <w:t>rabbit</w:t>
      </w:r>
      <w:r w:rsidR="0088589F" w:rsidRPr="001B668F">
        <w:rPr>
          <w:rFonts w:ascii="Times New Roman" w:hAnsi="Times New Roman" w:cs="Times New Roman"/>
          <w:sz w:val="24"/>
          <w:szCs w:val="24"/>
          <w:shd w:val="clear" w:color="auto" w:fill="FFFFFF"/>
        </w:rPr>
        <w:t xml:space="preserve"> </w:t>
      </w:r>
      <w:r w:rsidR="00AF6A6A" w:rsidRPr="001B668F">
        <w:rPr>
          <w:rFonts w:ascii="Times New Roman" w:hAnsi="Times New Roman" w:cs="Times New Roman"/>
          <w:sz w:val="24"/>
          <w:szCs w:val="24"/>
          <w:shd w:val="clear" w:color="auto" w:fill="FFFFFF"/>
        </w:rPr>
        <w:t>polyclonal</w:t>
      </w:r>
      <w:r w:rsidR="0088589F" w:rsidRPr="001B668F">
        <w:rPr>
          <w:rFonts w:ascii="Times New Roman" w:hAnsi="Times New Roman" w:cs="Times New Roman"/>
          <w:sz w:val="24"/>
          <w:szCs w:val="24"/>
          <w:shd w:val="clear" w:color="auto" w:fill="FFFFFF"/>
        </w:rPr>
        <w:t xml:space="preserve"> anti-smooth muscle actin (Abcan, Cambridge, MA) and </w:t>
      </w:r>
      <w:r w:rsidR="003A26A0" w:rsidRPr="001B668F">
        <w:rPr>
          <w:rFonts w:ascii="Times New Roman" w:hAnsi="Times New Roman" w:cs="Times New Roman"/>
          <w:sz w:val="24"/>
          <w:szCs w:val="24"/>
          <w:shd w:val="clear" w:color="auto" w:fill="FFFFFF"/>
        </w:rPr>
        <w:t>goat</w:t>
      </w:r>
      <w:r w:rsidR="0088589F" w:rsidRPr="001B668F">
        <w:rPr>
          <w:rFonts w:ascii="Times New Roman" w:hAnsi="Times New Roman" w:cs="Times New Roman"/>
          <w:sz w:val="24"/>
          <w:szCs w:val="24"/>
          <w:shd w:val="clear" w:color="auto" w:fill="FFFFFF"/>
        </w:rPr>
        <w:t xml:space="preserve"> polyclonal anti-</w:t>
      </w:r>
      <w:r w:rsidR="00E64AE0" w:rsidRPr="001B668F">
        <w:rPr>
          <w:rFonts w:ascii="Times New Roman" w:hAnsi="Times New Roman" w:cs="Times New Roman"/>
          <w:sz w:val="24"/>
          <w:szCs w:val="24"/>
          <w:shd w:val="clear" w:color="auto" w:fill="FFFFFF"/>
        </w:rPr>
        <w:t>CD31 (Abcan, Cambridge, MA).</w:t>
      </w:r>
      <w:r w:rsidR="0073632C" w:rsidRPr="001B668F">
        <w:rPr>
          <w:rFonts w:ascii="Times New Roman" w:hAnsi="Times New Roman" w:cs="Times New Roman"/>
          <w:sz w:val="24"/>
          <w:szCs w:val="24"/>
          <w:shd w:val="clear" w:color="auto" w:fill="FFFFFF"/>
        </w:rPr>
        <w:t xml:space="preserve"> </w:t>
      </w:r>
      <w:r w:rsidR="00E64AE0" w:rsidRPr="001B668F">
        <w:rPr>
          <w:rFonts w:ascii="Times New Roman" w:hAnsi="Times New Roman" w:cs="Times New Roman"/>
          <w:sz w:val="24"/>
          <w:szCs w:val="24"/>
          <w:shd w:val="clear" w:color="auto" w:fill="FFFFFF"/>
        </w:rPr>
        <w:t>An overnight incubation at 4°</w:t>
      </w:r>
      <w:r w:rsidR="008D2422" w:rsidRPr="001B668F">
        <w:rPr>
          <w:rFonts w:ascii="Times New Roman" w:hAnsi="Times New Roman" w:cs="Times New Roman"/>
          <w:sz w:val="24"/>
          <w:szCs w:val="24"/>
          <w:shd w:val="clear" w:color="auto" w:fill="FFFFFF"/>
        </w:rPr>
        <w:t xml:space="preserve"> </w:t>
      </w:r>
      <w:r w:rsidR="00E64AE0" w:rsidRPr="001B668F">
        <w:rPr>
          <w:rFonts w:ascii="Times New Roman" w:hAnsi="Times New Roman" w:cs="Times New Roman"/>
          <w:sz w:val="24"/>
          <w:szCs w:val="24"/>
          <w:shd w:val="clear" w:color="auto" w:fill="FFFFFF"/>
        </w:rPr>
        <w:t>was done. Samples were later washed</w:t>
      </w:r>
      <w:r w:rsidR="00AF6A6A" w:rsidRPr="001B668F">
        <w:rPr>
          <w:rFonts w:ascii="Times New Roman" w:hAnsi="Times New Roman" w:cs="Times New Roman"/>
          <w:sz w:val="24"/>
          <w:szCs w:val="24"/>
          <w:shd w:val="clear" w:color="auto" w:fill="FFFFFF"/>
        </w:rPr>
        <w:t xml:space="preserve"> and the secon</w:t>
      </w:r>
      <w:r w:rsidR="003A26A0" w:rsidRPr="001B668F">
        <w:rPr>
          <w:rFonts w:ascii="Times New Roman" w:hAnsi="Times New Roman" w:cs="Times New Roman"/>
          <w:sz w:val="24"/>
          <w:szCs w:val="24"/>
          <w:shd w:val="clear" w:color="auto" w:fill="FFFFFF"/>
        </w:rPr>
        <w:t xml:space="preserve">d antibody was added for 1 hours at room </w:t>
      </w:r>
      <w:r w:rsidR="003A26A0" w:rsidRPr="001B668F">
        <w:rPr>
          <w:rFonts w:ascii="Times New Roman" w:hAnsi="Times New Roman" w:cs="Times New Roman"/>
          <w:sz w:val="24"/>
          <w:szCs w:val="24"/>
          <w:shd w:val="clear" w:color="auto" w:fill="FFFFFF"/>
        </w:rPr>
        <w:lastRenderedPageBreak/>
        <w:t>temperature. Fixed cells were later viewed under a fluorescent microscope</w:t>
      </w:r>
      <w:r w:rsidR="00E9002C" w:rsidRPr="001B668F">
        <w:rPr>
          <w:rFonts w:ascii="Times New Roman" w:hAnsi="Times New Roman" w:cs="Times New Roman"/>
          <w:sz w:val="24"/>
          <w:szCs w:val="24"/>
          <w:shd w:val="clear" w:color="auto" w:fill="FFFFFF"/>
        </w:rPr>
        <w:t xml:space="preserve"> (Olympus BX51, Center Valley, PA).</w:t>
      </w:r>
    </w:p>
    <w:p w14:paraId="6689462C" w14:textId="77777777" w:rsidR="00B53C7B" w:rsidRPr="001B668F" w:rsidRDefault="00B53C7B" w:rsidP="009E217B">
      <w:pPr>
        <w:pStyle w:val="Heading3"/>
        <w:ind w:left="0"/>
        <w:rPr>
          <w:shd w:val="clear" w:color="auto" w:fill="FFFFFF"/>
        </w:rPr>
      </w:pPr>
      <w:bookmarkStart w:id="121" w:name="_Toc433268466"/>
      <w:bookmarkStart w:id="122" w:name="_Toc436767600"/>
      <w:r w:rsidRPr="001B668F">
        <w:rPr>
          <w:shd w:val="clear" w:color="auto" w:fill="FFFFFF"/>
        </w:rPr>
        <w:t>Computational Fluid Dynamics</w:t>
      </w:r>
      <w:bookmarkEnd w:id="121"/>
      <w:bookmarkEnd w:id="122"/>
    </w:p>
    <w:p w14:paraId="3B55E4FE" w14:textId="77777777" w:rsidR="00E9002C" w:rsidRPr="001B668F" w:rsidRDefault="00AA6471" w:rsidP="00E9002C">
      <w:pPr>
        <w:spacing w:line="480" w:lineRule="auto"/>
        <w:jc w:val="both"/>
        <w:rPr>
          <w:rFonts w:ascii="Times New Roman" w:eastAsia="Arial Unicode MS" w:hAnsi="Times New Roman" w:cs="Times New Roman"/>
          <w:sz w:val="24"/>
          <w:szCs w:val="24"/>
          <w:shd w:val="clear" w:color="auto" w:fill="FFFFFF"/>
        </w:rPr>
      </w:pPr>
      <w:r w:rsidRPr="001B668F">
        <w:rPr>
          <w:rFonts w:ascii="Times New Roman" w:hAnsi="Times New Roman" w:cs="Times New Roman"/>
          <w:sz w:val="24"/>
          <w:szCs w:val="24"/>
          <w:shd w:val="clear" w:color="auto" w:fill="FFFFFF"/>
        </w:rPr>
        <w:t>In order to extract the shear stress waveforms, we conducted a CDF</w:t>
      </w:r>
      <w:r w:rsidR="00C4110D" w:rsidRPr="001B668F">
        <w:rPr>
          <w:rFonts w:ascii="Times New Roman" w:hAnsi="Times New Roman" w:cs="Times New Roman"/>
          <w:sz w:val="24"/>
          <w:szCs w:val="24"/>
          <w:shd w:val="clear" w:color="auto" w:fill="FFFFFF"/>
        </w:rPr>
        <w:t xml:space="preserve"> (Ansys Canonsburg, PA)</w:t>
      </w:r>
      <w:r w:rsidRPr="001B668F">
        <w:rPr>
          <w:rFonts w:ascii="Times New Roman" w:hAnsi="Times New Roman" w:cs="Times New Roman"/>
          <w:sz w:val="24"/>
          <w:szCs w:val="24"/>
          <w:shd w:val="clear" w:color="auto" w:fill="FFFFFF"/>
        </w:rPr>
        <w:t xml:space="preserve"> simulation depicting the aortic structure from the normal patient and the patient who underwent balloon valvuloplasty. </w:t>
      </w:r>
      <w:r w:rsidR="000D375B" w:rsidRPr="001B668F">
        <w:rPr>
          <w:rFonts w:ascii="Times New Roman" w:hAnsi="Times New Roman" w:cs="Times New Roman"/>
          <w:sz w:val="24"/>
          <w:szCs w:val="24"/>
          <w:shd w:val="clear" w:color="auto" w:fill="FFFFFF"/>
        </w:rPr>
        <w:t>The geometry consisted of</w:t>
      </w:r>
      <w:r w:rsidR="001C1884" w:rsidRPr="001B668F">
        <w:rPr>
          <w:rFonts w:ascii="Times New Roman" w:hAnsi="Times New Roman" w:cs="Times New Roman"/>
          <w:sz w:val="24"/>
          <w:szCs w:val="24"/>
          <w:shd w:val="clear" w:color="auto" w:fill="FFFFFF"/>
        </w:rPr>
        <w:t xml:space="preserve"> a 3D</w:t>
      </w:r>
      <w:r w:rsidR="00EF1A4F" w:rsidRPr="001B668F">
        <w:rPr>
          <w:rFonts w:ascii="Times New Roman" w:hAnsi="Times New Roman" w:cs="Times New Roman"/>
          <w:sz w:val="24"/>
          <w:szCs w:val="24"/>
          <w:shd w:val="clear" w:color="auto" w:fill="FFFFFF"/>
        </w:rPr>
        <w:t xml:space="preserve"> (x, y, and z dimensions)</w:t>
      </w:r>
      <w:r w:rsidR="001C1884" w:rsidRPr="001B668F">
        <w:rPr>
          <w:rFonts w:ascii="Times New Roman" w:hAnsi="Times New Roman" w:cs="Times New Roman"/>
          <w:sz w:val="24"/>
          <w:szCs w:val="24"/>
          <w:shd w:val="clear" w:color="auto" w:fill="FFFFFF"/>
        </w:rPr>
        <w:t xml:space="preserve"> structured mesh with 1.5million nodes</w:t>
      </w:r>
      <w:r w:rsidR="00EF1A4F" w:rsidRPr="001B668F">
        <w:rPr>
          <w:rFonts w:ascii="Times New Roman" w:hAnsi="Times New Roman" w:cs="Times New Roman"/>
          <w:sz w:val="24"/>
          <w:szCs w:val="24"/>
          <w:shd w:val="clear" w:color="auto" w:fill="FFFFFF"/>
        </w:rPr>
        <w:t xml:space="preserve">. However analysis will be done along the 2D plane from which the </w:t>
      </w:r>
      <w:r w:rsidR="00F05266" w:rsidRPr="001B668F">
        <w:rPr>
          <w:rFonts w:ascii="Times New Roman" w:hAnsi="Times New Roman" w:cs="Times New Roman"/>
          <w:sz w:val="24"/>
          <w:szCs w:val="24"/>
          <w:shd w:val="clear" w:color="auto" w:fill="FFFFFF"/>
        </w:rPr>
        <w:t>geometry</w:t>
      </w:r>
      <w:r w:rsidR="00EF1A4F" w:rsidRPr="001B668F">
        <w:rPr>
          <w:rFonts w:ascii="Times New Roman" w:hAnsi="Times New Roman" w:cs="Times New Roman"/>
          <w:sz w:val="24"/>
          <w:szCs w:val="24"/>
          <w:shd w:val="clear" w:color="auto" w:fill="FFFFFF"/>
        </w:rPr>
        <w:t xml:space="preserve"> was built</w:t>
      </w:r>
      <w:r w:rsidR="000B53B3" w:rsidRPr="001B668F">
        <w:rPr>
          <w:rFonts w:ascii="Times New Roman" w:hAnsi="Times New Roman" w:cs="Times New Roman"/>
          <w:sz w:val="24"/>
          <w:szCs w:val="24"/>
          <w:shd w:val="clear" w:color="auto" w:fill="FFFFFF"/>
        </w:rPr>
        <w:t xml:space="preserve"> because the cross-section of the valve and artery ge</w:t>
      </w:r>
      <w:r w:rsidR="00455049" w:rsidRPr="001B668F">
        <w:rPr>
          <w:rFonts w:ascii="Times New Roman" w:hAnsi="Times New Roman" w:cs="Times New Roman"/>
          <w:sz w:val="24"/>
          <w:szCs w:val="24"/>
          <w:shd w:val="clear" w:color="auto" w:fill="FFFFFF"/>
        </w:rPr>
        <w:t>ome</w:t>
      </w:r>
      <w:r w:rsidR="000B53B3" w:rsidRPr="001B668F">
        <w:rPr>
          <w:rFonts w:ascii="Times New Roman" w:hAnsi="Times New Roman" w:cs="Times New Roman"/>
          <w:sz w:val="24"/>
          <w:szCs w:val="24"/>
          <w:shd w:val="clear" w:color="auto" w:fill="FFFFFF"/>
        </w:rPr>
        <w:t xml:space="preserve">try was not available from medical images. </w:t>
      </w:r>
      <w:r w:rsidR="000D375B" w:rsidRPr="001B668F">
        <w:rPr>
          <w:rFonts w:ascii="Times New Roman" w:hAnsi="Times New Roman" w:cs="Times New Roman"/>
          <w:sz w:val="24"/>
          <w:szCs w:val="24"/>
          <w:shd w:val="clear" w:color="auto" w:fill="FFFFFF"/>
        </w:rPr>
        <w:t xml:space="preserve"> </w:t>
      </w:r>
      <w:r w:rsidR="00D0563D" w:rsidRPr="001B668F">
        <w:rPr>
          <w:rFonts w:ascii="Times New Roman" w:hAnsi="Times New Roman" w:cs="Times New Roman"/>
          <w:sz w:val="24"/>
          <w:szCs w:val="24"/>
          <w:shd w:val="clear" w:color="auto" w:fill="FFFFFF"/>
        </w:rPr>
        <w:t>The measurements fo</w:t>
      </w:r>
      <w:r w:rsidR="00C4110D" w:rsidRPr="001B668F">
        <w:rPr>
          <w:rFonts w:ascii="Times New Roman" w:hAnsi="Times New Roman" w:cs="Times New Roman"/>
          <w:sz w:val="24"/>
          <w:szCs w:val="24"/>
          <w:shd w:val="clear" w:color="auto" w:fill="FFFFFF"/>
        </w:rPr>
        <w:t>r each patient were obtained from JDCH through a sonogram</w:t>
      </w:r>
      <w:r w:rsidR="00AE133B" w:rsidRPr="001B668F">
        <w:rPr>
          <w:rFonts w:ascii="Times New Roman" w:hAnsi="Times New Roman" w:cs="Times New Roman"/>
          <w:sz w:val="24"/>
          <w:szCs w:val="24"/>
          <w:shd w:val="clear" w:color="auto" w:fill="FFFFFF"/>
        </w:rPr>
        <w:t xml:space="preserve"> (Figure 12, Figure 13)</w:t>
      </w:r>
      <w:r w:rsidR="00C4110D" w:rsidRPr="001B668F">
        <w:rPr>
          <w:rFonts w:ascii="Times New Roman" w:hAnsi="Times New Roman" w:cs="Times New Roman"/>
          <w:sz w:val="24"/>
          <w:szCs w:val="24"/>
          <w:shd w:val="clear" w:color="auto" w:fill="FFFFFF"/>
        </w:rPr>
        <w:t>. The velocity profile was fed to the inlet and the pressure profile was inputted to the output</w:t>
      </w:r>
      <w:r w:rsidR="00AE133B" w:rsidRPr="001B668F">
        <w:rPr>
          <w:rFonts w:ascii="Times New Roman" w:hAnsi="Times New Roman" w:cs="Times New Roman"/>
          <w:sz w:val="24"/>
          <w:szCs w:val="24"/>
          <w:shd w:val="clear" w:color="auto" w:fill="FFFFFF"/>
        </w:rPr>
        <w:t xml:space="preserve"> (Figure 14, Figure 15, Figure 16</w:t>
      </w:r>
      <w:r w:rsidR="00F05266" w:rsidRPr="001B668F">
        <w:rPr>
          <w:rFonts w:ascii="Times New Roman" w:hAnsi="Times New Roman" w:cs="Times New Roman"/>
          <w:sz w:val="24"/>
          <w:szCs w:val="24"/>
          <w:shd w:val="clear" w:color="auto" w:fill="FFFFFF"/>
        </w:rPr>
        <w:t>, and Figure</w:t>
      </w:r>
      <w:r w:rsidR="00AE133B" w:rsidRPr="001B668F">
        <w:rPr>
          <w:rFonts w:ascii="Times New Roman" w:hAnsi="Times New Roman" w:cs="Times New Roman"/>
          <w:sz w:val="24"/>
          <w:szCs w:val="24"/>
          <w:shd w:val="clear" w:color="auto" w:fill="FFFFFF"/>
        </w:rPr>
        <w:t xml:space="preserve"> 17)</w:t>
      </w:r>
      <w:r w:rsidR="00C4110D" w:rsidRPr="001B668F">
        <w:rPr>
          <w:rFonts w:ascii="Times New Roman" w:hAnsi="Times New Roman" w:cs="Times New Roman"/>
          <w:sz w:val="24"/>
          <w:szCs w:val="24"/>
          <w:shd w:val="clear" w:color="auto" w:fill="FFFFFF"/>
        </w:rPr>
        <w:t>. A transient simulation was used</w:t>
      </w:r>
      <w:r w:rsidR="002576D2" w:rsidRPr="001B668F">
        <w:rPr>
          <w:rFonts w:ascii="Times New Roman" w:hAnsi="Times New Roman" w:cs="Times New Roman"/>
          <w:sz w:val="24"/>
          <w:szCs w:val="24"/>
          <w:shd w:val="clear" w:color="auto" w:fill="FFFFFF"/>
        </w:rPr>
        <w:t xml:space="preserve">, placing the </w:t>
      </w:r>
      <w:r w:rsidR="00F05266" w:rsidRPr="001B668F">
        <w:rPr>
          <w:rFonts w:ascii="Times New Roman" w:hAnsi="Times New Roman" w:cs="Times New Roman"/>
          <w:sz w:val="24"/>
          <w:szCs w:val="24"/>
          <w:shd w:val="clear" w:color="auto" w:fill="FFFFFF"/>
        </w:rPr>
        <w:t>convergence</w:t>
      </w:r>
      <w:r w:rsidR="002576D2" w:rsidRPr="001B668F">
        <w:rPr>
          <w:rFonts w:ascii="Times New Roman" w:hAnsi="Times New Roman" w:cs="Times New Roman"/>
          <w:sz w:val="24"/>
          <w:szCs w:val="24"/>
          <w:shd w:val="clear" w:color="auto" w:fill="FFFFFF"/>
        </w:rPr>
        <w:t xml:space="preserve"> </w:t>
      </w:r>
      <w:r w:rsidR="00F05266" w:rsidRPr="001B668F">
        <w:rPr>
          <w:rFonts w:ascii="Times New Roman" w:hAnsi="Times New Roman" w:cs="Times New Roman"/>
          <w:sz w:val="24"/>
          <w:szCs w:val="24"/>
          <w:shd w:val="clear" w:color="auto" w:fill="FFFFFF"/>
        </w:rPr>
        <w:t>criteria</w:t>
      </w:r>
      <w:r w:rsidR="002576D2" w:rsidRPr="001B668F">
        <w:rPr>
          <w:rFonts w:ascii="Times New Roman" w:hAnsi="Times New Roman" w:cs="Times New Roman"/>
          <w:sz w:val="24"/>
          <w:szCs w:val="24"/>
          <w:shd w:val="clear" w:color="auto" w:fill="FFFFFF"/>
        </w:rPr>
        <w:t xml:space="preserve"> to 1x10</w:t>
      </w:r>
      <w:r w:rsidR="002576D2" w:rsidRPr="001B668F">
        <w:rPr>
          <w:rFonts w:ascii="Times New Roman" w:hAnsi="Times New Roman" w:cs="Times New Roman"/>
          <w:sz w:val="24"/>
          <w:szCs w:val="24"/>
          <w:shd w:val="clear" w:color="auto" w:fill="FFFFFF"/>
          <w:vertAlign w:val="superscript"/>
        </w:rPr>
        <w:t>-6</w:t>
      </w:r>
      <w:r w:rsidR="002576D2" w:rsidRPr="001B668F">
        <w:rPr>
          <w:rFonts w:ascii="Times New Roman" w:hAnsi="Times New Roman" w:cs="Times New Roman"/>
          <w:sz w:val="24"/>
          <w:szCs w:val="24"/>
          <w:shd w:val="clear" w:color="auto" w:fill="FFFFFF"/>
        </w:rPr>
        <w:t xml:space="preserve"> </w:t>
      </w:r>
      <w:r w:rsidR="00304E80" w:rsidRPr="001B668F">
        <w:rPr>
          <w:rFonts w:ascii="Times New Roman" w:hAnsi="Times New Roman" w:cs="Times New Roman"/>
          <w:sz w:val="24"/>
          <w:szCs w:val="24"/>
          <w:shd w:val="clear" w:color="auto" w:fill="FFFFFF"/>
        </w:rPr>
        <w:t xml:space="preserve">for momentum and continuity, </w:t>
      </w:r>
      <w:r w:rsidR="002576D2" w:rsidRPr="001B668F">
        <w:rPr>
          <w:rFonts w:ascii="Times New Roman" w:hAnsi="Times New Roman" w:cs="Times New Roman"/>
          <w:sz w:val="24"/>
          <w:szCs w:val="24"/>
          <w:shd w:val="clear" w:color="auto" w:fill="FFFFFF"/>
        </w:rPr>
        <w:t xml:space="preserve">with </w:t>
      </w:r>
      <w:r w:rsidR="00F05266" w:rsidRPr="001B668F">
        <w:rPr>
          <w:rFonts w:ascii="Times New Roman" w:hAnsi="Times New Roman" w:cs="Times New Roman"/>
          <w:sz w:val="24"/>
          <w:szCs w:val="24"/>
          <w:shd w:val="clear" w:color="auto" w:fill="FFFFFF"/>
        </w:rPr>
        <w:t>time steps</w:t>
      </w:r>
      <w:r w:rsidR="002576D2" w:rsidRPr="001B668F">
        <w:rPr>
          <w:rFonts w:ascii="Times New Roman" w:hAnsi="Times New Roman" w:cs="Times New Roman"/>
          <w:sz w:val="24"/>
          <w:szCs w:val="24"/>
          <w:shd w:val="clear" w:color="auto" w:fill="FFFFFF"/>
        </w:rPr>
        <w:t xml:space="preserve"> of 0.1</w:t>
      </w:r>
      <w:r w:rsidR="00AE133B" w:rsidRPr="001B668F">
        <w:rPr>
          <w:rFonts w:ascii="Times New Roman" w:hAnsi="Times New Roman" w:cs="Times New Roman"/>
          <w:sz w:val="24"/>
          <w:szCs w:val="24"/>
          <w:shd w:val="clear" w:color="auto" w:fill="FFFFFF"/>
        </w:rPr>
        <w:t>s</w:t>
      </w:r>
      <w:r w:rsidR="002576D2" w:rsidRPr="001B668F">
        <w:rPr>
          <w:rFonts w:ascii="Times New Roman" w:hAnsi="Times New Roman" w:cs="Times New Roman"/>
          <w:sz w:val="24"/>
          <w:szCs w:val="24"/>
          <w:shd w:val="clear" w:color="auto" w:fill="FFFFFF"/>
        </w:rPr>
        <w:t xml:space="preserve">. </w:t>
      </w:r>
      <w:r w:rsidR="00503B7F" w:rsidRPr="001B668F">
        <w:rPr>
          <w:rFonts w:ascii="Times New Roman" w:hAnsi="Times New Roman" w:cs="Times New Roman"/>
          <w:sz w:val="24"/>
          <w:szCs w:val="24"/>
          <w:shd w:val="clear" w:color="auto" w:fill="FFFFFF"/>
        </w:rPr>
        <w:t xml:space="preserve">Blood properties were used in order to run the model. </w:t>
      </w:r>
    </w:p>
    <w:p w14:paraId="693ECA66" w14:textId="58581C26" w:rsidR="00DA15B5" w:rsidRPr="001B668F" w:rsidRDefault="00FD7F22" w:rsidP="00B53C7B">
      <w:pPr>
        <w:spacing w:line="240" w:lineRule="auto"/>
        <w:rPr>
          <w:rFonts w:ascii="Times New Roman" w:hAnsi="Times New Roman" w:cs="Times New Roman"/>
          <w:b/>
          <w:i/>
          <w:sz w:val="24"/>
          <w:szCs w:val="24"/>
          <w:shd w:val="clear" w:color="auto" w:fill="FFFFFF"/>
        </w:rPr>
      </w:pPr>
      <w:r w:rsidRPr="001B668F">
        <w:rPr>
          <w:noProof/>
        </w:rPr>
        <mc:AlternateContent>
          <mc:Choice Requires="wps">
            <w:drawing>
              <wp:anchor distT="0" distB="0" distL="114300" distR="114300" simplePos="0" relativeHeight="251639808" behindDoc="0" locked="0" layoutInCell="1" allowOverlap="1" wp14:anchorId="54540D51" wp14:editId="0FEBF239">
                <wp:simplePos x="0" y="0"/>
                <wp:positionH relativeFrom="column">
                  <wp:posOffset>800100</wp:posOffset>
                </wp:positionH>
                <wp:positionV relativeFrom="paragraph">
                  <wp:posOffset>2567305</wp:posOffset>
                </wp:positionV>
                <wp:extent cx="3648075" cy="63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648075" cy="635"/>
                        </a:xfrm>
                        <a:prstGeom prst="rect">
                          <a:avLst/>
                        </a:prstGeom>
                        <a:solidFill>
                          <a:prstClr val="white"/>
                        </a:solidFill>
                        <a:ln>
                          <a:noFill/>
                        </a:ln>
                        <a:effectLst/>
                      </wps:spPr>
                      <wps:txbx>
                        <w:txbxContent>
                          <w:p w14:paraId="308A80F8" w14:textId="77777777" w:rsidR="00CD3C35" w:rsidRPr="00AE133B" w:rsidRDefault="00CD3C35" w:rsidP="00FD7F22">
                            <w:pPr>
                              <w:pStyle w:val="Caption"/>
                              <w:rPr>
                                <w:rFonts w:ascii="Times New Roman" w:hAnsi="Times New Roman" w:cs="Times New Roman"/>
                                <w:i w:val="0"/>
                                <w:color w:val="auto"/>
                                <w:sz w:val="24"/>
                                <w:szCs w:val="24"/>
                              </w:rPr>
                            </w:pPr>
                            <w:bookmarkStart w:id="123" w:name="_Toc433270803"/>
                            <w:bookmarkStart w:id="124" w:name="_Toc436827677"/>
                            <w:r w:rsidRPr="00AE133B">
                              <w:rPr>
                                <w:rFonts w:ascii="Times New Roman" w:hAnsi="Times New Roman" w:cs="Times New Roman"/>
                                <w:i w:val="0"/>
                                <w:color w:val="auto"/>
                                <w:sz w:val="24"/>
                                <w:szCs w:val="24"/>
                              </w:rPr>
                              <w:t xml:space="preserve">Figure </w:t>
                            </w:r>
                            <w:r w:rsidRPr="00AE133B">
                              <w:rPr>
                                <w:rFonts w:ascii="Times New Roman" w:hAnsi="Times New Roman" w:cs="Times New Roman"/>
                                <w:i w:val="0"/>
                                <w:color w:val="auto"/>
                                <w:sz w:val="24"/>
                                <w:szCs w:val="24"/>
                              </w:rPr>
                              <w:fldChar w:fldCharType="begin"/>
                            </w:r>
                            <w:r w:rsidRPr="00AE133B">
                              <w:rPr>
                                <w:rFonts w:ascii="Times New Roman" w:hAnsi="Times New Roman" w:cs="Times New Roman"/>
                                <w:i w:val="0"/>
                                <w:color w:val="auto"/>
                                <w:sz w:val="24"/>
                                <w:szCs w:val="24"/>
                              </w:rPr>
                              <w:instrText xml:space="preserve"> SEQ Figure \* ARABIC </w:instrText>
                            </w:r>
                            <w:r w:rsidRPr="00AE133B">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12</w:t>
                            </w:r>
                            <w:r w:rsidRPr="00AE133B">
                              <w:rPr>
                                <w:rFonts w:ascii="Times New Roman" w:hAnsi="Times New Roman" w:cs="Times New Roman"/>
                                <w:i w:val="0"/>
                                <w:color w:val="auto"/>
                                <w:sz w:val="24"/>
                                <w:szCs w:val="24"/>
                              </w:rPr>
                              <w:fldChar w:fldCharType="end"/>
                            </w:r>
                            <w:r w:rsidRPr="00AE133B">
                              <w:rPr>
                                <w:rFonts w:ascii="Times New Roman" w:hAnsi="Times New Roman" w:cs="Times New Roman"/>
                                <w:i w:val="0"/>
                                <w:color w:val="auto"/>
                                <w:sz w:val="24"/>
                                <w:szCs w:val="24"/>
                              </w:rPr>
                              <w:t>. Echocardiography flow profiles from normal patient obtained from JDCH.</w:t>
                            </w:r>
                            <w:bookmarkEnd w:id="123"/>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540D51" id="Text Box 41" o:spid="_x0000_s1037" type="#_x0000_t202" style="position:absolute;margin-left:63pt;margin-top:202.15pt;width:287.25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" stroked="f">
                <v:textbox style="mso-fit-shape-to-text:t" inset="0,0,0,0">
                  <w:txbxContent>
                    <w:p w14:paraId="308A80F8" w14:textId="77777777" w:rsidR="00CD3C35" w:rsidRPr="00AE133B" w:rsidRDefault="00CD3C35" w:rsidP="00FD7F22">
                      <w:pPr>
                        <w:pStyle w:val="Caption"/>
                        <w:rPr>
                          <w:rFonts w:ascii="Times New Roman" w:hAnsi="Times New Roman" w:cs="Times New Roman"/>
                          <w:i w:val="0"/>
                          <w:color w:val="auto"/>
                          <w:sz w:val="24"/>
                          <w:szCs w:val="24"/>
                        </w:rPr>
                      </w:pPr>
                      <w:bookmarkStart w:id="125" w:name="_Toc433270803"/>
                      <w:bookmarkStart w:id="126" w:name="_Toc436827677"/>
                      <w:r w:rsidRPr="00AE133B">
                        <w:rPr>
                          <w:rFonts w:ascii="Times New Roman" w:hAnsi="Times New Roman" w:cs="Times New Roman"/>
                          <w:i w:val="0"/>
                          <w:color w:val="auto"/>
                          <w:sz w:val="24"/>
                          <w:szCs w:val="24"/>
                        </w:rPr>
                        <w:t xml:space="preserve">Figure </w:t>
                      </w:r>
                      <w:r w:rsidRPr="00AE133B">
                        <w:rPr>
                          <w:rFonts w:ascii="Times New Roman" w:hAnsi="Times New Roman" w:cs="Times New Roman"/>
                          <w:i w:val="0"/>
                          <w:color w:val="auto"/>
                          <w:sz w:val="24"/>
                          <w:szCs w:val="24"/>
                        </w:rPr>
                        <w:fldChar w:fldCharType="begin"/>
                      </w:r>
                      <w:r w:rsidRPr="00AE133B">
                        <w:rPr>
                          <w:rFonts w:ascii="Times New Roman" w:hAnsi="Times New Roman" w:cs="Times New Roman"/>
                          <w:i w:val="0"/>
                          <w:color w:val="auto"/>
                          <w:sz w:val="24"/>
                          <w:szCs w:val="24"/>
                        </w:rPr>
                        <w:instrText xml:space="preserve"> SEQ Figure \* ARABIC </w:instrText>
                      </w:r>
                      <w:r w:rsidRPr="00AE133B">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12</w:t>
                      </w:r>
                      <w:r w:rsidRPr="00AE133B">
                        <w:rPr>
                          <w:rFonts w:ascii="Times New Roman" w:hAnsi="Times New Roman" w:cs="Times New Roman"/>
                          <w:i w:val="0"/>
                          <w:color w:val="auto"/>
                          <w:sz w:val="24"/>
                          <w:szCs w:val="24"/>
                        </w:rPr>
                        <w:fldChar w:fldCharType="end"/>
                      </w:r>
                      <w:r w:rsidRPr="00AE133B">
                        <w:rPr>
                          <w:rFonts w:ascii="Times New Roman" w:hAnsi="Times New Roman" w:cs="Times New Roman"/>
                          <w:i w:val="0"/>
                          <w:color w:val="auto"/>
                          <w:sz w:val="24"/>
                          <w:szCs w:val="24"/>
                        </w:rPr>
                        <w:t>. Echocardiography flow profiles from normal patient obtained from JDCH.</w:t>
                      </w:r>
                      <w:bookmarkEnd w:id="125"/>
                      <w:bookmarkEnd w:id="126"/>
                    </w:p>
                  </w:txbxContent>
                </v:textbox>
                <w10:wrap type="square"/>
              </v:shape>
            </w:pict>
          </mc:Fallback>
        </mc:AlternateContent>
      </w:r>
      <w:r w:rsidR="00FA0772" w:rsidRPr="001B668F">
        <w:rPr>
          <w:rFonts w:ascii="Times New Roman" w:hAnsi="Times New Roman" w:cs="Times New Roman"/>
          <w:noProof/>
          <w:sz w:val="24"/>
          <w:szCs w:val="24"/>
        </w:rPr>
        <w:drawing>
          <wp:anchor distT="0" distB="0" distL="114300" distR="114300" simplePos="0" relativeHeight="251628544" behindDoc="0" locked="0" layoutInCell="1" allowOverlap="1" wp14:anchorId="1E252DD4" wp14:editId="03DBD2E3">
            <wp:simplePos x="0" y="0"/>
            <wp:positionH relativeFrom="column">
              <wp:posOffset>800100</wp:posOffset>
            </wp:positionH>
            <wp:positionV relativeFrom="paragraph">
              <wp:posOffset>13970</wp:posOffset>
            </wp:positionV>
            <wp:extent cx="3648075" cy="249618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648075" cy="2496185"/>
                    </a:xfrm>
                    <a:prstGeom prst="rect">
                      <a:avLst/>
                    </a:prstGeom>
                  </pic:spPr>
                </pic:pic>
              </a:graphicData>
            </a:graphic>
            <wp14:sizeRelH relativeFrom="margin">
              <wp14:pctWidth>0</wp14:pctWidth>
            </wp14:sizeRelH>
            <wp14:sizeRelV relativeFrom="margin">
              <wp14:pctHeight>0</wp14:pctHeight>
            </wp14:sizeRelV>
          </wp:anchor>
        </w:drawing>
      </w:r>
    </w:p>
    <w:p w14:paraId="28E79B00" w14:textId="77777777" w:rsidR="00DA15B5" w:rsidRPr="001B668F" w:rsidRDefault="00DA15B5" w:rsidP="00B53C7B">
      <w:pPr>
        <w:spacing w:line="240" w:lineRule="auto"/>
        <w:rPr>
          <w:rFonts w:ascii="Times New Roman" w:hAnsi="Times New Roman" w:cs="Times New Roman"/>
          <w:b/>
          <w:i/>
          <w:sz w:val="24"/>
          <w:szCs w:val="24"/>
          <w:shd w:val="clear" w:color="auto" w:fill="FFFFFF"/>
        </w:rPr>
      </w:pPr>
    </w:p>
    <w:p w14:paraId="583210B6" w14:textId="77777777" w:rsidR="00DA15B5" w:rsidRPr="001B668F" w:rsidRDefault="00DA15B5" w:rsidP="00B53C7B">
      <w:pPr>
        <w:spacing w:line="240" w:lineRule="auto"/>
        <w:rPr>
          <w:rFonts w:ascii="Times New Roman" w:hAnsi="Times New Roman" w:cs="Times New Roman"/>
          <w:b/>
          <w:i/>
          <w:sz w:val="24"/>
          <w:szCs w:val="24"/>
          <w:shd w:val="clear" w:color="auto" w:fill="FFFFFF"/>
        </w:rPr>
      </w:pPr>
    </w:p>
    <w:p w14:paraId="13B7FB6C" w14:textId="77777777" w:rsidR="00DA15B5" w:rsidRPr="001B668F" w:rsidRDefault="00DA15B5" w:rsidP="00B53C7B">
      <w:pPr>
        <w:spacing w:line="240" w:lineRule="auto"/>
        <w:rPr>
          <w:rFonts w:ascii="Times New Roman" w:hAnsi="Times New Roman" w:cs="Times New Roman"/>
          <w:b/>
          <w:i/>
          <w:sz w:val="24"/>
          <w:szCs w:val="24"/>
          <w:shd w:val="clear" w:color="auto" w:fill="FFFFFF"/>
        </w:rPr>
      </w:pPr>
    </w:p>
    <w:p w14:paraId="143527E4" w14:textId="77777777" w:rsidR="00DA15B5" w:rsidRPr="001B668F" w:rsidRDefault="00DA15B5" w:rsidP="00DA15B5">
      <w:pPr>
        <w:spacing w:line="240" w:lineRule="auto"/>
        <w:jc w:val="center"/>
        <w:rPr>
          <w:rFonts w:ascii="Times New Roman" w:hAnsi="Times New Roman" w:cs="Times New Roman"/>
          <w:b/>
          <w:sz w:val="24"/>
          <w:szCs w:val="24"/>
          <w:shd w:val="clear" w:color="auto" w:fill="FFFFFF"/>
        </w:rPr>
      </w:pPr>
    </w:p>
    <w:p w14:paraId="56481E82" w14:textId="77777777" w:rsidR="00DA15B5" w:rsidRPr="001B668F" w:rsidRDefault="00DA15B5" w:rsidP="00DA15B5">
      <w:pPr>
        <w:spacing w:line="240" w:lineRule="auto"/>
        <w:jc w:val="center"/>
        <w:rPr>
          <w:rFonts w:ascii="Times New Roman" w:hAnsi="Times New Roman" w:cs="Times New Roman"/>
          <w:b/>
          <w:sz w:val="24"/>
          <w:szCs w:val="24"/>
          <w:shd w:val="clear" w:color="auto" w:fill="FFFFFF"/>
        </w:rPr>
      </w:pPr>
    </w:p>
    <w:p w14:paraId="27C74269" w14:textId="77777777" w:rsidR="00DA15B5" w:rsidRPr="001B668F" w:rsidRDefault="00DA15B5" w:rsidP="00DA15B5">
      <w:pPr>
        <w:spacing w:line="240" w:lineRule="auto"/>
        <w:jc w:val="center"/>
        <w:rPr>
          <w:rFonts w:ascii="Times New Roman" w:hAnsi="Times New Roman" w:cs="Times New Roman"/>
          <w:b/>
          <w:sz w:val="24"/>
          <w:szCs w:val="24"/>
          <w:shd w:val="clear" w:color="auto" w:fill="FFFFFF"/>
        </w:rPr>
      </w:pPr>
    </w:p>
    <w:p w14:paraId="224B802D" w14:textId="77777777" w:rsidR="00DA15B5" w:rsidRPr="001B668F" w:rsidRDefault="00DA15B5" w:rsidP="00DA15B5">
      <w:pPr>
        <w:spacing w:line="240" w:lineRule="auto"/>
        <w:jc w:val="center"/>
        <w:rPr>
          <w:rFonts w:ascii="Times New Roman" w:hAnsi="Times New Roman" w:cs="Times New Roman"/>
          <w:b/>
          <w:sz w:val="24"/>
          <w:szCs w:val="24"/>
          <w:shd w:val="clear" w:color="auto" w:fill="FFFFFF"/>
        </w:rPr>
      </w:pPr>
    </w:p>
    <w:p w14:paraId="45810382" w14:textId="0D23C524" w:rsidR="00DA15B5" w:rsidRPr="001B668F" w:rsidRDefault="00DA15B5" w:rsidP="00DA15B5">
      <w:pPr>
        <w:spacing w:line="240" w:lineRule="auto"/>
        <w:jc w:val="center"/>
        <w:rPr>
          <w:rFonts w:ascii="Times New Roman" w:hAnsi="Times New Roman" w:cs="Times New Roman"/>
          <w:b/>
          <w:sz w:val="24"/>
          <w:szCs w:val="24"/>
          <w:shd w:val="clear" w:color="auto" w:fill="FFFFFF"/>
        </w:rPr>
      </w:pPr>
    </w:p>
    <w:p w14:paraId="01705ECF" w14:textId="3524BAA0" w:rsidR="00DA15B5" w:rsidRPr="001B668F" w:rsidRDefault="00DC3529" w:rsidP="00FA0772">
      <w:pPr>
        <w:spacing w:line="240" w:lineRule="auto"/>
        <w:rPr>
          <w:rFonts w:ascii="Times New Roman" w:hAnsi="Times New Roman" w:cs="Times New Roman"/>
          <w:sz w:val="24"/>
          <w:szCs w:val="24"/>
          <w:shd w:val="clear" w:color="auto" w:fill="FFFFFF"/>
        </w:rPr>
      </w:pPr>
      <w:r w:rsidRPr="001B668F">
        <w:rPr>
          <w:rFonts w:ascii="Times New Roman" w:hAnsi="Times New Roman" w:cs="Times New Roman"/>
          <w:noProof/>
          <w:sz w:val="24"/>
          <w:szCs w:val="24"/>
        </w:rPr>
        <w:lastRenderedPageBreak/>
        <w:drawing>
          <wp:anchor distT="0" distB="0" distL="114300" distR="114300" simplePos="0" relativeHeight="251627520" behindDoc="0" locked="0" layoutInCell="1" allowOverlap="1" wp14:anchorId="4B55535D" wp14:editId="0BD0291F">
            <wp:simplePos x="0" y="0"/>
            <wp:positionH relativeFrom="margin">
              <wp:posOffset>800100</wp:posOffset>
            </wp:positionH>
            <wp:positionV relativeFrom="paragraph">
              <wp:posOffset>360680</wp:posOffset>
            </wp:positionV>
            <wp:extent cx="3850005" cy="26479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850005" cy="2647950"/>
                    </a:xfrm>
                    <a:prstGeom prst="rect">
                      <a:avLst/>
                    </a:prstGeom>
                  </pic:spPr>
                </pic:pic>
              </a:graphicData>
            </a:graphic>
            <wp14:sizeRelH relativeFrom="margin">
              <wp14:pctWidth>0</wp14:pctWidth>
            </wp14:sizeRelH>
            <wp14:sizeRelV relativeFrom="margin">
              <wp14:pctHeight>0</wp14:pctHeight>
            </wp14:sizeRelV>
          </wp:anchor>
        </w:drawing>
      </w:r>
    </w:p>
    <w:p w14:paraId="4EF1D0BD" w14:textId="5D8E9CCC" w:rsidR="003B0981" w:rsidRPr="001B668F" w:rsidRDefault="00D73D4D" w:rsidP="009578AD">
      <w:pPr>
        <w:spacing w:line="240" w:lineRule="auto"/>
        <w:jc w:val="center"/>
        <w:rPr>
          <w:rFonts w:ascii="Times New Roman" w:hAnsi="Times New Roman" w:cs="Times New Roman"/>
          <w:sz w:val="24"/>
          <w:szCs w:val="24"/>
          <w:shd w:val="clear" w:color="auto" w:fill="FFFFFF"/>
        </w:rPr>
      </w:pPr>
      <w:r w:rsidRPr="001B668F">
        <w:rPr>
          <w:noProof/>
        </w:rPr>
        <mc:AlternateContent>
          <mc:Choice Requires="wps">
            <w:drawing>
              <wp:anchor distT="0" distB="0" distL="114300" distR="114300" simplePos="0" relativeHeight="251687936" behindDoc="0" locked="0" layoutInCell="1" allowOverlap="1" wp14:anchorId="0AEC441F" wp14:editId="0E95F019">
                <wp:simplePos x="0" y="0"/>
                <wp:positionH relativeFrom="column">
                  <wp:posOffset>731861</wp:posOffset>
                </wp:positionH>
                <wp:positionV relativeFrom="paragraph">
                  <wp:posOffset>2772391</wp:posOffset>
                </wp:positionV>
                <wp:extent cx="3648075" cy="63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3648075" cy="635"/>
                        </a:xfrm>
                        <a:prstGeom prst="rect">
                          <a:avLst/>
                        </a:prstGeom>
                        <a:solidFill>
                          <a:prstClr val="white"/>
                        </a:solidFill>
                        <a:ln>
                          <a:noFill/>
                        </a:ln>
                        <a:effectLst/>
                      </wps:spPr>
                      <wps:txbx>
                        <w:txbxContent>
                          <w:p w14:paraId="7E2DEF80" w14:textId="2CB0CBE0" w:rsidR="00CD3C35" w:rsidRPr="000411AC" w:rsidRDefault="00CD3C35" w:rsidP="00D73D4D">
                            <w:pPr>
                              <w:pStyle w:val="Caption"/>
                              <w:rPr>
                                <w:rFonts w:ascii="Times New Roman" w:hAnsi="Times New Roman" w:cs="Times New Roman"/>
                                <w:i w:val="0"/>
                                <w:color w:val="auto"/>
                                <w:sz w:val="24"/>
                                <w:szCs w:val="24"/>
                              </w:rPr>
                            </w:pPr>
                            <w:bookmarkStart w:id="127" w:name="_Toc436827678"/>
                            <w:r w:rsidRPr="000411AC">
                              <w:rPr>
                                <w:rFonts w:ascii="Times New Roman" w:hAnsi="Times New Roman" w:cs="Times New Roman"/>
                                <w:i w:val="0"/>
                                <w:color w:val="auto"/>
                                <w:sz w:val="24"/>
                                <w:szCs w:val="24"/>
                              </w:rPr>
                              <w:t xml:space="preserve">Figure </w:t>
                            </w:r>
                            <w:r w:rsidRPr="000411AC">
                              <w:rPr>
                                <w:rFonts w:ascii="Times New Roman" w:hAnsi="Times New Roman" w:cs="Times New Roman"/>
                                <w:i w:val="0"/>
                                <w:color w:val="auto"/>
                                <w:sz w:val="24"/>
                                <w:szCs w:val="24"/>
                              </w:rPr>
                              <w:fldChar w:fldCharType="begin"/>
                            </w:r>
                            <w:r w:rsidRPr="000411AC">
                              <w:rPr>
                                <w:rFonts w:ascii="Times New Roman" w:hAnsi="Times New Roman" w:cs="Times New Roman"/>
                                <w:i w:val="0"/>
                                <w:color w:val="auto"/>
                                <w:sz w:val="24"/>
                                <w:szCs w:val="24"/>
                              </w:rPr>
                              <w:instrText xml:space="preserve"> SEQ Figure \* ARABIC </w:instrText>
                            </w:r>
                            <w:r w:rsidRPr="000411AC">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13</w:t>
                            </w:r>
                            <w:r w:rsidRPr="000411AC">
                              <w:rPr>
                                <w:rFonts w:ascii="Times New Roman" w:hAnsi="Times New Roman" w:cs="Times New Roman"/>
                                <w:i w:val="0"/>
                                <w:color w:val="auto"/>
                                <w:sz w:val="24"/>
                                <w:szCs w:val="24"/>
                              </w:rPr>
                              <w:fldChar w:fldCharType="end"/>
                            </w:r>
                            <w:r w:rsidRPr="000411AC">
                              <w:rPr>
                                <w:rFonts w:ascii="Times New Roman" w:hAnsi="Times New Roman" w:cs="Times New Roman"/>
                                <w:i w:val="0"/>
                                <w:color w:val="auto"/>
                                <w:sz w:val="24"/>
                                <w:szCs w:val="24"/>
                              </w:rPr>
                              <w:t>. Echocardiography flow profiles from patient after balloon valvuloplasty obtained from JDCH</w:t>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EC441F" id="Text Box 54" o:spid="_x0000_s1038" type="#_x0000_t202" style="position:absolute;left:0;text-align:left;margin-left:57.65pt;margin-top:218.3pt;width:287.2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" stroked="f">
                <v:textbox style="mso-fit-shape-to-text:t" inset="0,0,0,0">
                  <w:txbxContent>
                    <w:p w14:paraId="7E2DEF80" w14:textId="2CB0CBE0" w:rsidR="00CD3C35" w:rsidRPr="000411AC" w:rsidRDefault="00CD3C35" w:rsidP="00D73D4D">
                      <w:pPr>
                        <w:pStyle w:val="Caption"/>
                        <w:rPr>
                          <w:rFonts w:ascii="Times New Roman" w:hAnsi="Times New Roman" w:cs="Times New Roman"/>
                          <w:i w:val="0"/>
                          <w:color w:val="auto"/>
                          <w:sz w:val="24"/>
                          <w:szCs w:val="24"/>
                        </w:rPr>
                      </w:pPr>
                      <w:bookmarkStart w:id="128" w:name="_Toc436827678"/>
                      <w:r w:rsidRPr="000411AC">
                        <w:rPr>
                          <w:rFonts w:ascii="Times New Roman" w:hAnsi="Times New Roman" w:cs="Times New Roman"/>
                          <w:i w:val="0"/>
                          <w:color w:val="auto"/>
                          <w:sz w:val="24"/>
                          <w:szCs w:val="24"/>
                        </w:rPr>
                        <w:t xml:space="preserve">Figure </w:t>
                      </w:r>
                      <w:r w:rsidRPr="000411AC">
                        <w:rPr>
                          <w:rFonts w:ascii="Times New Roman" w:hAnsi="Times New Roman" w:cs="Times New Roman"/>
                          <w:i w:val="0"/>
                          <w:color w:val="auto"/>
                          <w:sz w:val="24"/>
                          <w:szCs w:val="24"/>
                        </w:rPr>
                        <w:fldChar w:fldCharType="begin"/>
                      </w:r>
                      <w:r w:rsidRPr="000411AC">
                        <w:rPr>
                          <w:rFonts w:ascii="Times New Roman" w:hAnsi="Times New Roman" w:cs="Times New Roman"/>
                          <w:i w:val="0"/>
                          <w:color w:val="auto"/>
                          <w:sz w:val="24"/>
                          <w:szCs w:val="24"/>
                        </w:rPr>
                        <w:instrText xml:space="preserve"> SEQ Figure \* ARABIC </w:instrText>
                      </w:r>
                      <w:r w:rsidRPr="000411AC">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13</w:t>
                      </w:r>
                      <w:r w:rsidRPr="000411AC">
                        <w:rPr>
                          <w:rFonts w:ascii="Times New Roman" w:hAnsi="Times New Roman" w:cs="Times New Roman"/>
                          <w:i w:val="0"/>
                          <w:color w:val="auto"/>
                          <w:sz w:val="24"/>
                          <w:szCs w:val="24"/>
                        </w:rPr>
                        <w:fldChar w:fldCharType="end"/>
                      </w:r>
                      <w:r w:rsidRPr="000411AC">
                        <w:rPr>
                          <w:rFonts w:ascii="Times New Roman" w:hAnsi="Times New Roman" w:cs="Times New Roman"/>
                          <w:i w:val="0"/>
                          <w:color w:val="auto"/>
                          <w:sz w:val="24"/>
                          <w:szCs w:val="24"/>
                        </w:rPr>
                        <w:t>. Echocardiography flow profiles from patient after balloon valvuloplasty obtained from JDCH</w:t>
                      </w:r>
                      <w:bookmarkEnd w:id="128"/>
                    </w:p>
                  </w:txbxContent>
                </v:textbox>
                <w10:wrap type="square"/>
              </v:shape>
            </w:pict>
          </mc:Fallback>
        </mc:AlternateContent>
      </w:r>
    </w:p>
    <w:p w14:paraId="2DE1BC94" w14:textId="23F1268C" w:rsidR="009578AD" w:rsidRPr="001B668F" w:rsidRDefault="009578AD" w:rsidP="00DC3529">
      <w:pPr>
        <w:spacing w:line="240" w:lineRule="auto"/>
        <w:jc w:val="center"/>
        <w:rPr>
          <w:rFonts w:ascii="Times New Roman" w:hAnsi="Times New Roman" w:cs="Times New Roman"/>
          <w:sz w:val="24"/>
          <w:szCs w:val="24"/>
          <w:shd w:val="clear" w:color="auto" w:fill="FFFFFF"/>
        </w:rPr>
      </w:pPr>
      <w:r w:rsidRPr="001B668F">
        <w:rPr>
          <w:rFonts w:ascii="Times New Roman" w:eastAsia="Arial Unicode MS" w:hAnsi="Times New Roman" w:cs="Times New Roman"/>
          <w:sz w:val="24"/>
          <w:szCs w:val="24"/>
          <w:shd w:val="clear" w:color="auto" w:fill="FFFFFF"/>
        </w:rPr>
        <w:t xml:space="preserve"> </w:t>
      </w:r>
    </w:p>
    <w:p w14:paraId="480C3782" w14:textId="75608147" w:rsidR="003B0981" w:rsidRPr="001B668F" w:rsidRDefault="00ED2063" w:rsidP="003B0981">
      <w:pPr>
        <w:spacing w:line="240" w:lineRule="auto"/>
        <w:jc w:val="center"/>
        <w:rPr>
          <w:rFonts w:ascii="Times New Roman" w:hAnsi="Times New Roman" w:cs="Times New Roman"/>
          <w:sz w:val="24"/>
          <w:szCs w:val="24"/>
          <w:shd w:val="clear" w:color="auto" w:fill="FFFFFF"/>
        </w:rPr>
      </w:pPr>
      <w:r w:rsidRPr="001B668F">
        <w:rPr>
          <w:rFonts w:ascii="Times New Roman" w:hAnsi="Times New Roman" w:cs="Times New Roman"/>
          <w:b/>
          <w:i/>
          <w:noProof/>
          <w:sz w:val="24"/>
          <w:szCs w:val="24"/>
          <w:shd w:val="clear" w:color="auto" w:fill="FFFFFF"/>
        </w:rPr>
        <w:drawing>
          <wp:anchor distT="0" distB="0" distL="114300" distR="114300" simplePos="0" relativeHeight="251680768" behindDoc="0" locked="0" layoutInCell="1" allowOverlap="1" wp14:anchorId="1E102131" wp14:editId="65CF7872">
            <wp:simplePos x="0" y="0"/>
            <wp:positionH relativeFrom="column">
              <wp:posOffset>74930</wp:posOffset>
            </wp:positionH>
            <wp:positionV relativeFrom="paragraph">
              <wp:posOffset>241793</wp:posOffset>
            </wp:positionV>
            <wp:extent cx="4831080" cy="2907665"/>
            <wp:effectExtent l="0" t="0" r="7620" b="698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1080" cy="2907665"/>
                    </a:xfrm>
                    <a:prstGeom prst="rect">
                      <a:avLst/>
                    </a:prstGeom>
                    <a:noFill/>
                  </pic:spPr>
                </pic:pic>
              </a:graphicData>
            </a:graphic>
            <wp14:sizeRelH relativeFrom="margin">
              <wp14:pctWidth>0</wp14:pctWidth>
            </wp14:sizeRelH>
            <wp14:sizeRelV relativeFrom="margin">
              <wp14:pctHeight>0</wp14:pctHeight>
            </wp14:sizeRelV>
          </wp:anchor>
        </w:drawing>
      </w:r>
    </w:p>
    <w:p w14:paraId="17BA437B" w14:textId="3F08DCBC" w:rsidR="00CB3643" w:rsidRPr="001B668F" w:rsidRDefault="00CB3643" w:rsidP="00DC3529">
      <w:pPr>
        <w:spacing w:line="240" w:lineRule="auto"/>
        <w:jc w:val="center"/>
        <w:rPr>
          <w:rFonts w:ascii="Times New Roman" w:hAnsi="Times New Roman" w:cs="Times New Roman"/>
          <w:b/>
          <w:i/>
          <w:sz w:val="24"/>
          <w:szCs w:val="24"/>
          <w:shd w:val="clear" w:color="auto" w:fill="FFFFFF"/>
        </w:rPr>
      </w:pPr>
    </w:p>
    <w:p w14:paraId="5FBB8393" w14:textId="34884251" w:rsidR="00CB3643" w:rsidRPr="001B668F" w:rsidRDefault="00ED2063" w:rsidP="00B53C7B">
      <w:pPr>
        <w:spacing w:line="240" w:lineRule="auto"/>
        <w:rPr>
          <w:rFonts w:ascii="Times New Roman" w:hAnsi="Times New Roman" w:cs="Times New Roman"/>
          <w:b/>
          <w:i/>
          <w:sz w:val="24"/>
          <w:szCs w:val="24"/>
          <w:shd w:val="clear" w:color="auto" w:fill="FFFFFF"/>
        </w:rPr>
      </w:pPr>
      <w:r w:rsidRPr="001B668F">
        <w:rPr>
          <w:noProof/>
        </w:rPr>
        <mc:AlternateContent>
          <mc:Choice Requires="wps">
            <w:drawing>
              <wp:anchor distT="0" distB="0" distL="114300" distR="114300" simplePos="0" relativeHeight="251640832" behindDoc="0" locked="0" layoutInCell="1" allowOverlap="1" wp14:anchorId="020318E2" wp14:editId="3B7ABF63">
                <wp:simplePos x="0" y="0"/>
                <wp:positionH relativeFrom="column">
                  <wp:posOffset>-34887</wp:posOffset>
                </wp:positionH>
                <wp:positionV relativeFrom="paragraph">
                  <wp:posOffset>2700285</wp:posOffset>
                </wp:positionV>
                <wp:extent cx="5107305" cy="63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5107305" cy="635"/>
                        </a:xfrm>
                        <a:prstGeom prst="rect">
                          <a:avLst/>
                        </a:prstGeom>
                        <a:solidFill>
                          <a:prstClr val="white"/>
                        </a:solidFill>
                        <a:ln>
                          <a:noFill/>
                        </a:ln>
                        <a:effectLst/>
                      </wps:spPr>
                      <wps:txbx>
                        <w:txbxContent>
                          <w:p w14:paraId="201AB572" w14:textId="77777777" w:rsidR="00CD3C35" w:rsidRPr="00AE133B" w:rsidRDefault="00CD3C35" w:rsidP="00D0763A">
                            <w:pPr>
                              <w:pStyle w:val="Caption"/>
                              <w:rPr>
                                <w:rFonts w:ascii="Times New Roman" w:hAnsi="Times New Roman" w:cs="Times New Roman"/>
                                <w:i w:val="0"/>
                                <w:color w:val="auto"/>
                                <w:sz w:val="24"/>
                                <w:szCs w:val="24"/>
                              </w:rPr>
                            </w:pPr>
                            <w:bookmarkStart w:id="129" w:name="_Toc433270805"/>
                            <w:bookmarkStart w:id="130" w:name="_Toc436827679"/>
                            <w:r w:rsidRPr="001B668F">
                              <w:rPr>
                                <w:rFonts w:ascii="Times New Roman" w:hAnsi="Times New Roman" w:cs="Times New Roman"/>
                                <w:i w:val="0"/>
                                <w:color w:val="auto"/>
                                <w:sz w:val="24"/>
                                <w:szCs w:val="24"/>
                              </w:rPr>
                              <w:t xml:space="preserve">Figure </w:t>
                            </w:r>
                            <w:r w:rsidRPr="001B668F">
                              <w:rPr>
                                <w:rFonts w:ascii="Times New Roman" w:hAnsi="Times New Roman" w:cs="Times New Roman"/>
                                <w:i w:val="0"/>
                                <w:color w:val="auto"/>
                                <w:sz w:val="24"/>
                                <w:szCs w:val="24"/>
                              </w:rPr>
                              <w:fldChar w:fldCharType="begin"/>
                            </w:r>
                            <w:r w:rsidRPr="001B668F">
                              <w:rPr>
                                <w:rFonts w:ascii="Times New Roman" w:hAnsi="Times New Roman" w:cs="Times New Roman"/>
                                <w:i w:val="0"/>
                                <w:color w:val="auto"/>
                                <w:sz w:val="24"/>
                                <w:szCs w:val="24"/>
                              </w:rPr>
                              <w:instrText xml:space="preserve"> SEQ Figure \* ARABIC </w:instrText>
                            </w:r>
                            <w:r w:rsidRPr="001B668F">
                              <w:rPr>
                                <w:rFonts w:ascii="Times New Roman" w:hAnsi="Times New Roman" w:cs="Times New Roman"/>
                                <w:i w:val="0"/>
                                <w:color w:val="auto"/>
                                <w:sz w:val="24"/>
                                <w:szCs w:val="24"/>
                              </w:rPr>
                              <w:fldChar w:fldCharType="separate"/>
                            </w:r>
                            <w:r w:rsidR="001B668F" w:rsidRPr="001B668F">
                              <w:rPr>
                                <w:rFonts w:ascii="Times New Roman" w:hAnsi="Times New Roman" w:cs="Times New Roman"/>
                                <w:i w:val="0"/>
                                <w:noProof/>
                                <w:color w:val="auto"/>
                                <w:sz w:val="24"/>
                                <w:szCs w:val="24"/>
                              </w:rPr>
                              <w:t>14</w:t>
                            </w:r>
                            <w:r w:rsidRPr="001B668F">
                              <w:rPr>
                                <w:rFonts w:ascii="Times New Roman" w:hAnsi="Times New Roman" w:cs="Times New Roman"/>
                                <w:i w:val="0"/>
                                <w:color w:val="auto"/>
                                <w:sz w:val="24"/>
                                <w:szCs w:val="24"/>
                              </w:rPr>
                              <w:fldChar w:fldCharType="end"/>
                            </w:r>
                            <w:r w:rsidRPr="001B668F">
                              <w:rPr>
                                <w:rFonts w:ascii="Times New Roman" w:hAnsi="Times New Roman" w:cs="Times New Roman"/>
                                <w:i w:val="0"/>
                                <w:color w:val="auto"/>
                                <w:sz w:val="24"/>
                                <w:szCs w:val="24"/>
                              </w:rPr>
                              <w:t>. Velocity profile from a normal fed to the inlet in the simulation (Ansys CFD).</w:t>
                            </w:r>
                            <w:bookmarkStart w:id="131" w:name="_GoBack"/>
                            <w:bookmarkEnd w:id="129"/>
                            <w:bookmarkEnd w:id="130"/>
                            <w:bookmarkEnd w:id="1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0318E2" id="Text Box 51" o:spid="_x0000_s1039" type="#_x0000_t202" style="position:absolute;margin-left:-2.75pt;margin-top:212.6pt;width:402.1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" stroked="f">
                <v:textbox style="mso-fit-shape-to-text:t" inset="0,0,0,0">
                  <w:txbxContent>
                    <w:p w14:paraId="201AB572" w14:textId="77777777" w:rsidR="00CD3C35" w:rsidRPr="00AE133B" w:rsidRDefault="00CD3C35" w:rsidP="00D0763A">
                      <w:pPr>
                        <w:pStyle w:val="Caption"/>
                        <w:rPr>
                          <w:rFonts w:ascii="Times New Roman" w:hAnsi="Times New Roman" w:cs="Times New Roman"/>
                          <w:i w:val="0"/>
                          <w:color w:val="auto"/>
                          <w:sz w:val="24"/>
                          <w:szCs w:val="24"/>
                        </w:rPr>
                      </w:pPr>
                      <w:bookmarkStart w:id="132" w:name="_Toc433270805"/>
                      <w:bookmarkStart w:id="133" w:name="_Toc436827679"/>
                      <w:r w:rsidRPr="001B668F">
                        <w:rPr>
                          <w:rFonts w:ascii="Times New Roman" w:hAnsi="Times New Roman" w:cs="Times New Roman"/>
                          <w:i w:val="0"/>
                          <w:color w:val="auto"/>
                          <w:sz w:val="24"/>
                          <w:szCs w:val="24"/>
                        </w:rPr>
                        <w:t xml:space="preserve">Figure </w:t>
                      </w:r>
                      <w:r w:rsidRPr="001B668F">
                        <w:rPr>
                          <w:rFonts w:ascii="Times New Roman" w:hAnsi="Times New Roman" w:cs="Times New Roman"/>
                          <w:i w:val="0"/>
                          <w:color w:val="auto"/>
                          <w:sz w:val="24"/>
                          <w:szCs w:val="24"/>
                        </w:rPr>
                        <w:fldChar w:fldCharType="begin"/>
                      </w:r>
                      <w:r w:rsidRPr="001B668F">
                        <w:rPr>
                          <w:rFonts w:ascii="Times New Roman" w:hAnsi="Times New Roman" w:cs="Times New Roman"/>
                          <w:i w:val="0"/>
                          <w:color w:val="auto"/>
                          <w:sz w:val="24"/>
                          <w:szCs w:val="24"/>
                        </w:rPr>
                        <w:instrText xml:space="preserve"> SEQ Figure \* ARABIC </w:instrText>
                      </w:r>
                      <w:r w:rsidRPr="001B668F">
                        <w:rPr>
                          <w:rFonts w:ascii="Times New Roman" w:hAnsi="Times New Roman" w:cs="Times New Roman"/>
                          <w:i w:val="0"/>
                          <w:color w:val="auto"/>
                          <w:sz w:val="24"/>
                          <w:szCs w:val="24"/>
                        </w:rPr>
                        <w:fldChar w:fldCharType="separate"/>
                      </w:r>
                      <w:r w:rsidR="001B668F" w:rsidRPr="001B668F">
                        <w:rPr>
                          <w:rFonts w:ascii="Times New Roman" w:hAnsi="Times New Roman" w:cs="Times New Roman"/>
                          <w:i w:val="0"/>
                          <w:noProof/>
                          <w:color w:val="auto"/>
                          <w:sz w:val="24"/>
                          <w:szCs w:val="24"/>
                        </w:rPr>
                        <w:t>14</w:t>
                      </w:r>
                      <w:r w:rsidRPr="001B668F">
                        <w:rPr>
                          <w:rFonts w:ascii="Times New Roman" w:hAnsi="Times New Roman" w:cs="Times New Roman"/>
                          <w:i w:val="0"/>
                          <w:color w:val="auto"/>
                          <w:sz w:val="24"/>
                          <w:szCs w:val="24"/>
                        </w:rPr>
                        <w:fldChar w:fldCharType="end"/>
                      </w:r>
                      <w:r w:rsidRPr="001B668F">
                        <w:rPr>
                          <w:rFonts w:ascii="Times New Roman" w:hAnsi="Times New Roman" w:cs="Times New Roman"/>
                          <w:i w:val="0"/>
                          <w:color w:val="auto"/>
                          <w:sz w:val="24"/>
                          <w:szCs w:val="24"/>
                        </w:rPr>
                        <w:t>. Velocity profile from a normal fed to the inlet in the simulation (Ansys CFD).</w:t>
                      </w:r>
                      <w:bookmarkStart w:id="134" w:name="_GoBack"/>
                      <w:bookmarkEnd w:id="132"/>
                      <w:bookmarkEnd w:id="133"/>
                      <w:bookmarkEnd w:id="134"/>
                    </w:p>
                  </w:txbxContent>
                </v:textbox>
                <w10:wrap type="square"/>
              </v:shape>
            </w:pict>
          </mc:Fallback>
        </mc:AlternateContent>
      </w:r>
    </w:p>
    <w:p w14:paraId="37B37997" w14:textId="7ED6483E" w:rsidR="00B53C7B" w:rsidRPr="001B668F" w:rsidRDefault="00ED2063" w:rsidP="009B19DF">
      <w:pPr>
        <w:pStyle w:val="Heading2"/>
        <w:rPr>
          <w:shd w:val="clear" w:color="auto" w:fill="FFFFFF"/>
        </w:rPr>
      </w:pPr>
      <w:bookmarkStart w:id="135" w:name="_Toc436767601"/>
      <w:r w:rsidRPr="001B668F">
        <w:rPr>
          <w:noProof/>
        </w:rPr>
        <w:lastRenderedPageBreak/>
        <mc:AlternateContent>
          <mc:Choice Requires="wps">
            <w:drawing>
              <wp:anchor distT="0" distB="0" distL="114300" distR="114300" simplePos="0" relativeHeight="251681792" behindDoc="0" locked="0" layoutInCell="1" allowOverlap="1" wp14:anchorId="6566ABB8" wp14:editId="11491C8B">
                <wp:simplePos x="0" y="0"/>
                <wp:positionH relativeFrom="column">
                  <wp:posOffset>-101950</wp:posOffset>
                </wp:positionH>
                <wp:positionV relativeFrom="paragraph">
                  <wp:posOffset>3203234</wp:posOffset>
                </wp:positionV>
                <wp:extent cx="5373370" cy="635"/>
                <wp:effectExtent l="0" t="0" r="0" b="0"/>
                <wp:wrapTopAndBottom/>
                <wp:docPr id="38" name="Text Box 38"/>
                <wp:cNvGraphicFramePr/>
                <a:graphic xmlns:a="http://schemas.openxmlformats.org/drawingml/2006/main">
                  <a:graphicData uri="http://schemas.microsoft.com/office/word/2010/wordprocessingShape">
                    <wps:wsp>
                      <wps:cNvSpPr txBox="1"/>
                      <wps:spPr>
                        <a:xfrm>
                          <a:off x="0" y="0"/>
                          <a:ext cx="5373370" cy="635"/>
                        </a:xfrm>
                        <a:prstGeom prst="rect">
                          <a:avLst/>
                        </a:prstGeom>
                        <a:solidFill>
                          <a:prstClr val="white"/>
                        </a:solidFill>
                        <a:ln>
                          <a:noFill/>
                        </a:ln>
                        <a:effectLst/>
                      </wps:spPr>
                      <wps:txbx>
                        <w:txbxContent>
                          <w:p w14:paraId="059AFCE9" w14:textId="77777777" w:rsidR="00CD3C35" w:rsidRPr="003C66B9" w:rsidRDefault="00CD3C35" w:rsidP="003C66B9">
                            <w:pPr>
                              <w:pStyle w:val="Caption"/>
                              <w:rPr>
                                <w:rFonts w:ascii="Times New Roman" w:hAnsi="Times New Roman" w:cs="Times New Roman"/>
                                <w:i w:val="0"/>
                                <w:color w:val="auto"/>
                                <w:sz w:val="24"/>
                                <w:szCs w:val="24"/>
                              </w:rPr>
                            </w:pPr>
                            <w:bookmarkStart w:id="136" w:name="_Toc436827680"/>
                            <w:r w:rsidRPr="003C66B9">
                              <w:rPr>
                                <w:rFonts w:ascii="Times New Roman" w:hAnsi="Times New Roman" w:cs="Times New Roman"/>
                                <w:i w:val="0"/>
                                <w:color w:val="auto"/>
                                <w:sz w:val="24"/>
                                <w:szCs w:val="24"/>
                              </w:rPr>
                              <w:t xml:space="preserve">Figure </w:t>
                            </w:r>
                            <w:r w:rsidRPr="003C66B9">
                              <w:rPr>
                                <w:rFonts w:ascii="Times New Roman" w:hAnsi="Times New Roman" w:cs="Times New Roman"/>
                                <w:i w:val="0"/>
                                <w:color w:val="auto"/>
                                <w:sz w:val="24"/>
                                <w:szCs w:val="24"/>
                              </w:rPr>
                              <w:fldChar w:fldCharType="begin"/>
                            </w:r>
                            <w:r w:rsidRPr="003C66B9">
                              <w:rPr>
                                <w:rFonts w:ascii="Times New Roman" w:hAnsi="Times New Roman" w:cs="Times New Roman"/>
                                <w:i w:val="0"/>
                                <w:color w:val="auto"/>
                                <w:sz w:val="24"/>
                                <w:szCs w:val="24"/>
                              </w:rPr>
                              <w:instrText xml:space="preserve"> SEQ Figure \* ARABIC </w:instrText>
                            </w:r>
                            <w:r w:rsidRPr="003C66B9">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15</w:t>
                            </w:r>
                            <w:r w:rsidRPr="003C66B9">
                              <w:rPr>
                                <w:rFonts w:ascii="Times New Roman" w:hAnsi="Times New Roman" w:cs="Times New Roman"/>
                                <w:i w:val="0"/>
                                <w:color w:val="auto"/>
                                <w:sz w:val="24"/>
                                <w:szCs w:val="24"/>
                              </w:rPr>
                              <w:fldChar w:fldCharType="end"/>
                            </w:r>
                            <w:r w:rsidRPr="003C66B9">
                              <w:rPr>
                                <w:rFonts w:ascii="Times New Roman" w:hAnsi="Times New Roman" w:cs="Times New Roman"/>
                                <w:i w:val="0"/>
                                <w:color w:val="auto"/>
                                <w:sz w:val="24"/>
                                <w:szCs w:val="24"/>
                              </w:rPr>
                              <w:t>. Velocity profile from a patient after balloon valvuloplasty fed to the inlet in the simulation (Ansys CFD)</w:t>
                            </w:r>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66ABB8" id="Text Box 38" o:spid="_x0000_s1040" type="#_x0000_t202" style="position:absolute;margin-left:-8.05pt;margin-top:252.2pt;width:423.1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" stroked="f">
                <v:textbox style="mso-fit-shape-to-text:t" inset="0,0,0,0">
                  <w:txbxContent>
                    <w:p w14:paraId="059AFCE9" w14:textId="77777777" w:rsidR="00CD3C35" w:rsidRPr="003C66B9" w:rsidRDefault="00CD3C35" w:rsidP="003C66B9">
                      <w:pPr>
                        <w:pStyle w:val="Caption"/>
                        <w:rPr>
                          <w:rFonts w:ascii="Times New Roman" w:hAnsi="Times New Roman" w:cs="Times New Roman"/>
                          <w:i w:val="0"/>
                          <w:color w:val="auto"/>
                          <w:sz w:val="24"/>
                          <w:szCs w:val="24"/>
                        </w:rPr>
                      </w:pPr>
                      <w:bookmarkStart w:id="137" w:name="_Toc436827680"/>
                      <w:r w:rsidRPr="003C66B9">
                        <w:rPr>
                          <w:rFonts w:ascii="Times New Roman" w:hAnsi="Times New Roman" w:cs="Times New Roman"/>
                          <w:i w:val="0"/>
                          <w:color w:val="auto"/>
                          <w:sz w:val="24"/>
                          <w:szCs w:val="24"/>
                        </w:rPr>
                        <w:t xml:space="preserve">Figure </w:t>
                      </w:r>
                      <w:r w:rsidRPr="003C66B9">
                        <w:rPr>
                          <w:rFonts w:ascii="Times New Roman" w:hAnsi="Times New Roman" w:cs="Times New Roman"/>
                          <w:i w:val="0"/>
                          <w:color w:val="auto"/>
                          <w:sz w:val="24"/>
                          <w:szCs w:val="24"/>
                        </w:rPr>
                        <w:fldChar w:fldCharType="begin"/>
                      </w:r>
                      <w:r w:rsidRPr="003C66B9">
                        <w:rPr>
                          <w:rFonts w:ascii="Times New Roman" w:hAnsi="Times New Roman" w:cs="Times New Roman"/>
                          <w:i w:val="0"/>
                          <w:color w:val="auto"/>
                          <w:sz w:val="24"/>
                          <w:szCs w:val="24"/>
                        </w:rPr>
                        <w:instrText xml:space="preserve"> SEQ Figure \* ARABIC </w:instrText>
                      </w:r>
                      <w:r w:rsidRPr="003C66B9">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15</w:t>
                      </w:r>
                      <w:r w:rsidRPr="003C66B9">
                        <w:rPr>
                          <w:rFonts w:ascii="Times New Roman" w:hAnsi="Times New Roman" w:cs="Times New Roman"/>
                          <w:i w:val="0"/>
                          <w:color w:val="auto"/>
                          <w:sz w:val="24"/>
                          <w:szCs w:val="24"/>
                        </w:rPr>
                        <w:fldChar w:fldCharType="end"/>
                      </w:r>
                      <w:r w:rsidRPr="003C66B9">
                        <w:rPr>
                          <w:rFonts w:ascii="Times New Roman" w:hAnsi="Times New Roman" w:cs="Times New Roman"/>
                          <w:i w:val="0"/>
                          <w:color w:val="auto"/>
                          <w:sz w:val="24"/>
                          <w:szCs w:val="24"/>
                        </w:rPr>
                        <w:t>. Velocity profile from a patient after balloon valvuloplasty fed to the inlet in the simulation (Ansys CFD)</w:t>
                      </w:r>
                      <w:bookmarkEnd w:id="137"/>
                    </w:p>
                  </w:txbxContent>
                </v:textbox>
                <w10:wrap type="topAndBottom"/>
              </v:shape>
            </w:pict>
          </mc:Fallback>
        </mc:AlternateContent>
      </w:r>
      <w:r w:rsidRPr="001B668F">
        <w:rPr>
          <w:noProof/>
        </w:rPr>
        <mc:AlternateContent>
          <mc:Choice Requires="wps">
            <w:drawing>
              <wp:anchor distT="0" distB="0" distL="114300" distR="114300" simplePos="0" relativeHeight="251642880" behindDoc="0" locked="0" layoutInCell="1" allowOverlap="1" wp14:anchorId="3098EAF2" wp14:editId="503612B8">
                <wp:simplePos x="0" y="0"/>
                <wp:positionH relativeFrom="column">
                  <wp:posOffset>-107381</wp:posOffset>
                </wp:positionH>
                <wp:positionV relativeFrom="paragraph">
                  <wp:posOffset>7015480</wp:posOffset>
                </wp:positionV>
                <wp:extent cx="5086350" cy="63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5086350" cy="635"/>
                        </a:xfrm>
                        <a:prstGeom prst="rect">
                          <a:avLst/>
                        </a:prstGeom>
                        <a:solidFill>
                          <a:prstClr val="white"/>
                        </a:solidFill>
                        <a:ln>
                          <a:noFill/>
                        </a:ln>
                        <a:effectLst/>
                      </wps:spPr>
                      <wps:txbx>
                        <w:txbxContent>
                          <w:p w14:paraId="5AF022FA" w14:textId="77777777" w:rsidR="00CD3C35" w:rsidRPr="00AE133B" w:rsidRDefault="00CD3C35" w:rsidP="00184251">
                            <w:pPr>
                              <w:pStyle w:val="Caption"/>
                              <w:rPr>
                                <w:rFonts w:ascii="Times New Roman" w:hAnsi="Times New Roman" w:cs="Times New Roman"/>
                                <w:i w:val="0"/>
                                <w:color w:val="auto"/>
                                <w:sz w:val="24"/>
                                <w:szCs w:val="24"/>
                              </w:rPr>
                            </w:pPr>
                            <w:bookmarkStart w:id="138" w:name="_Toc436827681"/>
                            <w:r w:rsidRPr="00AE133B">
                              <w:rPr>
                                <w:rFonts w:ascii="Times New Roman" w:hAnsi="Times New Roman" w:cs="Times New Roman"/>
                                <w:i w:val="0"/>
                                <w:color w:val="auto"/>
                                <w:sz w:val="24"/>
                                <w:szCs w:val="24"/>
                              </w:rPr>
                              <w:t xml:space="preserve">Figure </w:t>
                            </w:r>
                            <w:r w:rsidRPr="00AE133B">
                              <w:rPr>
                                <w:rFonts w:ascii="Times New Roman" w:hAnsi="Times New Roman" w:cs="Times New Roman"/>
                                <w:i w:val="0"/>
                                <w:color w:val="auto"/>
                                <w:sz w:val="24"/>
                                <w:szCs w:val="24"/>
                              </w:rPr>
                              <w:fldChar w:fldCharType="begin"/>
                            </w:r>
                            <w:r w:rsidRPr="00AE133B">
                              <w:rPr>
                                <w:rFonts w:ascii="Times New Roman" w:hAnsi="Times New Roman" w:cs="Times New Roman"/>
                                <w:i w:val="0"/>
                                <w:color w:val="auto"/>
                                <w:sz w:val="24"/>
                                <w:szCs w:val="24"/>
                              </w:rPr>
                              <w:instrText xml:space="preserve"> SEQ Figure \* ARABIC </w:instrText>
                            </w:r>
                            <w:r w:rsidRPr="00AE133B">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16</w:t>
                            </w:r>
                            <w:r w:rsidRPr="00AE133B">
                              <w:rPr>
                                <w:rFonts w:ascii="Times New Roman" w:hAnsi="Times New Roman" w:cs="Times New Roman"/>
                                <w:i w:val="0"/>
                                <w:color w:val="auto"/>
                                <w:sz w:val="24"/>
                                <w:szCs w:val="24"/>
                              </w:rPr>
                              <w:fldChar w:fldCharType="end"/>
                            </w:r>
                            <w:r w:rsidRPr="00AE133B">
                              <w:rPr>
                                <w:rFonts w:ascii="Times New Roman" w:hAnsi="Times New Roman" w:cs="Times New Roman"/>
                                <w:i w:val="0"/>
                                <w:color w:val="auto"/>
                                <w:sz w:val="24"/>
                                <w:szCs w:val="24"/>
                              </w:rPr>
                              <w:t xml:space="preserve">. Pressure profile from a </w:t>
                            </w:r>
                            <w:r>
                              <w:rPr>
                                <w:rFonts w:ascii="Times New Roman" w:hAnsi="Times New Roman" w:cs="Times New Roman"/>
                                <w:i w:val="0"/>
                                <w:color w:val="auto"/>
                                <w:sz w:val="24"/>
                                <w:szCs w:val="24"/>
                              </w:rPr>
                              <w:t>normal patient</w:t>
                            </w:r>
                            <w:r w:rsidRPr="00AE133B">
                              <w:rPr>
                                <w:rFonts w:ascii="Times New Roman" w:hAnsi="Times New Roman" w:cs="Times New Roman"/>
                                <w:i w:val="0"/>
                                <w:color w:val="auto"/>
                                <w:sz w:val="24"/>
                                <w:szCs w:val="24"/>
                              </w:rPr>
                              <w:t xml:space="preserve"> fed to the</w:t>
                            </w:r>
                            <w:r>
                              <w:rPr>
                                <w:rFonts w:ascii="Times New Roman" w:hAnsi="Times New Roman" w:cs="Times New Roman"/>
                                <w:i w:val="0"/>
                                <w:color w:val="auto"/>
                                <w:sz w:val="24"/>
                                <w:szCs w:val="24"/>
                              </w:rPr>
                              <w:t xml:space="preserve"> outlet in the</w:t>
                            </w:r>
                            <w:r w:rsidRPr="00AE133B">
                              <w:rPr>
                                <w:rFonts w:ascii="Times New Roman" w:hAnsi="Times New Roman" w:cs="Times New Roman"/>
                                <w:i w:val="0"/>
                                <w:color w:val="auto"/>
                                <w:sz w:val="24"/>
                                <w:szCs w:val="24"/>
                              </w:rPr>
                              <w:t xml:space="preserve"> simulation (Ansys CFD).</w:t>
                            </w:r>
                            <w:bookmarkEnd w:id="1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98EAF2" id="Text Box 56" o:spid="_x0000_s1041" type="#_x0000_t202" style="position:absolute;margin-left:-8.45pt;margin-top:552.4pt;width:400.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" stroked="f">
                <v:textbox style="mso-fit-shape-to-text:t" inset="0,0,0,0">
                  <w:txbxContent>
                    <w:p w14:paraId="5AF022FA" w14:textId="77777777" w:rsidR="00CD3C35" w:rsidRPr="00AE133B" w:rsidRDefault="00CD3C35" w:rsidP="00184251">
                      <w:pPr>
                        <w:pStyle w:val="Caption"/>
                        <w:rPr>
                          <w:rFonts w:ascii="Times New Roman" w:hAnsi="Times New Roman" w:cs="Times New Roman"/>
                          <w:i w:val="0"/>
                          <w:color w:val="auto"/>
                          <w:sz w:val="24"/>
                          <w:szCs w:val="24"/>
                        </w:rPr>
                      </w:pPr>
                      <w:bookmarkStart w:id="139" w:name="_Toc436827681"/>
                      <w:r w:rsidRPr="00AE133B">
                        <w:rPr>
                          <w:rFonts w:ascii="Times New Roman" w:hAnsi="Times New Roman" w:cs="Times New Roman"/>
                          <w:i w:val="0"/>
                          <w:color w:val="auto"/>
                          <w:sz w:val="24"/>
                          <w:szCs w:val="24"/>
                        </w:rPr>
                        <w:t xml:space="preserve">Figure </w:t>
                      </w:r>
                      <w:r w:rsidRPr="00AE133B">
                        <w:rPr>
                          <w:rFonts w:ascii="Times New Roman" w:hAnsi="Times New Roman" w:cs="Times New Roman"/>
                          <w:i w:val="0"/>
                          <w:color w:val="auto"/>
                          <w:sz w:val="24"/>
                          <w:szCs w:val="24"/>
                        </w:rPr>
                        <w:fldChar w:fldCharType="begin"/>
                      </w:r>
                      <w:r w:rsidRPr="00AE133B">
                        <w:rPr>
                          <w:rFonts w:ascii="Times New Roman" w:hAnsi="Times New Roman" w:cs="Times New Roman"/>
                          <w:i w:val="0"/>
                          <w:color w:val="auto"/>
                          <w:sz w:val="24"/>
                          <w:szCs w:val="24"/>
                        </w:rPr>
                        <w:instrText xml:space="preserve"> SEQ Figure \* ARABIC </w:instrText>
                      </w:r>
                      <w:r w:rsidRPr="00AE133B">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16</w:t>
                      </w:r>
                      <w:r w:rsidRPr="00AE133B">
                        <w:rPr>
                          <w:rFonts w:ascii="Times New Roman" w:hAnsi="Times New Roman" w:cs="Times New Roman"/>
                          <w:i w:val="0"/>
                          <w:color w:val="auto"/>
                          <w:sz w:val="24"/>
                          <w:szCs w:val="24"/>
                        </w:rPr>
                        <w:fldChar w:fldCharType="end"/>
                      </w:r>
                      <w:r w:rsidRPr="00AE133B">
                        <w:rPr>
                          <w:rFonts w:ascii="Times New Roman" w:hAnsi="Times New Roman" w:cs="Times New Roman"/>
                          <w:i w:val="0"/>
                          <w:color w:val="auto"/>
                          <w:sz w:val="24"/>
                          <w:szCs w:val="24"/>
                        </w:rPr>
                        <w:t xml:space="preserve">. Pressure profile from a </w:t>
                      </w:r>
                      <w:r>
                        <w:rPr>
                          <w:rFonts w:ascii="Times New Roman" w:hAnsi="Times New Roman" w:cs="Times New Roman"/>
                          <w:i w:val="0"/>
                          <w:color w:val="auto"/>
                          <w:sz w:val="24"/>
                          <w:szCs w:val="24"/>
                        </w:rPr>
                        <w:t>normal patient</w:t>
                      </w:r>
                      <w:r w:rsidRPr="00AE133B">
                        <w:rPr>
                          <w:rFonts w:ascii="Times New Roman" w:hAnsi="Times New Roman" w:cs="Times New Roman"/>
                          <w:i w:val="0"/>
                          <w:color w:val="auto"/>
                          <w:sz w:val="24"/>
                          <w:szCs w:val="24"/>
                        </w:rPr>
                        <w:t xml:space="preserve"> fed to the</w:t>
                      </w:r>
                      <w:r>
                        <w:rPr>
                          <w:rFonts w:ascii="Times New Roman" w:hAnsi="Times New Roman" w:cs="Times New Roman"/>
                          <w:i w:val="0"/>
                          <w:color w:val="auto"/>
                          <w:sz w:val="24"/>
                          <w:szCs w:val="24"/>
                        </w:rPr>
                        <w:t xml:space="preserve"> outlet in the</w:t>
                      </w:r>
                      <w:r w:rsidRPr="00AE133B">
                        <w:rPr>
                          <w:rFonts w:ascii="Times New Roman" w:hAnsi="Times New Roman" w:cs="Times New Roman"/>
                          <w:i w:val="0"/>
                          <w:color w:val="auto"/>
                          <w:sz w:val="24"/>
                          <w:szCs w:val="24"/>
                        </w:rPr>
                        <w:t xml:space="preserve"> simulation (Ansys CFD).</w:t>
                      </w:r>
                      <w:bookmarkEnd w:id="139"/>
                    </w:p>
                  </w:txbxContent>
                </v:textbox>
                <w10:wrap type="square"/>
              </v:shape>
            </w:pict>
          </mc:Fallback>
        </mc:AlternateContent>
      </w:r>
      <w:r w:rsidRPr="001B668F">
        <w:rPr>
          <w:rFonts w:cs="Times New Roman"/>
          <w:b w:val="0"/>
          <w:i/>
          <w:noProof/>
          <w:szCs w:val="24"/>
          <w:shd w:val="clear" w:color="auto" w:fill="FFFFFF"/>
        </w:rPr>
        <w:drawing>
          <wp:anchor distT="0" distB="0" distL="114300" distR="114300" simplePos="0" relativeHeight="251641856" behindDoc="0" locked="0" layoutInCell="1" allowOverlap="1" wp14:anchorId="73E6AC23" wp14:editId="209B9D7B">
            <wp:simplePos x="0" y="0"/>
            <wp:positionH relativeFrom="margin">
              <wp:posOffset>-102870</wp:posOffset>
            </wp:positionH>
            <wp:positionV relativeFrom="paragraph">
              <wp:posOffset>0</wp:posOffset>
            </wp:positionV>
            <wp:extent cx="5277485" cy="317246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7485" cy="3172460"/>
                    </a:xfrm>
                    <a:prstGeom prst="rect">
                      <a:avLst/>
                    </a:prstGeom>
                    <a:noFill/>
                  </pic:spPr>
                </pic:pic>
              </a:graphicData>
            </a:graphic>
            <wp14:sizeRelH relativeFrom="margin">
              <wp14:pctWidth>0</wp14:pctWidth>
            </wp14:sizeRelH>
            <wp14:sizeRelV relativeFrom="margin">
              <wp14:pctHeight>0</wp14:pctHeight>
            </wp14:sizeRelV>
          </wp:anchor>
        </w:drawing>
      </w:r>
      <w:r w:rsidRPr="001B668F">
        <w:rPr>
          <w:rFonts w:cs="Times New Roman"/>
          <w:b w:val="0"/>
          <w:i/>
          <w:noProof/>
          <w:szCs w:val="24"/>
          <w:shd w:val="clear" w:color="auto" w:fill="FFFFFF"/>
        </w:rPr>
        <w:drawing>
          <wp:anchor distT="0" distB="0" distL="114300" distR="114300" simplePos="0" relativeHeight="251629568" behindDoc="0" locked="0" layoutInCell="1" allowOverlap="1" wp14:anchorId="1C883FC3" wp14:editId="07D948D2">
            <wp:simplePos x="0" y="0"/>
            <wp:positionH relativeFrom="margin">
              <wp:posOffset>-105192</wp:posOffset>
            </wp:positionH>
            <wp:positionV relativeFrom="paragraph">
              <wp:posOffset>3661410</wp:posOffset>
            </wp:positionV>
            <wp:extent cx="5373370" cy="3229610"/>
            <wp:effectExtent l="0" t="0" r="0" b="889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73370" cy="3229610"/>
                    </a:xfrm>
                    <a:prstGeom prst="rect">
                      <a:avLst/>
                    </a:prstGeom>
                    <a:noFill/>
                  </pic:spPr>
                </pic:pic>
              </a:graphicData>
            </a:graphic>
            <wp14:sizeRelH relativeFrom="margin">
              <wp14:pctWidth>0</wp14:pctWidth>
            </wp14:sizeRelH>
            <wp14:sizeRelV relativeFrom="margin">
              <wp14:pctHeight>0</wp14:pctHeight>
            </wp14:sizeRelV>
          </wp:anchor>
        </w:drawing>
      </w:r>
      <w:bookmarkEnd w:id="135"/>
    </w:p>
    <w:p w14:paraId="3C6A4264" w14:textId="17E5861A" w:rsidR="00ED2063" w:rsidRPr="001B668F" w:rsidRDefault="00ED2063" w:rsidP="009B19DF">
      <w:pPr>
        <w:pStyle w:val="Heading3"/>
        <w:ind w:left="0"/>
        <w:rPr>
          <w:shd w:val="clear" w:color="auto" w:fill="FFFFFF"/>
        </w:rPr>
      </w:pPr>
      <w:bookmarkStart w:id="140" w:name="_Toc436767602"/>
      <w:bookmarkStart w:id="141" w:name="_Toc433268469"/>
      <w:r w:rsidRPr="001B668F">
        <w:rPr>
          <w:noProof/>
        </w:rPr>
        <w:lastRenderedPageBreak/>
        <mc:AlternateContent>
          <mc:Choice Requires="wps">
            <w:drawing>
              <wp:anchor distT="0" distB="0" distL="114300" distR="114300" simplePos="0" relativeHeight="251656192" behindDoc="0" locked="0" layoutInCell="1" allowOverlap="1" wp14:anchorId="5058714B" wp14:editId="5CDBCE06">
                <wp:simplePos x="0" y="0"/>
                <wp:positionH relativeFrom="column">
                  <wp:posOffset>-87032</wp:posOffset>
                </wp:positionH>
                <wp:positionV relativeFrom="paragraph">
                  <wp:posOffset>3353463</wp:posOffset>
                </wp:positionV>
                <wp:extent cx="5373370" cy="635"/>
                <wp:effectExtent l="0" t="0" r="0" b="0"/>
                <wp:wrapTopAndBottom/>
                <wp:docPr id="50" name="Text Box 50"/>
                <wp:cNvGraphicFramePr/>
                <a:graphic xmlns:a="http://schemas.openxmlformats.org/drawingml/2006/main">
                  <a:graphicData uri="http://schemas.microsoft.com/office/word/2010/wordprocessingShape">
                    <wps:wsp>
                      <wps:cNvSpPr txBox="1"/>
                      <wps:spPr>
                        <a:xfrm>
                          <a:off x="0" y="0"/>
                          <a:ext cx="5373370" cy="635"/>
                        </a:xfrm>
                        <a:prstGeom prst="rect">
                          <a:avLst/>
                        </a:prstGeom>
                        <a:solidFill>
                          <a:prstClr val="white"/>
                        </a:solidFill>
                        <a:ln>
                          <a:noFill/>
                        </a:ln>
                        <a:effectLst/>
                      </wps:spPr>
                      <wps:txbx>
                        <w:txbxContent>
                          <w:p w14:paraId="635FBB00" w14:textId="77777777" w:rsidR="00CD3C35" w:rsidRPr="00AE133B" w:rsidRDefault="00CD3C35" w:rsidP="004447D8">
                            <w:pPr>
                              <w:pStyle w:val="Caption"/>
                              <w:rPr>
                                <w:rFonts w:ascii="Times New Roman" w:hAnsi="Times New Roman" w:cs="Times New Roman"/>
                                <w:i w:val="0"/>
                                <w:color w:val="auto"/>
                                <w:sz w:val="24"/>
                                <w:szCs w:val="24"/>
                              </w:rPr>
                            </w:pPr>
                            <w:bookmarkStart w:id="142" w:name="_Toc436827682"/>
                            <w:r w:rsidRPr="00AE133B">
                              <w:rPr>
                                <w:rFonts w:ascii="Times New Roman" w:hAnsi="Times New Roman" w:cs="Times New Roman"/>
                                <w:i w:val="0"/>
                                <w:color w:val="auto"/>
                                <w:sz w:val="24"/>
                                <w:szCs w:val="24"/>
                              </w:rPr>
                              <w:t xml:space="preserve">Figure </w:t>
                            </w:r>
                            <w:r w:rsidRPr="00AE133B">
                              <w:rPr>
                                <w:rFonts w:ascii="Times New Roman" w:hAnsi="Times New Roman" w:cs="Times New Roman"/>
                                <w:i w:val="0"/>
                                <w:color w:val="auto"/>
                                <w:sz w:val="24"/>
                                <w:szCs w:val="24"/>
                              </w:rPr>
                              <w:fldChar w:fldCharType="begin"/>
                            </w:r>
                            <w:r w:rsidRPr="00AE133B">
                              <w:rPr>
                                <w:rFonts w:ascii="Times New Roman" w:hAnsi="Times New Roman" w:cs="Times New Roman"/>
                                <w:i w:val="0"/>
                                <w:color w:val="auto"/>
                                <w:sz w:val="24"/>
                                <w:szCs w:val="24"/>
                              </w:rPr>
                              <w:instrText xml:space="preserve"> SEQ Figure \* ARABIC </w:instrText>
                            </w:r>
                            <w:r w:rsidRPr="00AE133B">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17</w:t>
                            </w:r>
                            <w:r w:rsidRPr="00AE133B">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AE133B">
                              <w:rPr>
                                <w:rFonts w:ascii="Times New Roman" w:hAnsi="Times New Roman" w:cs="Times New Roman"/>
                                <w:i w:val="0"/>
                                <w:color w:val="auto"/>
                                <w:sz w:val="24"/>
                                <w:szCs w:val="24"/>
                              </w:rPr>
                              <w:t xml:space="preserve"> Pressure profile from a patient after balloon valvuloplasty fed to the </w:t>
                            </w:r>
                            <w:r>
                              <w:rPr>
                                <w:rFonts w:ascii="Times New Roman" w:hAnsi="Times New Roman" w:cs="Times New Roman"/>
                                <w:i w:val="0"/>
                                <w:color w:val="auto"/>
                                <w:sz w:val="24"/>
                                <w:szCs w:val="24"/>
                              </w:rPr>
                              <w:t xml:space="preserve">outlet in the </w:t>
                            </w:r>
                            <w:r w:rsidRPr="00AE133B">
                              <w:rPr>
                                <w:rFonts w:ascii="Times New Roman" w:hAnsi="Times New Roman" w:cs="Times New Roman"/>
                                <w:i w:val="0"/>
                                <w:color w:val="auto"/>
                                <w:sz w:val="24"/>
                                <w:szCs w:val="24"/>
                              </w:rPr>
                              <w:t>simulation (Ansys CFD).</w:t>
                            </w:r>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58714B" id="Text Box 50" o:spid="_x0000_s1042" type="#_x0000_t202" style="position:absolute;margin-left:-6.85pt;margin-top:264.05pt;width:423.1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" stroked="f">
                <v:textbox style="mso-fit-shape-to-text:t" inset="0,0,0,0">
                  <w:txbxContent>
                    <w:p w14:paraId="635FBB00" w14:textId="77777777" w:rsidR="00CD3C35" w:rsidRPr="00AE133B" w:rsidRDefault="00CD3C35" w:rsidP="004447D8">
                      <w:pPr>
                        <w:pStyle w:val="Caption"/>
                        <w:rPr>
                          <w:rFonts w:ascii="Times New Roman" w:hAnsi="Times New Roman" w:cs="Times New Roman"/>
                          <w:i w:val="0"/>
                          <w:color w:val="auto"/>
                          <w:sz w:val="24"/>
                          <w:szCs w:val="24"/>
                        </w:rPr>
                      </w:pPr>
                      <w:bookmarkStart w:id="143" w:name="_Toc436827682"/>
                      <w:r w:rsidRPr="00AE133B">
                        <w:rPr>
                          <w:rFonts w:ascii="Times New Roman" w:hAnsi="Times New Roman" w:cs="Times New Roman"/>
                          <w:i w:val="0"/>
                          <w:color w:val="auto"/>
                          <w:sz w:val="24"/>
                          <w:szCs w:val="24"/>
                        </w:rPr>
                        <w:t xml:space="preserve">Figure </w:t>
                      </w:r>
                      <w:r w:rsidRPr="00AE133B">
                        <w:rPr>
                          <w:rFonts w:ascii="Times New Roman" w:hAnsi="Times New Roman" w:cs="Times New Roman"/>
                          <w:i w:val="0"/>
                          <w:color w:val="auto"/>
                          <w:sz w:val="24"/>
                          <w:szCs w:val="24"/>
                        </w:rPr>
                        <w:fldChar w:fldCharType="begin"/>
                      </w:r>
                      <w:r w:rsidRPr="00AE133B">
                        <w:rPr>
                          <w:rFonts w:ascii="Times New Roman" w:hAnsi="Times New Roman" w:cs="Times New Roman"/>
                          <w:i w:val="0"/>
                          <w:color w:val="auto"/>
                          <w:sz w:val="24"/>
                          <w:szCs w:val="24"/>
                        </w:rPr>
                        <w:instrText xml:space="preserve"> SEQ Figure \* ARABIC </w:instrText>
                      </w:r>
                      <w:r w:rsidRPr="00AE133B">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17</w:t>
                      </w:r>
                      <w:r w:rsidRPr="00AE133B">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AE133B">
                        <w:rPr>
                          <w:rFonts w:ascii="Times New Roman" w:hAnsi="Times New Roman" w:cs="Times New Roman"/>
                          <w:i w:val="0"/>
                          <w:color w:val="auto"/>
                          <w:sz w:val="24"/>
                          <w:szCs w:val="24"/>
                        </w:rPr>
                        <w:t xml:space="preserve"> Pressure profile from a patient after balloon valvuloplasty fed to the </w:t>
                      </w:r>
                      <w:r>
                        <w:rPr>
                          <w:rFonts w:ascii="Times New Roman" w:hAnsi="Times New Roman" w:cs="Times New Roman"/>
                          <w:i w:val="0"/>
                          <w:color w:val="auto"/>
                          <w:sz w:val="24"/>
                          <w:szCs w:val="24"/>
                        </w:rPr>
                        <w:t xml:space="preserve">outlet in the </w:t>
                      </w:r>
                      <w:r w:rsidRPr="00AE133B">
                        <w:rPr>
                          <w:rFonts w:ascii="Times New Roman" w:hAnsi="Times New Roman" w:cs="Times New Roman"/>
                          <w:i w:val="0"/>
                          <w:color w:val="auto"/>
                          <w:sz w:val="24"/>
                          <w:szCs w:val="24"/>
                        </w:rPr>
                        <w:t>simulation (Ansys CFD).</w:t>
                      </w:r>
                      <w:bookmarkEnd w:id="143"/>
                    </w:p>
                  </w:txbxContent>
                </v:textbox>
                <w10:wrap type="topAndBottom"/>
              </v:shape>
            </w:pict>
          </mc:Fallback>
        </mc:AlternateContent>
      </w:r>
      <w:r w:rsidRPr="001B668F">
        <w:rPr>
          <w:rFonts w:cs="Times New Roman"/>
          <w:b/>
          <w:i w:val="0"/>
          <w:noProof/>
          <w:shd w:val="clear" w:color="auto" w:fill="FFFFFF"/>
        </w:rPr>
        <w:drawing>
          <wp:anchor distT="0" distB="0" distL="114300" distR="114300" simplePos="0" relativeHeight="251630592" behindDoc="0" locked="0" layoutInCell="1" allowOverlap="1" wp14:anchorId="1D000479" wp14:editId="3D61802C">
            <wp:simplePos x="0" y="0"/>
            <wp:positionH relativeFrom="margin">
              <wp:posOffset>-83460</wp:posOffset>
            </wp:positionH>
            <wp:positionV relativeFrom="paragraph">
              <wp:posOffset>341</wp:posOffset>
            </wp:positionV>
            <wp:extent cx="5254625" cy="3158490"/>
            <wp:effectExtent l="0" t="0" r="3175"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4625" cy="3158490"/>
                    </a:xfrm>
                    <a:prstGeom prst="rect">
                      <a:avLst/>
                    </a:prstGeom>
                    <a:noFill/>
                  </pic:spPr>
                </pic:pic>
              </a:graphicData>
            </a:graphic>
            <wp14:sizeRelH relativeFrom="margin">
              <wp14:pctWidth>0</wp14:pctWidth>
            </wp14:sizeRelH>
            <wp14:sizeRelV relativeFrom="margin">
              <wp14:pctHeight>0</wp14:pctHeight>
            </wp14:sizeRelV>
          </wp:anchor>
        </w:drawing>
      </w:r>
    </w:p>
    <w:p w14:paraId="5381B9B0" w14:textId="334EC9CF" w:rsidR="00ED2063" w:rsidRPr="001B668F" w:rsidRDefault="00F12DFE" w:rsidP="00F12DFE">
      <w:pPr>
        <w:pStyle w:val="Heading2"/>
        <w:rPr>
          <w:shd w:val="clear" w:color="auto" w:fill="FFFFFF"/>
        </w:rPr>
      </w:pPr>
      <w:r w:rsidRPr="001B668F">
        <w:rPr>
          <w:shd w:val="clear" w:color="auto" w:fill="FFFFFF"/>
        </w:rPr>
        <w:t>RESULTS</w:t>
      </w:r>
    </w:p>
    <w:p w14:paraId="7B4C71DD" w14:textId="279FE30D" w:rsidR="00E0258F" w:rsidRPr="001B668F" w:rsidRDefault="005045F6" w:rsidP="009B19DF">
      <w:pPr>
        <w:pStyle w:val="Heading3"/>
        <w:ind w:left="0"/>
        <w:rPr>
          <w:shd w:val="clear" w:color="auto" w:fill="FFFFFF"/>
        </w:rPr>
      </w:pPr>
      <w:r w:rsidRPr="001B668F">
        <w:rPr>
          <w:shd w:val="clear" w:color="auto" w:fill="FFFFFF"/>
        </w:rPr>
        <w:t>Model Validation</w:t>
      </w:r>
      <w:bookmarkEnd w:id="140"/>
    </w:p>
    <w:p w14:paraId="3EB92D96" w14:textId="51647061" w:rsidR="005045F6" w:rsidRPr="001B668F" w:rsidRDefault="005045F6" w:rsidP="007A7527">
      <w:pPr>
        <w:spacing w:line="480" w:lineRule="auto"/>
        <w:jc w:val="both"/>
        <w:rPr>
          <w:rFonts w:ascii="Times New Roman" w:hAnsi="Times New Roman" w:cs="Times New Roman"/>
          <w:sz w:val="24"/>
          <w:szCs w:val="24"/>
          <w:shd w:val="clear" w:color="auto" w:fill="FFFFFF"/>
        </w:rPr>
      </w:pPr>
      <w:r w:rsidRPr="001B668F">
        <w:rPr>
          <w:rFonts w:ascii="Times New Roman" w:hAnsi="Times New Roman" w:cs="Times New Roman"/>
          <w:sz w:val="24"/>
          <w:szCs w:val="24"/>
          <w:shd w:val="clear" w:color="auto" w:fill="FFFFFF"/>
        </w:rPr>
        <w:t>In order to validate our model, the transvalvular pressure gradient from our model was compared to the transva</w:t>
      </w:r>
      <w:r w:rsidR="00F05266" w:rsidRPr="001B668F">
        <w:rPr>
          <w:rFonts w:ascii="Times New Roman" w:hAnsi="Times New Roman" w:cs="Times New Roman"/>
          <w:sz w:val="24"/>
          <w:szCs w:val="24"/>
          <w:shd w:val="clear" w:color="auto" w:fill="FFFFFF"/>
        </w:rPr>
        <w:t>l</w:t>
      </w:r>
      <w:r w:rsidRPr="001B668F">
        <w:rPr>
          <w:rFonts w:ascii="Times New Roman" w:hAnsi="Times New Roman" w:cs="Times New Roman"/>
          <w:sz w:val="24"/>
          <w:szCs w:val="24"/>
          <w:shd w:val="clear" w:color="auto" w:fill="FFFFFF"/>
        </w:rPr>
        <w:t xml:space="preserve">vular pressure from the clinical data. </w:t>
      </w:r>
      <w:r w:rsidR="00741D89" w:rsidRPr="001B668F">
        <w:rPr>
          <w:rFonts w:ascii="Times New Roman" w:hAnsi="Times New Roman" w:cs="Times New Roman"/>
          <w:sz w:val="24"/>
          <w:szCs w:val="24"/>
          <w:shd w:val="clear" w:color="auto" w:fill="FFFFFF"/>
        </w:rPr>
        <w:t xml:space="preserve">The inlet pressure waveform was also measured and compared the clinical </w:t>
      </w:r>
      <w:r w:rsidR="00F05266" w:rsidRPr="001B668F">
        <w:rPr>
          <w:rFonts w:ascii="Times New Roman" w:hAnsi="Times New Roman" w:cs="Times New Roman"/>
          <w:sz w:val="24"/>
          <w:szCs w:val="24"/>
          <w:shd w:val="clear" w:color="auto" w:fill="FFFFFF"/>
        </w:rPr>
        <w:t>data provided</w:t>
      </w:r>
      <w:r w:rsidR="00741D89" w:rsidRPr="001B668F">
        <w:rPr>
          <w:rFonts w:ascii="Times New Roman" w:hAnsi="Times New Roman" w:cs="Times New Roman"/>
          <w:sz w:val="24"/>
          <w:szCs w:val="24"/>
          <w:shd w:val="clear" w:color="auto" w:fill="FFFFFF"/>
        </w:rPr>
        <w:t xml:space="preserve"> by the hospital. For the post-balloon model, the pressure gradient calculated by our model was 26.06mmHg, whereas the clinical was 26.00mmHg, giving a 0.23% error (Figure. 18). The inlet waveform</w:t>
      </w:r>
      <w:r w:rsidR="000C2B84" w:rsidRPr="001B668F">
        <w:rPr>
          <w:rFonts w:ascii="Times New Roman" w:hAnsi="Times New Roman" w:cs="Times New Roman"/>
          <w:sz w:val="24"/>
          <w:szCs w:val="24"/>
          <w:shd w:val="clear" w:color="auto" w:fill="FFFFFF"/>
        </w:rPr>
        <w:t xml:space="preserve"> calculated by the model</w:t>
      </w:r>
      <w:r w:rsidR="00741D89" w:rsidRPr="001B668F">
        <w:rPr>
          <w:rFonts w:ascii="Times New Roman" w:hAnsi="Times New Roman" w:cs="Times New Roman"/>
          <w:sz w:val="24"/>
          <w:szCs w:val="24"/>
          <w:shd w:val="clear" w:color="auto" w:fill="FFFFFF"/>
        </w:rPr>
        <w:t xml:space="preserve"> is seen to resemble that of the </w:t>
      </w:r>
      <w:r w:rsidR="000C2B84" w:rsidRPr="001B668F">
        <w:rPr>
          <w:rFonts w:ascii="Times New Roman" w:hAnsi="Times New Roman" w:cs="Times New Roman"/>
          <w:sz w:val="24"/>
          <w:szCs w:val="24"/>
          <w:shd w:val="clear" w:color="auto" w:fill="FFFFFF"/>
        </w:rPr>
        <w:t>clinical data (Figure. 19). For the normal heart valve, the transvalvular pressure calculated by the model was 8.20mmHg, while the clinical calculate measurement was 6.50mmHg, estimating a 25.15% error</w:t>
      </w:r>
      <w:r w:rsidR="00EE052B" w:rsidRPr="001B668F">
        <w:rPr>
          <w:rFonts w:ascii="Times New Roman" w:hAnsi="Times New Roman" w:cs="Times New Roman"/>
          <w:sz w:val="24"/>
          <w:szCs w:val="24"/>
          <w:shd w:val="clear" w:color="auto" w:fill="FFFFFF"/>
        </w:rPr>
        <w:t xml:space="preserve"> (Figure</w:t>
      </w:r>
      <w:r w:rsidR="000C2B84" w:rsidRPr="001B668F">
        <w:rPr>
          <w:rFonts w:ascii="Times New Roman" w:hAnsi="Times New Roman" w:cs="Times New Roman"/>
          <w:sz w:val="24"/>
          <w:szCs w:val="24"/>
          <w:shd w:val="clear" w:color="auto" w:fill="FFFFFF"/>
        </w:rPr>
        <w:t>.</w:t>
      </w:r>
      <w:r w:rsidR="00EE052B" w:rsidRPr="001B668F">
        <w:rPr>
          <w:rFonts w:ascii="Times New Roman" w:hAnsi="Times New Roman" w:cs="Times New Roman"/>
          <w:sz w:val="24"/>
          <w:szCs w:val="24"/>
          <w:shd w:val="clear" w:color="auto" w:fill="FFFFFF"/>
        </w:rPr>
        <w:t>20).</w:t>
      </w:r>
      <w:r w:rsidR="000C2B84" w:rsidRPr="001B668F">
        <w:rPr>
          <w:rFonts w:ascii="Times New Roman" w:hAnsi="Times New Roman" w:cs="Times New Roman"/>
          <w:sz w:val="24"/>
          <w:szCs w:val="24"/>
          <w:shd w:val="clear" w:color="auto" w:fill="FFFFFF"/>
        </w:rPr>
        <w:t xml:space="preserve"> </w:t>
      </w:r>
      <w:r w:rsidR="004427E2" w:rsidRPr="001B668F">
        <w:rPr>
          <w:rFonts w:ascii="Times New Roman" w:hAnsi="Times New Roman" w:cs="Times New Roman"/>
          <w:sz w:val="24"/>
          <w:szCs w:val="24"/>
          <w:shd w:val="clear" w:color="auto" w:fill="FFFFFF"/>
        </w:rPr>
        <w:t>The error</w:t>
      </w:r>
      <w:r w:rsidR="000C2B84" w:rsidRPr="001B668F">
        <w:rPr>
          <w:rFonts w:ascii="Times New Roman" w:hAnsi="Times New Roman" w:cs="Times New Roman"/>
          <w:sz w:val="24"/>
          <w:szCs w:val="24"/>
          <w:shd w:val="clear" w:color="auto" w:fill="FFFFFF"/>
        </w:rPr>
        <w:t xml:space="preserve"> </w:t>
      </w:r>
      <w:r w:rsidR="00F05266" w:rsidRPr="001B668F">
        <w:rPr>
          <w:rFonts w:ascii="Times New Roman" w:hAnsi="Times New Roman" w:cs="Times New Roman"/>
          <w:sz w:val="24"/>
          <w:szCs w:val="24"/>
          <w:shd w:val="clear" w:color="auto" w:fill="FFFFFF"/>
        </w:rPr>
        <w:t>observed</w:t>
      </w:r>
      <w:r w:rsidR="000C2B84" w:rsidRPr="001B668F">
        <w:rPr>
          <w:rFonts w:ascii="Times New Roman" w:hAnsi="Times New Roman" w:cs="Times New Roman"/>
          <w:sz w:val="24"/>
          <w:szCs w:val="24"/>
          <w:shd w:val="clear" w:color="auto" w:fill="FFFFFF"/>
        </w:rPr>
        <w:t xml:space="preserve"> is negated by the fact that the pressure drops are relatively </w:t>
      </w:r>
      <w:r w:rsidR="000C2B84" w:rsidRPr="001B668F">
        <w:rPr>
          <w:rFonts w:ascii="Times New Roman" w:hAnsi="Times New Roman" w:cs="Times New Roman"/>
          <w:sz w:val="24"/>
          <w:szCs w:val="24"/>
          <w:shd w:val="clear" w:color="auto" w:fill="FFFFFF"/>
        </w:rPr>
        <w:lastRenderedPageBreak/>
        <w:t xml:space="preserve">small. Also, </w:t>
      </w:r>
      <w:r w:rsidR="004427E2" w:rsidRPr="001B668F">
        <w:rPr>
          <w:rFonts w:ascii="Times New Roman" w:hAnsi="Times New Roman" w:cs="Times New Roman"/>
          <w:sz w:val="24"/>
          <w:szCs w:val="24"/>
          <w:shd w:val="clear" w:color="auto" w:fill="FFFFFF"/>
        </w:rPr>
        <w:t>due to the fac</w:t>
      </w:r>
      <w:r w:rsidR="000C2B84" w:rsidRPr="001B668F">
        <w:rPr>
          <w:rFonts w:ascii="Times New Roman" w:hAnsi="Times New Roman" w:cs="Times New Roman"/>
          <w:sz w:val="24"/>
          <w:szCs w:val="24"/>
          <w:shd w:val="clear" w:color="auto" w:fill="FFFFFF"/>
        </w:rPr>
        <w:t xml:space="preserve">t that the pressure </w:t>
      </w:r>
      <w:r w:rsidR="004427E2" w:rsidRPr="001B668F">
        <w:rPr>
          <w:rFonts w:ascii="Times New Roman" w:hAnsi="Times New Roman" w:cs="Times New Roman"/>
          <w:sz w:val="24"/>
          <w:szCs w:val="24"/>
          <w:shd w:val="clear" w:color="auto" w:fill="FFFFFF"/>
        </w:rPr>
        <w:t xml:space="preserve">was not measured directly using a catheter, clinical </w:t>
      </w:r>
      <w:r w:rsidR="00EE052B" w:rsidRPr="001B668F">
        <w:rPr>
          <w:rFonts w:ascii="Times New Roman" w:hAnsi="Times New Roman" w:cs="Times New Roman"/>
          <w:sz w:val="24"/>
          <w:szCs w:val="24"/>
          <w:shd w:val="clear" w:color="auto" w:fill="FFFFFF"/>
        </w:rPr>
        <w:t>measurement may not be accurate, calculating a high error. The</w:t>
      </w:r>
      <w:r w:rsidR="001C5C0B" w:rsidRPr="001B668F">
        <w:rPr>
          <w:rFonts w:ascii="Times New Roman" w:hAnsi="Times New Roman" w:cs="Times New Roman"/>
          <w:sz w:val="24"/>
          <w:szCs w:val="24"/>
          <w:shd w:val="clear" w:color="auto" w:fill="FFFFFF"/>
        </w:rPr>
        <w:t xml:space="preserve"> calculated</w:t>
      </w:r>
      <w:r w:rsidR="00EE052B" w:rsidRPr="001B668F">
        <w:rPr>
          <w:rFonts w:ascii="Times New Roman" w:hAnsi="Times New Roman" w:cs="Times New Roman"/>
          <w:sz w:val="24"/>
          <w:szCs w:val="24"/>
          <w:shd w:val="clear" w:color="auto" w:fill="FFFFFF"/>
        </w:rPr>
        <w:t xml:space="preserve"> inlet </w:t>
      </w:r>
      <w:r w:rsidR="001C5C0B" w:rsidRPr="001B668F">
        <w:rPr>
          <w:rFonts w:ascii="Times New Roman" w:hAnsi="Times New Roman" w:cs="Times New Roman"/>
          <w:sz w:val="24"/>
          <w:szCs w:val="24"/>
          <w:shd w:val="clear" w:color="auto" w:fill="FFFFFF"/>
        </w:rPr>
        <w:t>pressure was 111.75mmHg, as compared to the estimated value observed in clinical setting</w:t>
      </w:r>
      <w:r w:rsidR="00235151" w:rsidRPr="001B668F">
        <w:rPr>
          <w:rFonts w:ascii="Times New Roman" w:hAnsi="Times New Roman" w:cs="Times New Roman"/>
          <w:sz w:val="24"/>
          <w:szCs w:val="24"/>
          <w:shd w:val="clear" w:color="auto" w:fill="FFFFFF"/>
        </w:rPr>
        <w:t xml:space="preserve"> </w:t>
      </w:r>
      <w:r w:rsidR="00F12DFE" w:rsidRPr="001B668F">
        <w:rPr>
          <w:noProof/>
        </w:rPr>
        <w:drawing>
          <wp:anchor distT="0" distB="0" distL="114300" distR="114300" simplePos="0" relativeHeight="251661312" behindDoc="0" locked="0" layoutInCell="1" allowOverlap="1" wp14:anchorId="322772B5" wp14:editId="531BD5D7">
            <wp:simplePos x="0" y="0"/>
            <wp:positionH relativeFrom="column">
              <wp:posOffset>238362</wp:posOffset>
            </wp:positionH>
            <wp:positionV relativeFrom="paragraph">
              <wp:posOffset>1361175</wp:posOffset>
            </wp:positionV>
            <wp:extent cx="4639945" cy="2903855"/>
            <wp:effectExtent l="0" t="0" r="8255" b="0"/>
            <wp:wrapSquare wrapText="bothSides"/>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39945" cy="2903855"/>
                    </a:xfrm>
                    <a:prstGeom prst="rect">
                      <a:avLst/>
                    </a:prstGeom>
                  </pic:spPr>
                </pic:pic>
              </a:graphicData>
            </a:graphic>
            <wp14:sizeRelH relativeFrom="page">
              <wp14:pctWidth>0</wp14:pctWidth>
            </wp14:sizeRelH>
            <wp14:sizeRelV relativeFrom="page">
              <wp14:pctHeight>0</wp14:pctHeight>
            </wp14:sizeRelV>
          </wp:anchor>
        </w:drawing>
      </w:r>
      <w:r w:rsidR="00F05266" w:rsidRPr="001B668F">
        <w:rPr>
          <w:rFonts w:ascii="Times New Roman" w:hAnsi="Times New Roman" w:cs="Times New Roman"/>
          <w:sz w:val="24"/>
          <w:szCs w:val="24"/>
          <w:shd w:val="clear" w:color="auto" w:fill="FFFFFF"/>
        </w:rPr>
        <w:t>which</w:t>
      </w:r>
      <w:r w:rsidR="00235151" w:rsidRPr="001B668F">
        <w:rPr>
          <w:rFonts w:ascii="Times New Roman" w:hAnsi="Times New Roman" w:cs="Times New Roman"/>
          <w:sz w:val="24"/>
          <w:szCs w:val="24"/>
          <w:shd w:val="clear" w:color="auto" w:fill="FFFFFF"/>
        </w:rPr>
        <w:t xml:space="preserve"> was 120mmHg (Figure 21).</w:t>
      </w:r>
      <w:r w:rsidR="004427E2" w:rsidRPr="001B668F">
        <w:rPr>
          <w:rFonts w:ascii="Times New Roman" w:hAnsi="Times New Roman" w:cs="Times New Roman"/>
          <w:sz w:val="24"/>
          <w:szCs w:val="24"/>
          <w:shd w:val="clear" w:color="auto" w:fill="FFFFFF"/>
        </w:rPr>
        <w:t xml:space="preserve"> </w:t>
      </w:r>
    </w:p>
    <w:p w14:paraId="6116A889" w14:textId="073A1D23" w:rsidR="009B4964" w:rsidRPr="001B668F" w:rsidRDefault="009B4964" w:rsidP="005045F6"/>
    <w:p w14:paraId="3D4C6FD4" w14:textId="77777777" w:rsidR="005045F6" w:rsidRPr="001B668F" w:rsidRDefault="005045F6" w:rsidP="005045F6"/>
    <w:p w14:paraId="386AEC9C" w14:textId="77777777" w:rsidR="009B4964" w:rsidRPr="001B668F" w:rsidRDefault="009B4964" w:rsidP="005045F6"/>
    <w:p w14:paraId="7903F948" w14:textId="77777777" w:rsidR="009B4964" w:rsidRPr="001B668F" w:rsidRDefault="009B4964" w:rsidP="005045F6"/>
    <w:p w14:paraId="287F2C7A" w14:textId="77777777" w:rsidR="009B4964" w:rsidRPr="001B668F" w:rsidRDefault="009B4964" w:rsidP="005045F6"/>
    <w:p w14:paraId="31DA1EC3" w14:textId="77777777" w:rsidR="009B4964" w:rsidRPr="001B668F" w:rsidRDefault="009B4964" w:rsidP="005045F6"/>
    <w:p w14:paraId="17DADB89" w14:textId="77777777" w:rsidR="009B4964" w:rsidRPr="001B668F" w:rsidRDefault="009B4964" w:rsidP="005045F6"/>
    <w:p w14:paraId="4224CF31" w14:textId="77777777" w:rsidR="009B4964" w:rsidRPr="001B668F" w:rsidRDefault="009B4964" w:rsidP="005045F6"/>
    <w:p w14:paraId="192D5C07" w14:textId="47F480C7" w:rsidR="009B4964" w:rsidRPr="001B668F" w:rsidRDefault="00F12DFE" w:rsidP="005045F6">
      <w:r w:rsidRPr="001B668F">
        <w:rPr>
          <w:noProof/>
        </w:rPr>
        <mc:AlternateContent>
          <mc:Choice Requires="wps">
            <w:drawing>
              <wp:anchor distT="0" distB="0" distL="114300" distR="114300" simplePos="0" relativeHeight="251662336" behindDoc="0" locked="0" layoutInCell="1" allowOverlap="1" wp14:anchorId="61A2A59C" wp14:editId="5025AAF0">
                <wp:simplePos x="0" y="0"/>
                <wp:positionH relativeFrom="column">
                  <wp:posOffset>107950</wp:posOffset>
                </wp:positionH>
                <wp:positionV relativeFrom="paragraph">
                  <wp:posOffset>316230</wp:posOffset>
                </wp:positionV>
                <wp:extent cx="4896485" cy="635"/>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4896485" cy="635"/>
                        </a:xfrm>
                        <a:prstGeom prst="rect">
                          <a:avLst/>
                        </a:prstGeom>
                        <a:solidFill>
                          <a:prstClr val="white"/>
                        </a:solidFill>
                        <a:ln>
                          <a:noFill/>
                        </a:ln>
                        <a:effectLst/>
                      </wps:spPr>
                      <wps:txbx>
                        <w:txbxContent>
                          <w:p w14:paraId="135742F7" w14:textId="77777777" w:rsidR="00CD3C35" w:rsidRPr="0069215C" w:rsidRDefault="00CD3C35" w:rsidP="009B4964">
                            <w:pPr>
                              <w:pStyle w:val="Caption"/>
                              <w:rPr>
                                <w:rFonts w:ascii="Times New Roman" w:hAnsi="Times New Roman" w:cs="Times New Roman"/>
                                <w:i w:val="0"/>
                                <w:color w:val="auto"/>
                                <w:sz w:val="24"/>
                                <w:szCs w:val="24"/>
                              </w:rPr>
                            </w:pPr>
                            <w:bookmarkStart w:id="144" w:name="_Toc436827683"/>
                            <w:r w:rsidRPr="0069215C">
                              <w:rPr>
                                <w:rFonts w:ascii="Times New Roman" w:hAnsi="Times New Roman" w:cs="Times New Roman"/>
                                <w:i w:val="0"/>
                                <w:color w:val="auto"/>
                                <w:sz w:val="24"/>
                                <w:szCs w:val="24"/>
                              </w:rPr>
                              <w:t xml:space="preserve">Figure </w:t>
                            </w:r>
                            <w:r w:rsidRPr="0069215C">
                              <w:rPr>
                                <w:rFonts w:ascii="Times New Roman" w:hAnsi="Times New Roman" w:cs="Times New Roman"/>
                                <w:i w:val="0"/>
                                <w:color w:val="auto"/>
                                <w:sz w:val="24"/>
                                <w:szCs w:val="24"/>
                              </w:rPr>
                              <w:fldChar w:fldCharType="begin"/>
                            </w:r>
                            <w:r w:rsidRPr="0069215C">
                              <w:rPr>
                                <w:rFonts w:ascii="Times New Roman" w:hAnsi="Times New Roman" w:cs="Times New Roman"/>
                                <w:i w:val="0"/>
                                <w:color w:val="auto"/>
                                <w:sz w:val="24"/>
                                <w:szCs w:val="24"/>
                              </w:rPr>
                              <w:instrText xml:space="preserve"> SEQ Figure \* ARABIC </w:instrText>
                            </w:r>
                            <w:r w:rsidRPr="0069215C">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18</w:t>
                            </w:r>
                            <w:r w:rsidRPr="0069215C">
                              <w:rPr>
                                <w:rFonts w:ascii="Times New Roman" w:hAnsi="Times New Roman" w:cs="Times New Roman"/>
                                <w:i w:val="0"/>
                                <w:color w:val="auto"/>
                                <w:sz w:val="24"/>
                                <w:szCs w:val="24"/>
                              </w:rPr>
                              <w:fldChar w:fldCharType="end"/>
                            </w:r>
                            <w:r w:rsidRPr="0069215C">
                              <w:rPr>
                                <w:rFonts w:ascii="Times New Roman" w:hAnsi="Times New Roman" w:cs="Times New Roman"/>
                                <w:i w:val="0"/>
                                <w:color w:val="auto"/>
                                <w:sz w:val="24"/>
                                <w:szCs w:val="24"/>
                              </w:rPr>
                              <w:t>. Transvavlular pressure gradient validation on the post-balloon valvuloplasty model.</w:t>
                            </w:r>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A2A59C" id="Text Box 64" o:spid="_x0000_s1043" type="#_x0000_t202" style="position:absolute;margin-left:8.5pt;margin-top:24.9pt;width:385.5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" stroked="f">
                <v:textbox style="mso-fit-shape-to-text:t" inset="0,0,0,0">
                  <w:txbxContent>
                    <w:p w14:paraId="135742F7" w14:textId="77777777" w:rsidR="00CD3C35" w:rsidRPr="0069215C" w:rsidRDefault="00CD3C35" w:rsidP="009B4964">
                      <w:pPr>
                        <w:pStyle w:val="Caption"/>
                        <w:rPr>
                          <w:rFonts w:ascii="Times New Roman" w:hAnsi="Times New Roman" w:cs="Times New Roman"/>
                          <w:i w:val="0"/>
                          <w:color w:val="auto"/>
                          <w:sz w:val="24"/>
                          <w:szCs w:val="24"/>
                        </w:rPr>
                      </w:pPr>
                      <w:bookmarkStart w:id="145" w:name="_Toc436827683"/>
                      <w:r w:rsidRPr="0069215C">
                        <w:rPr>
                          <w:rFonts w:ascii="Times New Roman" w:hAnsi="Times New Roman" w:cs="Times New Roman"/>
                          <w:i w:val="0"/>
                          <w:color w:val="auto"/>
                          <w:sz w:val="24"/>
                          <w:szCs w:val="24"/>
                        </w:rPr>
                        <w:t xml:space="preserve">Figure </w:t>
                      </w:r>
                      <w:r w:rsidRPr="0069215C">
                        <w:rPr>
                          <w:rFonts w:ascii="Times New Roman" w:hAnsi="Times New Roman" w:cs="Times New Roman"/>
                          <w:i w:val="0"/>
                          <w:color w:val="auto"/>
                          <w:sz w:val="24"/>
                          <w:szCs w:val="24"/>
                        </w:rPr>
                        <w:fldChar w:fldCharType="begin"/>
                      </w:r>
                      <w:r w:rsidRPr="0069215C">
                        <w:rPr>
                          <w:rFonts w:ascii="Times New Roman" w:hAnsi="Times New Roman" w:cs="Times New Roman"/>
                          <w:i w:val="0"/>
                          <w:color w:val="auto"/>
                          <w:sz w:val="24"/>
                          <w:szCs w:val="24"/>
                        </w:rPr>
                        <w:instrText xml:space="preserve"> SEQ Figure \* ARABIC </w:instrText>
                      </w:r>
                      <w:r w:rsidRPr="0069215C">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18</w:t>
                      </w:r>
                      <w:r w:rsidRPr="0069215C">
                        <w:rPr>
                          <w:rFonts w:ascii="Times New Roman" w:hAnsi="Times New Roman" w:cs="Times New Roman"/>
                          <w:i w:val="0"/>
                          <w:color w:val="auto"/>
                          <w:sz w:val="24"/>
                          <w:szCs w:val="24"/>
                        </w:rPr>
                        <w:fldChar w:fldCharType="end"/>
                      </w:r>
                      <w:r w:rsidRPr="0069215C">
                        <w:rPr>
                          <w:rFonts w:ascii="Times New Roman" w:hAnsi="Times New Roman" w:cs="Times New Roman"/>
                          <w:i w:val="0"/>
                          <w:color w:val="auto"/>
                          <w:sz w:val="24"/>
                          <w:szCs w:val="24"/>
                        </w:rPr>
                        <w:t>. Transvavlular pressure gradient validation on the post-balloon valvuloplasty model.</w:t>
                      </w:r>
                      <w:bookmarkEnd w:id="145"/>
                    </w:p>
                  </w:txbxContent>
                </v:textbox>
                <w10:wrap type="square"/>
              </v:shape>
            </w:pict>
          </mc:Fallback>
        </mc:AlternateContent>
      </w:r>
    </w:p>
    <w:p w14:paraId="7C30281E" w14:textId="3CC34E9C" w:rsidR="009B4964" w:rsidRPr="001B668F" w:rsidRDefault="009B4964" w:rsidP="005045F6"/>
    <w:p w14:paraId="5E801436" w14:textId="1B48D962" w:rsidR="009B4964" w:rsidRPr="001B668F" w:rsidRDefault="00C827C8" w:rsidP="005045F6">
      <w:r w:rsidRPr="001B668F">
        <w:rPr>
          <w:noProof/>
        </w:rPr>
        <mc:AlternateContent>
          <mc:Choice Requires="wps">
            <w:drawing>
              <wp:anchor distT="0" distB="0" distL="114300" distR="114300" simplePos="0" relativeHeight="251694080" behindDoc="0" locked="0" layoutInCell="1" allowOverlap="1" wp14:anchorId="6E55F1C0" wp14:editId="6297450D">
                <wp:simplePos x="0" y="0"/>
                <wp:positionH relativeFrom="column">
                  <wp:posOffset>3366135</wp:posOffset>
                </wp:positionH>
                <wp:positionV relativeFrom="paragraph">
                  <wp:posOffset>439420</wp:posOffset>
                </wp:positionV>
                <wp:extent cx="135890" cy="108585"/>
                <wp:effectExtent l="0" t="0" r="16510" b="24765"/>
                <wp:wrapNone/>
                <wp:docPr id="34" name="Rectangle 34"/>
                <wp:cNvGraphicFramePr/>
                <a:graphic xmlns:a="http://schemas.openxmlformats.org/drawingml/2006/main">
                  <a:graphicData uri="http://schemas.microsoft.com/office/word/2010/wordprocessingShape">
                    <wps:wsp>
                      <wps:cNvSpPr/>
                      <wps:spPr>
                        <a:xfrm>
                          <a:off x="0" y="0"/>
                          <a:ext cx="135890" cy="10858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390BC5F" w14:textId="77777777" w:rsidR="00CD3C35" w:rsidRDefault="00CD3C35" w:rsidP="00C827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55F1C0" id="Rectangle 34" o:spid="_x0000_s1044" style="position:absolute;margin-left:265.05pt;margin-top:34.6pt;width:10.7pt;height:8.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" fillcolor="#ed7d31 [3205]" strokecolor="#823b0b [1605]" strokeweight="1pt">
                <v:textbox>
                  <w:txbxContent>
                    <w:p w14:paraId="0390BC5F" w14:textId="77777777" w:rsidR="00CD3C35" w:rsidRDefault="00CD3C35" w:rsidP="00C827C8">
                      <w:pPr>
                        <w:jc w:val="center"/>
                      </w:pPr>
                    </w:p>
                  </w:txbxContent>
                </v:textbox>
              </v:rect>
            </w:pict>
          </mc:Fallback>
        </mc:AlternateContent>
      </w:r>
      <w:r w:rsidRPr="001B668F">
        <w:rPr>
          <w:noProof/>
        </w:rPr>
        <mc:AlternateContent>
          <mc:Choice Requires="wps">
            <w:drawing>
              <wp:anchor distT="0" distB="0" distL="114300" distR="114300" simplePos="0" relativeHeight="251692032" behindDoc="0" locked="0" layoutInCell="1" allowOverlap="1" wp14:anchorId="7B857B1B" wp14:editId="29DB1E07">
                <wp:simplePos x="0" y="0"/>
                <wp:positionH relativeFrom="column">
                  <wp:posOffset>3363595</wp:posOffset>
                </wp:positionH>
                <wp:positionV relativeFrom="paragraph">
                  <wp:posOffset>247650</wp:posOffset>
                </wp:positionV>
                <wp:extent cx="135890" cy="108585"/>
                <wp:effectExtent l="0" t="0" r="16510" b="24765"/>
                <wp:wrapNone/>
                <wp:docPr id="7" name="Rectangle 7"/>
                <wp:cNvGraphicFramePr/>
                <a:graphic xmlns:a="http://schemas.openxmlformats.org/drawingml/2006/main">
                  <a:graphicData uri="http://schemas.microsoft.com/office/word/2010/wordprocessingShape">
                    <wps:wsp>
                      <wps:cNvSpPr/>
                      <wps:spPr>
                        <a:xfrm>
                          <a:off x="0" y="0"/>
                          <a:ext cx="135890" cy="1085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75DE3A" w14:textId="77777777" w:rsidR="00CD3C35" w:rsidRDefault="00CD3C35" w:rsidP="00C827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57B1B" id="Rectangle 7" o:spid="_x0000_s1045" style="position:absolute;margin-left:264.85pt;margin-top:19.5pt;width:10.7pt;height:8.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" fillcolor="#5b9bd5 [3204]" strokecolor="#1f4d78 [1604]" strokeweight="1pt">
                <v:textbox>
                  <w:txbxContent>
                    <w:p w14:paraId="2975DE3A" w14:textId="77777777" w:rsidR="00CD3C35" w:rsidRDefault="00CD3C35" w:rsidP="00C827C8">
                      <w:pPr>
                        <w:jc w:val="center"/>
                      </w:pPr>
                    </w:p>
                  </w:txbxContent>
                </v:textbox>
              </v:rect>
            </w:pict>
          </mc:Fallback>
        </mc:AlternateContent>
      </w:r>
      <w:r w:rsidRPr="001B668F">
        <w:rPr>
          <w:noProof/>
        </w:rPr>
        <mc:AlternateContent>
          <mc:Choice Requires="wps">
            <w:drawing>
              <wp:anchor distT="45720" distB="45720" distL="114300" distR="114300" simplePos="0" relativeHeight="251698176" behindDoc="0" locked="0" layoutInCell="1" allowOverlap="1" wp14:anchorId="7A1DBD23" wp14:editId="54C83D65">
                <wp:simplePos x="0" y="0"/>
                <wp:positionH relativeFrom="column">
                  <wp:posOffset>3527738</wp:posOffset>
                </wp:positionH>
                <wp:positionV relativeFrom="paragraph">
                  <wp:posOffset>359410</wp:posOffset>
                </wp:positionV>
                <wp:extent cx="1732915" cy="217805"/>
                <wp:effectExtent l="0" t="0" r="635"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217805"/>
                        </a:xfrm>
                        <a:prstGeom prst="rect">
                          <a:avLst/>
                        </a:prstGeom>
                        <a:solidFill>
                          <a:srgbClr val="FFFFFF"/>
                        </a:solidFill>
                        <a:ln w="9525">
                          <a:noFill/>
                          <a:miter lim="800000"/>
                          <a:headEnd/>
                          <a:tailEnd/>
                        </a:ln>
                      </wps:spPr>
                      <wps:txbx>
                        <w:txbxContent>
                          <w:p w14:paraId="119E9E9A" w14:textId="0BE98DE4" w:rsidR="00CD3C35" w:rsidRPr="00C827C8" w:rsidRDefault="00CD3C35" w:rsidP="00C827C8">
                            <w:pPr>
                              <w:rPr>
                                <w:rFonts w:ascii="Times New Roman" w:hAnsi="Times New Roman" w:cs="Times New Roman"/>
                                <w:sz w:val="18"/>
                                <w:szCs w:val="18"/>
                              </w:rPr>
                            </w:pPr>
                            <w:r>
                              <w:rPr>
                                <w:rFonts w:ascii="Times New Roman" w:hAnsi="Times New Roman" w:cs="Times New Roman"/>
                                <w:sz w:val="18"/>
                                <w:szCs w:val="18"/>
                              </w:rPr>
                              <w:t>Clinical</w:t>
                            </w:r>
                            <w:r w:rsidRPr="00C827C8">
                              <w:rPr>
                                <w:rFonts w:ascii="Times New Roman" w:hAnsi="Times New Roman" w:cs="Times New Roman"/>
                                <w:sz w:val="18"/>
                                <w:szCs w:val="18"/>
                              </w:rPr>
                              <w:t xml:space="preserve"> Inlet Pressure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DBD23" id="Text Box 2" o:spid="_x0000_s1046" type="#_x0000_t202" style="position:absolute;margin-left:277.75pt;margin-top:28.3pt;width:136.45pt;height:17.1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" stroked="f">
                <v:textbox>
                  <w:txbxContent>
                    <w:p w14:paraId="119E9E9A" w14:textId="0BE98DE4" w:rsidR="00CD3C35" w:rsidRPr="00C827C8" w:rsidRDefault="00CD3C35" w:rsidP="00C827C8">
                      <w:pPr>
                        <w:rPr>
                          <w:rFonts w:ascii="Times New Roman" w:hAnsi="Times New Roman" w:cs="Times New Roman"/>
                          <w:sz w:val="18"/>
                          <w:szCs w:val="18"/>
                        </w:rPr>
                      </w:pPr>
                      <w:r>
                        <w:rPr>
                          <w:rFonts w:ascii="Times New Roman" w:hAnsi="Times New Roman" w:cs="Times New Roman"/>
                          <w:sz w:val="18"/>
                          <w:szCs w:val="18"/>
                        </w:rPr>
                        <w:t>Clinical</w:t>
                      </w:r>
                      <w:r w:rsidRPr="00C827C8">
                        <w:rPr>
                          <w:rFonts w:ascii="Times New Roman" w:hAnsi="Times New Roman" w:cs="Times New Roman"/>
                          <w:sz w:val="18"/>
                          <w:szCs w:val="18"/>
                        </w:rPr>
                        <w:t xml:space="preserve"> Inlet Pressure</w:t>
                      </w:r>
                    </w:p>
                  </w:txbxContent>
                </v:textbox>
                <w10:wrap type="square"/>
              </v:shape>
            </w:pict>
          </mc:Fallback>
        </mc:AlternateContent>
      </w:r>
      <w:r w:rsidRPr="001B668F">
        <w:rPr>
          <w:noProof/>
        </w:rPr>
        <mc:AlternateContent>
          <mc:Choice Requires="wps">
            <w:drawing>
              <wp:anchor distT="45720" distB="45720" distL="114300" distR="114300" simplePos="0" relativeHeight="251696128" behindDoc="0" locked="0" layoutInCell="1" allowOverlap="1" wp14:anchorId="0808756F" wp14:editId="757395B9">
                <wp:simplePos x="0" y="0"/>
                <wp:positionH relativeFrom="column">
                  <wp:posOffset>3500442</wp:posOffset>
                </wp:positionH>
                <wp:positionV relativeFrom="paragraph">
                  <wp:posOffset>179705</wp:posOffset>
                </wp:positionV>
                <wp:extent cx="1732915" cy="217805"/>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217805"/>
                        </a:xfrm>
                        <a:prstGeom prst="rect">
                          <a:avLst/>
                        </a:prstGeom>
                        <a:solidFill>
                          <a:srgbClr val="FFFFFF"/>
                        </a:solidFill>
                        <a:ln w="9525">
                          <a:noFill/>
                          <a:miter lim="800000"/>
                          <a:headEnd/>
                          <a:tailEnd/>
                        </a:ln>
                      </wps:spPr>
                      <wps:txbx>
                        <w:txbxContent>
                          <w:p w14:paraId="3EFDA48A" w14:textId="5CE496AF" w:rsidR="00CD3C35" w:rsidRPr="00C827C8" w:rsidRDefault="00CD3C35">
                            <w:pPr>
                              <w:rPr>
                                <w:rFonts w:ascii="Times New Roman" w:hAnsi="Times New Roman" w:cs="Times New Roman"/>
                                <w:sz w:val="18"/>
                                <w:szCs w:val="18"/>
                              </w:rPr>
                            </w:pPr>
                            <w:r w:rsidRPr="00C827C8">
                              <w:rPr>
                                <w:rFonts w:ascii="Times New Roman" w:hAnsi="Times New Roman" w:cs="Times New Roman"/>
                                <w:sz w:val="18"/>
                                <w:szCs w:val="18"/>
                              </w:rPr>
                              <w:t>Computationa Inlet Pressure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8756F" id="_x0000_s1047" type="#_x0000_t202" style="position:absolute;margin-left:275.65pt;margin-top:14.15pt;width:136.45pt;height:17.1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" stroked="f">
                <v:textbox>
                  <w:txbxContent>
                    <w:p w14:paraId="3EFDA48A" w14:textId="5CE496AF" w:rsidR="00CD3C35" w:rsidRPr="00C827C8" w:rsidRDefault="00CD3C35">
                      <w:pPr>
                        <w:rPr>
                          <w:rFonts w:ascii="Times New Roman" w:hAnsi="Times New Roman" w:cs="Times New Roman"/>
                          <w:sz w:val="18"/>
                          <w:szCs w:val="18"/>
                        </w:rPr>
                      </w:pPr>
                      <w:r w:rsidRPr="00C827C8">
                        <w:rPr>
                          <w:rFonts w:ascii="Times New Roman" w:hAnsi="Times New Roman" w:cs="Times New Roman"/>
                          <w:sz w:val="18"/>
                          <w:szCs w:val="18"/>
                        </w:rPr>
                        <w:t>Computationa Inlet Pressure</w:t>
                      </w:r>
                    </w:p>
                  </w:txbxContent>
                </v:textbox>
                <w10:wrap type="square"/>
              </v:shape>
            </w:pict>
          </mc:Fallback>
        </mc:AlternateContent>
      </w:r>
      <w:r w:rsidR="00F12DFE" w:rsidRPr="001B668F">
        <w:rPr>
          <w:noProof/>
        </w:rPr>
        <w:drawing>
          <wp:anchor distT="0" distB="0" distL="114300" distR="114300" simplePos="0" relativeHeight="251683840" behindDoc="0" locked="0" layoutInCell="1" allowOverlap="1" wp14:anchorId="3D37E0D4" wp14:editId="68990528">
            <wp:simplePos x="0" y="0"/>
            <wp:positionH relativeFrom="column">
              <wp:posOffset>387985</wp:posOffset>
            </wp:positionH>
            <wp:positionV relativeFrom="paragraph">
              <wp:posOffset>157328</wp:posOffset>
            </wp:positionV>
            <wp:extent cx="4148455" cy="2561590"/>
            <wp:effectExtent l="0" t="0" r="444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48455" cy="2561590"/>
                    </a:xfrm>
                    <a:prstGeom prst="rect">
                      <a:avLst/>
                    </a:prstGeom>
                    <a:noFill/>
                  </pic:spPr>
                </pic:pic>
              </a:graphicData>
            </a:graphic>
            <wp14:sizeRelH relativeFrom="margin">
              <wp14:pctWidth>0</wp14:pctWidth>
            </wp14:sizeRelH>
            <wp14:sizeRelV relativeFrom="margin">
              <wp14:pctHeight>0</wp14:pctHeight>
            </wp14:sizeRelV>
          </wp:anchor>
        </w:drawing>
      </w:r>
    </w:p>
    <w:p w14:paraId="72944BA2" w14:textId="3F78DF63" w:rsidR="009B4964" w:rsidRPr="001B668F" w:rsidRDefault="009B4964" w:rsidP="005045F6"/>
    <w:p w14:paraId="3E2674E5" w14:textId="2B8AF95D" w:rsidR="009B4964" w:rsidRPr="001B668F" w:rsidRDefault="00C7079B" w:rsidP="005045F6">
      <w:r w:rsidRPr="001B668F">
        <w:rPr>
          <w:rStyle w:val="CommentReference"/>
        </w:rPr>
        <w:commentReference w:id="146"/>
      </w:r>
    </w:p>
    <w:p w14:paraId="645F5685" w14:textId="23673E10" w:rsidR="009B4964" w:rsidRPr="001B668F" w:rsidRDefault="009B4964" w:rsidP="005045F6"/>
    <w:p w14:paraId="38872AA5" w14:textId="68D005E2" w:rsidR="009B4964" w:rsidRPr="001B668F" w:rsidRDefault="00DA5877" w:rsidP="005045F6">
      <w:r w:rsidRPr="001B668F">
        <w:rPr>
          <w:noProof/>
        </w:rPr>
        <mc:AlternateContent>
          <mc:Choice Requires="wps">
            <w:drawing>
              <wp:anchor distT="0" distB="0" distL="114300" distR="114300" simplePos="0" relativeHeight="251663360" behindDoc="0" locked="0" layoutInCell="1" allowOverlap="1" wp14:anchorId="0A523688" wp14:editId="09B25699">
                <wp:simplePos x="0" y="0"/>
                <wp:positionH relativeFrom="column">
                  <wp:posOffset>198831</wp:posOffset>
                </wp:positionH>
                <wp:positionV relativeFrom="paragraph">
                  <wp:posOffset>1550385</wp:posOffset>
                </wp:positionV>
                <wp:extent cx="4679950" cy="635"/>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4679950" cy="635"/>
                        </a:xfrm>
                        <a:prstGeom prst="rect">
                          <a:avLst/>
                        </a:prstGeom>
                        <a:solidFill>
                          <a:prstClr val="white"/>
                        </a:solidFill>
                        <a:ln>
                          <a:noFill/>
                        </a:ln>
                        <a:effectLst/>
                      </wps:spPr>
                      <wps:txbx>
                        <w:txbxContent>
                          <w:p w14:paraId="37208934" w14:textId="77777777" w:rsidR="00CD3C35" w:rsidRPr="0069215C" w:rsidRDefault="00CD3C35" w:rsidP="009B4964">
                            <w:pPr>
                              <w:pStyle w:val="Caption"/>
                              <w:rPr>
                                <w:rFonts w:ascii="Times New Roman" w:hAnsi="Times New Roman" w:cs="Times New Roman"/>
                                <w:i w:val="0"/>
                                <w:color w:val="auto"/>
                                <w:sz w:val="24"/>
                                <w:szCs w:val="24"/>
                              </w:rPr>
                            </w:pPr>
                            <w:bookmarkStart w:id="147" w:name="_Toc436827684"/>
                            <w:r w:rsidRPr="001B668F">
                              <w:rPr>
                                <w:rFonts w:ascii="Times New Roman" w:hAnsi="Times New Roman" w:cs="Times New Roman"/>
                                <w:i w:val="0"/>
                                <w:color w:val="auto"/>
                                <w:sz w:val="24"/>
                                <w:szCs w:val="24"/>
                              </w:rPr>
                              <w:t xml:space="preserve">Figure </w:t>
                            </w:r>
                            <w:r w:rsidRPr="001B668F">
                              <w:rPr>
                                <w:rFonts w:ascii="Times New Roman" w:hAnsi="Times New Roman" w:cs="Times New Roman"/>
                                <w:i w:val="0"/>
                                <w:color w:val="auto"/>
                                <w:sz w:val="24"/>
                                <w:szCs w:val="24"/>
                              </w:rPr>
                              <w:fldChar w:fldCharType="begin"/>
                            </w:r>
                            <w:r w:rsidRPr="001B668F">
                              <w:rPr>
                                <w:rFonts w:ascii="Times New Roman" w:hAnsi="Times New Roman" w:cs="Times New Roman"/>
                                <w:i w:val="0"/>
                                <w:color w:val="auto"/>
                                <w:sz w:val="24"/>
                                <w:szCs w:val="24"/>
                              </w:rPr>
                              <w:instrText xml:space="preserve"> SEQ Figure \* ARABIC </w:instrText>
                            </w:r>
                            <w:r w:rsidRPr="001B668F">
                              <w:rPr>
                                <w:rFonts w:ascii="Times New Roman" w:hAnsi="Times New Roman" w:cs="Times New Roman"/>
                                <w:i w:val="0"/>
                                <w:color w:val="auto"/>
                                <w:sz w:val="24"/>
                                <w:szCs w:val="24"/>
                              </w:rPr>
                              <w:fldChar w:fldCharType="separate"/>
                            </w:r>
                            <w:r w:rsidR="001B668F" w:rsidRPr="001B668F">
                              <w:rPr>
                                <w:rFonts w:ascii="Times New Roman" w:hAnsi="Times New Roman" w:cs="Times New Roman"/>
                                <w:i w:val="0"/>
                                <w:noProof/>
                                <w:color w:val="auto"/>
                                <w:sz w:val="24"/>
                                <w:szCs w:val="24"/>
                              </w:rPr>
                              <w:t>19</w:t>
                            </w:r>
                            <w:r w:rsidRPr="001B668F">
                              <w:rPr>
                                <w:rFonts w:ascii="Times New Roman" w:hAnsi="Times New Roman" w:cs="Times New Roman"/>
                                <w:i w:val="0"/>
                                <w:color w:val="auto"/>
                                <w:sz w:val="24"/>
                                <w:szCs w:val="24"/>
                              </w:rPr>
                              <w:fldChar w:fldCharType="end"/>
                            </w:r>
                            <w:r w:rsidRPr="001B668F">
                              <w:rPr>
                                <w:rFonts w:ascii="Times New Roman" w:hAnsi="Times New Roman" w:cs="Times New Roman"/>
                                <w:i w:val="0"/>
                                <w:color w:val="auto"/>
                                <w:sz w:val="24"/>
                                <w:szCs w:val="24"/>
                              </w:rPr>
                              <w:t>. Inlet pressure waveform validation from treated heart valve.</w:t>
                            </w:r>
                            <w:bookmarkEnd w:id="1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523688" id="Text Box 66" o:spid="_x0000_s1048" type="#_x0000_t202" style="position:absolute;margin-left:15.65pt;margin-top:122.1pt;width:368.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" stroked="f">
                <v:textbox style="mso-fit-shape-to-text:t" inset="0,0,0,0">
                  <w:txbxContent>
                    <w:p w14:paraId="37208934" w14:textId="77777777" w:rsidR="00CD3C35" w:rsidRPr="0069215C" w:rsidRDefault="00CD3C35" w:rsidP="009B4964">
                      <w:pPr>
                        <w:pStyle w:val="Caption"/>
                        <w:rPr>
                          <w:rFonts w:ascii="Times New Roman" w:hAnsi="Times New Roman" w:cs="Times New Roman"/>
                          <w:i w:val="0"/>
                          <w:color w:val="auto"/>
                          <w:sz w:val="24"/>
                          <w:szCs w:val="24"/>
                        </w:rPr>
                      </w:pPr>
                      <w:bookmarkStart w:id="148" w:name="_Toc436827684"/>
                      <w:r w:rsidRPr="001B668F">
                        <w:rPr>
                          <w:rFonts w:ascii="Times New Roman" w:hAnsi="Times New Roman" w:cs="Times New Roman"/>
                          <w:i w:val="0"/>
                          <w:color w:val="auto"/>
                          <w:sz w:val="24"/>
                          <w:szCs w:val="24"/>
                        </w:rPr>
                        <w:t xml:space="preserve">Figure </w:t>
                      </w:r>
                      <w:r w:rsidRPr="001B668F">
                        <w:rPr>
                          <w:rFonts w:ascii="Times New Roman" w:hAnsi="Times New Roman" w:cs="Times New Roman"/>
                          <w:i w:val="0"/>
                          <w:color w:val="auto"/>
                          <w:sz w:val="24"/>
                          <w:szCs w:val="24"/>
                        </w:rPr>
                        <w:fldChar w:fldCharType="begin"/>
                      </w:r>
                      <w:r w:rsidRPr="001B668F">
                        <w:rPr>
                          <w:rFonts w:ascii="Times New Roman" w:hAnsi="Times New Roman" w:cs="Times New Roman"/>
                          <w:i w:val="0"/>
                          <w:color w:val="auto"/>
                          <w:sz w:val="24"/>
                          <w:szCs w:val="24"/>
                        </w:rPr>
                        <w:instrText xml:space="preserve"> SEQ Figure \* ARABIC </w:instrText>
                      </w:r>
                      <w:r w:rsidRPr="001B668F">
                        <w:rPr>
                          <w:rFonts w:ascii="Times New Roman" w:hAnsi="Times New Roman" w:cs="Times New Roman"/>
                          <w:i w:val="0"/>
                          <w:color w:val="auto"/>
                          <w:sz w:val="24"/>
                          <w:szCs w:val="24"/>
                        </w:rPr>
                        <w:fldChar w:fldCharType="separate"/>
                      </w:r>
                      <w:r w:rsidR="001B668F" w:rsidRPr="001B668F">
                        <w:rPr>
                          <w:rFonts w:ascii="Times New Roman" w:hAnsi="Times New Roman" w:cs="Times New Roman"/>
                          <w:i w:val="0"/>
                          <w:noProof/>
                          <w:color w:val="auto"/>
                          <w:sz w:val="24"/>
                          <w:szCs w:val="24"/>
                        </w:rPr>
                        <w:t>19</w:t>
                      </w:r>
                      <w:r w:rsidRPr="001B668F">
                        <w:rPr>
                          <w:rFonts w:ascii="Times New Roman" w:hAnsi="Times New Roman" w:cs="Times New Roman"/>
                          <w:i w:val="0"/>
                          <w:color w:val="auto"/>
                          <w:sz w:val="24"/>
                          <w:szCs w:val="24"/>
                        </w:rPr>
                        <w:fldChar w:fldCharType="end"/>
                      </w:r>
                      <w:r w:rsidRPr="001B668F">
                        <w:rPr>
                          <w:rFonts w:ascii="Times New Roman" w:hAnsi="Times New Roman" w:cs="Times New Roman"/>
                          <w:i w:val="0"/>
                          <w:color w:val="auto"/>
                          <w:sz w:val="24"/>
                          <w:szCs w:val="24"/>
                        </w:rPr>
                        <w:t>. Inlet pressure waveform validation from treated heart valve.</w:t>
                      </w:r>
                      <w:bookmarkEnd w:id="148"/>
                    </w:p>
                  </w:txbxContent>
                </v:textbox>
                <w10:wrap type="square"/>
              </v:shape>
            </w:pict>
          </mc:Fallback>
        </mc:AlternateContent>
      </w:r>
      <w:r w:rsidR="009B4964" w:rsidRPr="001B668F">
        <w:tab/>
      </w:r>
      <w:r w:rsidR="009B4964" w:rsidRPr="001B668F">
        <w:tab/>
      </w:r>
      <w:r w:rsidR="009B4964" w:rsidRPr="001B668F">
        <w:tab/>
      </w:r>
      <w:r w:rsidR="009B4964" w:rsidRPr="001B668F">
        <w:tab/>
      </w:r>
    </w:p>
    <w:p w14:paraId="347BDF39" w14:textId="4A118DF9" w:rsidR="009B4964" w:rsidRPr="001B668F" w:rsidRDefault="00AF2217" w:rsidP="005045F6">
      <w:r w:rsidRPr="001B668F">
        <w:rPr>
          <w:noProof/>
        </w:rPr>
        <w:lastRenderedPageBreak/>
        <w:drawing>
          <wp:anchor distT="0" distB="0" distL="114300" distR="114300" simplePos="0" relativeHeight="251664384" behindDoc="0" locked="0" layoutInCell="1" allowOverlap="1" wp14:anchorId="77307E45" wp14:editId="14D47464">
            <wp:simplePos x="0" y="0"/>
            <wp:positionH relativeFrom="column">
              <wp:posOffset>136866</wp:posOffset>
            </wp:positionH>
            <wp:positionV relativeFrom="paragraph">
              <wp:posOffset>85867</wp:posOffset>
            </wp:positionV>
            <wp:extent cx="4896485" cy="2242820"/>
            <wp:effectExtent l="0" t="0" r="0" b="5080"/>
            <wp:wrapSquare wrapText="bothSides"/>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6485" cy="2242820"/>
                    </a:xfrm>
                    <a:prstGeom prst="rect">
                      <a:avLst/>
                    </a:prstGeom>
                  </pic:spPr>
                </pic:pic>
              </a:graphicData>
            </a:graphic>
          </wp:anchor>
        </w:drawing>
      </w:r>
    </w:p>
    <w:p w14:paraId="0F2F5B09" w14:textId="44118A6B" w:rsidR="009B4964" w:rsidRPr="001B668F" w:rsidRDefault="009B4964" w:rsidP="005045F6"/>
    <w:p w14:paraId="26C42D21" w14:textId="35DE04AD" w:rsidR="009B4964" w:rsidRPr="001B668F" w:rsidRDefault="009B4964" w:rsidP="005045F6"/>
    <w:p w14:paraId="4F04220E" w14:textId="77777777" w:rsidR="009B4964" w:rsidRPr="001B668F" w:rsidRDefault="009B4964" w:rsidP="005045F6"/>
    <w:p w14:paraId="6C9B4F78" w14:textId="77777777" w:rsidR="009B4964" w:rsidRPr="001B668F" w:rsidRDefault="009B4964" w:rsidP="005045F6"/>
    <w:p w14:paraId="1D44AD60" w14:textId="77777777" w:rsidR="009B4964" w:rsidRPr="001B668F" w:rsidRDefault="009B4964" w:rsidP="005045F6"/>
    <w:p w14:paraId="6EBBFC3C" w14:textId="77777777" w:rsidR="009B4964" w:rsidRPr="001B668F" w:rsidRDefault="009B4964" w:rsidP="005045F6"/>
    <w:p w14:paraId="3CC88B20" w14:textId="77777777" w:rsidR="009B4964" w:rsidRPr="001B668F" w:rsidRDefault="009B4964" w:rsidP="005045F6"/>
    <w:p w14:paraId="748E11E1" w14:textId="77777777" w:rsidR="009B4964" w:rsidRPr="001B668F" w:rsidRDefault="00235151" w:rsidP="005045F6">
      <w:r w:rsidRPr="001B668F">
        <w:rPr>
          <w:noProof/>
        </w:rPr>
        <mc:AlternateContent>
          <mc:Choice Requires="wps">
            <w:drawing>
              <wp:anchor distT="0" distB="0" distL="114300" distR="114300" simplePos="0" relativeHeight="251665408" behindDoc="0" locked="0" layoutInCell="1" allowOverlap="1" wp14:anchorId="4D8AA23A" wp14:editId="3581D47B">
                <wp:simplePos x="0" y="0"/>
                <wp:positionH relativeFrom="column">
                  <wp:posOffset>231753</wp:posOffset>
                </wp:positionH>
                <wp:positionV relativeFrom="paragraph">
                  <wp:posOffset>242921</wp:posOffset>
                </wp:positionV>
                <wp:extent cx="4896485" cy="635"/>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4896485" cy="635"/>
                        </a:xfrm>
                        <a:prstGeom prst="rect">
                          <a:avLst/>
                        </a:prstGeom>
                        <a:solidFill>
                          <a:prstClr val="white"/>
                        </a:solidFill>
                        <a:ln>
                          <a:noFill/>
                        </a:ln>
                        <a:effectLst/>
                      </wps:spPr>
                      <wps:txbx>
                        <w:txbxContent>
                          <w:p w14:paraId="0341642F" w14:textId="77777777" w:rsidR="00CD3C35" w:rsidRPr="0069215C" w:rsidRDefault="00CD3C35" w:rsidP="009D507B">
                            <w:pPr>
                              <w:pStyle w:val="Caption"/>
                              <w:rPr>
                                <w:rFonts w:ascii="Times New Roman" w:hAnsi="Times New Roman" w:cs="Times New Roman"/>
                                <w:i w:val="0"/>
                                <w:color w:val="auto"/>
                                <w:sz w:val="24"/>
                                <w:szCs w:val="24"/>
                              </w:rPr>
                            </w:pPr>
                            <w:bookmarkStart w:id="149" w:name="_Toc436827685"/>
                            <w:r w:rsidRPr="0069215C">
                              <w:rPr>
                                <w:rFonts w:ascii="Times New Roman" w:hAnsi="Times New Roman" w:cs="Times New Roman"/>
                                <w:i w:val="0"/>
                                <w:color w:val="auto"/>
                                <w:sz w:val="24"/>
                                <w:szCs w:val="24"/>
                              </w:rPr>
                              <w:t xml:space="preserve">Figure </w:t>
                            </w:r>
                            <w:r w:rsidRPr="0069215C">
                              <w:rPr>
                                <w:rFonts w:ascii="Times New Roman" w:hAnsi="Times New Roman" w:cs="Times New Roman"/>
                                <w:i w:val="0"/>
                                <w:color w:val="auto"/>
                                <w:sz w:val="24"/>
                                <w:szCs w:val="24"/>
                              </w:rPr>
                              <w:fldChar w:fldCharType="begin"/>
                            </w:r>
                            <w:r w:rsidRPr="0069215C">
                              <w:rPr>
                                <w:rFonts w:ascii="Times New Roman" w:hAnsi="Times New Roman" w:cs="Times New Roman"/>
                                <w:i w:val="0"/>
                                <w:color w:val="auto"/>
                                <w:sz w:val="24"/>
                                <w:szCs w:val="24"/>
                              </w:rPr>
                              <w:instrText xml:space="preserve"> SEQ Figure \* ARABIC </w:instrText>
                            </w:r>
                            <w:r w:rsidRPr="0069215C">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20</w:t>
                            </w:r>
                            <w:r w:rsidRPr="0069215C">
                              <w:rPr>
                                <w:rFonts w:ascii="Times New Roman" w:hAnsi="Times New Roman" w:cs="Times New Roman"/>
                                <w:i w:val="0"/>
                                <w:color w:val="auto"/>
                                <w:sz w:val="24"/>
                                <w:szCs w:val="24"/>
                              </w:rPr>
                              <w:fldChar w:fldCharType="end"/>
                            </w:r>
                            <w:r w:rsidRPr="0069215C">
                              <w:rPr>
                                <w:rFonts w:ascii="Times New Roman" w:hAnsi="Times New Roman" w:cs="Times New Roman"/>
                                <w:i w:val="0"/>
                                <w:color w:val="auto"/>
                                <w:sz w:val="24"/>
                                <w:szCs w:val="24"/>
                              </w:rPr>
                              <w:t>. Transvalvular pressure gradient validation on the normal heart valve model.</w:t>
                            </w:r>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8AA23A" id="Text Box 69" o:spid="_x0000_s1049" type="#_x0000_t202" style="position:absolute;margin-left:18.25pt;margin-top:19.15pt;width:385.5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" stroked="f">
                <v:textbox style="mso-fit-shape-to-text:t" inset="0,0,0,0">
                  <w:txbxContent>
                    <w:p w14:paraId="0341642F" w14:textId="77777777" w:rsidR="00CD3C35" w:rsidRPr="0069215C" w:rsidRDefault="00CD3C35" w:rsidP="009D507B">
                      <w:pPr>
                        <w:pStyle w:val="Caption"/>
                        <w:rPr>
                          <w:rFonts w:ascii="Times New Roman" w:hAnsi="Times New Roman" w:cs="Times New Roman"/>
                          <w:i w:val="0"/>
                          <w:color w:val="auto"/>
                          <w:sz w:val="24"/>
                          <w:szCs w:val="24"/>
                        </w:rPr>
                      </w:pPr>
                      <w:bookmarkStart w:id="150" w:name="_Toc436827685"/>
                      <w:r w:rsidRPr="0069215C">
                        <w:rPr>
                          <w:rFonts w:ascii="Times New Roman" w:hAnsi="Times New Roman" w:cs="Times New Roman"/>
                          <w:i w:val="0"/>
                          <w:color w:val="auto"/>
                          <w:sz w:val="24"/>
                          <w:szCs w:val="24"/>
                        </w:rPr>
                        <w:t xml:space="preserve">Figure </w:t>
                      </w:r>
                      <w:r w:rsidRPr="0069215C">
                        <w:rPr>
                          <w:rFonts w:ascii="Times New Roman" w:hAnsi="Times New Roman" w:cs="Times New Roman"/>
                          <w:i w:val="0"/>
                          <w:color w:val="auto"/>
                          <w:sz w:val="24"/>
                          <w:szCs w:val="24"/>
                        </w:rPr>
                        <w:fldChar w:fldCharType="begin"/>
                      </w:r>
                      <w:r w:rsidRPr="0069215C">
                        <w:rPr>
                          <w:rFonts w:ascii="Times New Roman" w:hAnsi="Times New Roman" w:cs="Times New Roman"/>
                          <w:i w:val="0"/>
                          <w:color w:val="auto"/>
                          <w:sz w:val="24"/>
                          <w:szCs w:val="24"/>
                        </w:rPr>
                        <w:instrText xml:space="preserve"> SEQ Figure \* ARABIC </w:instrText>
                      </w:r>
                      <w:r w:rsidRPr="0069215C">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20</w:t>
                      </w:r>
                      <w:r w:rsidRPr="0069215C">
                        <w:rPr>
                          <w:rFonts w:ascii="Times New Roman" w:hAnsi="Times New Roman" w:cs="Times New Roman"/>
                          <w:i w:val="0"/>
                          <w:color w:val="auto"/>
                          <w:sz w:val="24"/>
                          <w:szCs w:val="24"/>
                        </w:rPr>
                        <w:fldChar w:fldCharType="end"/>
                      </w:r>
                      <w:r w:rsidRPr="0069215C">
                        <w:rPr>
                          <w:rFonts w:ascii="Times New Roman" w:hAnsi="Times New Roman" w:cs="Times New Roman"/>
                          <w:i w:val="0"/>
                          <w:color w:val="auto"/>
                          <w:sz w:val="24"/>
                          <w:szCs w:val="24"/>
                        </w:rPr>
                        <w:t>. Transvalvular pressure gradient validation on the normal heart valve model.</w:t>
                      </w:r>
                      <w:bookmarkEnd w:id="150"/>
                    </w:p>
                  </w:txbxContent>
                </v:textbox>
                <w10:wrap type="square"/>
              </v:shape>
            </w:pict>
          </mc:Fallback>
        </mc:AlternateContent>
      </w:r>
    </w:p>
    <w:p w14:paraId="0950DAFB" w14:textId="77777777" w:rsidR="009B4964" w:rsidRPr="001B668F" w:rsidRDefault="009B4964" w:rsidP="005045F6"/>
    <w:p w14:paraId="7DED7492" w14:textId="77777777" w:rsidR="009B4964" w:rsidRPr="001B668F" w:rsidRDefault="009B4964" w:rsidP="005045F6"/>
    <w:p w14:paraId="199DF762" w14:textId="77777777" w:rsidR="009D507B" w:rsidRPr="001B668F" w:rsidRDefault="002D6CAF" w:rsidP="002D6CAF">
      <w:r w:rsidRPr="001B668F">
        <w:rPr>
          <w:noProof/>
        </w:rPr>
        <mc:AlternateContent>
          <mc:Choice Requires="wps">
            <w:drawing>
              <wp:anchor distT="0" distB="0" distL="114300" distR="114300" simplePos="0" relativeHeight="251667456" behindDoc="0" locked="0" layoutInCell="1" allowOverlap="1" wp14:anchorId="1AEB61EA" wp14:editId="50C13658">
                <wp:simplePos x="0" y="0"/>
                <wp:positionH relativeFrom="column">
                  <wp:posOffset>-24017</wp:posOffset>
                </wp:positionH>
                <wp:positionV relativeFrom="paragraph">
                  <wp:posOffset>3305345</wp:posOffset>
                </wp:positionV>
                <wp:extent cx="5486400" cy="635"/>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14:paraId="4FDE8635" w14:textId="77777777" w:rsidR="00CD3C35" w:rsidRPr="0069215C" w:rsidRDefault="00CD3C35" w:rsidP="00D1094B">
                            <w:pPr>
                              <w:pStyle w:val="Caption"/>
                              <w:rPr>
                                <w:rFonts w:ascii="Times New Roman" w:hAnsi="Times New Roman" w:cs="Times New Roman"/>
                                <w:i w:val="0"/>
                                <w:color w:val="auto"/>
                                <w:sz w:val="24"/>
                                <w:szCs w:val="24"/>
                              </w:rPr>
                            </w:pPr>
                            <w:bookmarkStart w:id="151" w:name="_Toc436827686"/>
                            <w:r w:rsidRPr="001B668F">
                              <w:rPr>
                                <w:rFonts w:ascii="Times New Roman" w:hAnsi="Times New Roman" w:cs="Times New Roman"/>
                                <w:i w:val="0"/>
                                <w:color w:val="auto"/>
                                <w:sz w:val="24"/>
                                <w:szCs w:val="24"/>
                              </w:rPr>
                              <w:t xml:space="preserve">Figure </w:t>
                            </w:r>
                            <w:r w:rsidRPr="001B668F">
                              <w:rPr>
                                <w:rFonts w:ascii="Times New Roman" w:hAnsi="Times New Roman" w:cs="Times New Roman"/>
                                <w:i w:val="0"/>
                                <w:color w:val="auto"/>
                                <w:sz w:val="24"/>
                                <w:szCs w:val="24"/>
                              </w:rPr>
                              <w:fldChar w:fldCharType="begin"/>
                            </w:r>
                            <w:r w:rsidRPr="001B668F">
                              <w:rPr>
                                <w:rFonts w:ascii="Times New Roman" w:hAnsi="Times New Roman" w:cs="Times New Roman"/>
                                <w:i w:val="0"/>
                                <w:color w:val="auto"/>
                                <w:sz w:val="24"/>
                                <w:szCs w:val="24"/>
                              </w:rPr>
                              <w:instrText xml:space="preserve"> SEQ Figure \* ARABIC </w:instrText>
                            </w:r>
                            <w:r w:rsidRPr="001B668F">
                              <w:rPr>
                                <w:rFonts w:ascii="Times New Roman" w:hAnsi="Times New Roman" w:cs="Times New Roman"/>
                                <w:i w:val="0"/>
                                <w:color w:val="auto"/>
                                <w:sz w:val="24"/>
                                <w:szCs w:val="24"/>
                              </w:rPr>
                              <w:fldChar w:fldCharType="separate"/>
                            </w:r>
                            <w:r w:rsidR="001B668F" w:rsidRPr="001B668F">
                              <w:rPr>
                                <w:rFonts w:ascii="Times New Roman" w:hAnsi="Times New Roman" w:cs="Times New Roman"/>
                                <w:i w:val="0"/>
                                <w:noProof/>
                                <w:color w:val="auto"/>
                                <w:sz w:val="24"/>
                                <w:szCs w:val="24"/>
                              </w:rPr>
                              <w:t>21</w:t>
                            </w:r>
                            <w:r w:rsidRPr="001B668F">
                              <w:rPr>
                                <w:rFonts w:ascii="Times New Roman" w:hAnsi="Times New Roman" w:cs="Times New Roman"/>
                                <w:i w:val="0"/>
                                <w:color w:val="auto"/>
                                <w:sz w:val="24"/>
                                <w:szCs w:val="24"/>
                              </w:rPr>
                              <w:fldChar w:fldCharType="end"/>
                            </w:r>
                            <w:r w:rsidRPr="001B668F">
                              <w:rPr>
                                <w:rFonts w:ascii="Times New Roman" w:hAnsi="Times New Roman" w:cs="Times New Roman"/>
                                <w:i w:val="0"/>
                                <w:color w:val="auto"/>
                                <w:sz w:val="24"/>
                                <w:szCs w:val="24"/>
                              </w:rPr>
                              <w:t xml:space="preserve"> Inlet pressure validation from a healthy heart valve.</w:t>
                            </w:r>
                            <w:bookmarkEnd w:id="151"/>
                          </w:p>
                          <w:p w14:paraId="26CF8588" w14:textId="77777777" w:rsidR="00CD3C35" w:rsidRPr="0069215C" w:rsidRDefault="00CD3C35" w:rsidP="00B0501C">
                            <w:pPr>
                              <w:pStyle w:val="Caption"/>
                              <w:rPr>
                                <w:rFonts w:ascii="Times New Roman" w:hAnsi="Times New Roman" w:cs="Times New Roman"/>
                                <w:i w:val="0"/>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EB61EA" id="Text Box 77" o:spid="_x0000_s1050" type="#_x0000_t202" style="position:absolute;margin-left:-1.9pt;margin-top:260.25pt;width:6in;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" stroked="f">
                <v:textbox style="mso-fit-shape-to-text:t" inset="0,0,0,0">
                  <w:txbxContent>
                    <w:p w14:paraId="4FDE8635" w14:textId="77777777" w:rsidR="00CD3C35" w:rsidRPr="0069215C" w:rsidRDefault="00CD3C35" w:rsidP="00D1094B">
                      <w:pPr>
                        <w:pStyle w:val="Caption"/>
                        <w:rPr>
                          <w:rFonts w:ascii="Times New Roman" w:hAnsi="Times New Roman" w:cs="Times New Roman"/>
                          <w:i w:val="0"/>
                          <w:color w:val="auto"/>
                          <w:sz w:val="24"/>
                          <w:szCs w:val="24"/>
                        </w:rPr>
                      </w:pPr>
                      <w:bookmarkStart w:id="152" w:name="_Toc436827686"/>
                      <w:r w:rsidRPr="001B668F">
                        <w:rPr>
                          <w:rFonts w:ascii="Times New Roman" w:hAnsi="Times New Roman" w:cs="Times New Roman"/>
                          <w:i w:val="0"/>
                          <w:color w:val="auto"/>
                          <w:sz w:val="24"/>
                          <w:szCs w:val="24"/>
                        </w:rPr>
                        <w:t xml:space="preserve">Figure </w:t>
                      </w:r>
                      <w:r w:rsidRPr="001B668F">
                        <w:rPr>
                          <w:rFonts w:ascii="Times New Roman" w:hAnsi="Times New Roman" w:cs="Times New Roman"/>
                          <w:i w:val="0"/>
                          <w:color w:val="auto"/>
                          <w:sz w:val="24"/>
                          <w:szCs w:val="24"/>
                        </w:rPr>
                        <w:fldChar w:fldCharType="begin"/>
                      </w:r>
                      <w:r w:rsidRPr="001B668F">
                        <w:rPr>
                          <w:rFonts w:ascii="Times New Roman" w:hAnsi="Times New Roman" w:cs="Times New Roman"/>
                          <w:i w:val="0"/>
                          <w:color w:val="auto"/>
                          <w:sz w:val="24"/>
                          <w:szCs w:val="24"/>
                        </w:rPr>
                        <w:instrText xml:space="preserve"> SEQ Figure \* ARABIC </w:instrText>
                      </w:r>
                      <w:r w:rsidRPr="001B668F">
                        <w:rPr>
                          <w:rFonts w:ascii="Times New Roman" w:hAnsi="Times New Roman" w:cs="Times New Roman"/>
                          <w:i w:val="0"/>
                          <w:color w:val="auto"/>
                          <w:sz w:val="24"/>
                          <w:szCs w:val="24"/>
                        </w:rPr>
                        <w:fldChar w:fldCharType="separate"/>
                      </w:r>
                      <w:r w:rsidR="001B668F" w:rsidRPr="001B668F">
                        <w:rPr>
                          <w:rFonts w:ascii="Times New Roman" w:hAnsi="Times New Roman" w:cs="Times New Roman"/>
                          <w:i w:val="0"/>
                          <w:noProof/>
                          <w:color w:val="auto"/>
                          <w:sz w:val="24"/>
                          <w:szCs w:val="24"/>
                        </w:rPr>
                        <w:t>21</w:t>
                      </w:r>
                      <w:r w:rsidRPr="001B668F">
                        <w:rPr>
                          <w:rFonts w:ascii="Times New Roman" w:hAnsi="Times New Roman" w:cs="Times New Roman"/>
                          <w:i w:val="0"/>
                          <w:color w:val="auto"/>
                          <w:sz w:val="24"/>
                          <w:szCs w:val="24"/>
                        </w:rPr>
                        <w:fldChar w:fldCharType="end"/>
                      </w:r>
                      <w:r w:rsidRPr="001B668F">
                        <w:rPr>
                          <w:rFonts w:ascii="Times New Roman" w:hAnsi="Times New Roman" w:cs="Times New Roman"/>
                          <w:i w:val="0"/>
                          <w:color w:val="auto"/>
                          <w:sz w:val="24"/>
                          <w:szCs w:val="24"/>
                        </w:rPr>
                        <w:t xml:space="preserve"> Inlet pressure validation from a healthy heart valve.</w:t>
                      </w:r>
                      <w:bookmarkEnd w:id="152"/>
                    </w:p>
                    <w:p w14:paraId="26CF8588" w14:textId="77777777" w:rsidR="00CD3C35" w:rsidRPr="0069215C" w:rsidRDefault="00CD3C35" w:rsidP="00B0501C">
                      <w:pPr>
                        <w:pStyle w:val="Caption"/>
                        <w:rPr>
                          <w:rFonts w:ascii="Times New Roman" w:hAnsi="Times New Roman" w:cs="Times New Roman"/>
                          <w:i w:val="0"/>
                          <w:color w:val="auto"/>
                          <w:sz w:val="24"/>
                          <w:szCs w:val="24"/>
                        </w:rPr>
                      </w:pPr>
                    </w:p>
                  </w:txbxContent>
                </v:textbox>
                <w10:wrap type="square"/>
              </v:shape>
            </w:pict>
          </mc:Fallback>
        </mc:AlternateContent>
      </w:r>
      <w:r w:rsidR="00235151" w:rsidRPr="001B668F">
        <w:rPr>
          <w:noProof/>
        </w:rPr>
        <w:drawing>
          <wp:anchor distT="0" distB="0" distL="114300" distR="114300" simplePos="0" relativeHeight="251682816" behindDoc="0" locked="0" layoutInCell="1" allowOverlap="1" wp14:anchorId="408FD22F" wp14:editId="1F4EA8A2">
            <wp:simplePos x="0" y="0"/>
            <wp:positionH relativeFrom="column">
              <wp:posOffset>3292606</wp:posOffset>
            </wp:positionH>
            <wp:positionV relativeFrom="paragraph">
              <wp:posOffset>1087952</wp:posOffset>
            </wp:positionV>
            <wp:extent cx="2168525" cy="273685"/>
            <wp:effectExtent l="0" t="0" r="317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8525" cy="273685"/>
                    </a:xfrm>
                    <a:prstGeom prst="rect">
                      <a:avLst/>
                    </a:prstGeom>
                    <a:noFill/>
                  </pic:spPr>
                </pic:pic>
              </a:graphicData>
            </a:graphic>
            <wp14:sizeRelH relativeFrom="margin">
              <wp14:pctWidth>0</wp14:pctWidth>
            </wp14:sizeRelH>
            <wp14:sizeRelV relativeFrom="margin">
              <wp14:pctHeight>0</wp14:pctHeight>
            </wp14:sizeRelV>
          </wp:anchor>
        </w:drawing>
      </w:r>
      <w:r w:rsidR="00235151" w:rsidRPr="001B668F">
        <w:rPr>
          <w:noProof/>
          <w:shd w:val="clear" w:color="auto" w:fill="FFFFFF"/>
        </w:rPr>
        <w:drawing>
          <wp:anchor distT="0" distB="0" distL="114300" distR="114300" simplePos="0" relativeHeight="251666432" behindDoc="0" locked="0" layoutInCell="1" allowOverlap="1" wp14:anchorId="71FB3B65" wp14:editId="27A82073">
            <wp:simplePos x="0" y="0"/>
            <wp:positionH relativeFrom="column">
              <wp:posOffset>-155575</wp:posOffset>
            </wp:positionH>
            <wp:positionV relativeFrom="paragraph">
              <wp:posOffset>488950</wp:posOffset>
            </wp:positionV>
            <wp:extent cx="5610225" cy="2443480"/>
            <wp:effectExtent l="0" t="0" r="9525" b="0"/>
            <wp:wrapSquare wrapText="bothSides"/>
            <wp:docPr id="76" name="Content Placeholder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13"/>
                    <pic:cNvPicPr>
                      <a:picLocks noGrp="1"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10225" cy="2443480"/>
                    </a:xfrm>
                    <a:prstGeom prst="rect">
                      <a:avLst/>
                    </a:prstGeom>
                  </pic:spPr>
                </pic:pic>
              </a:graphicData>
            </a:graphic>
            <wp14:sizeRelH relativeFrom="margin">
              <wp14:pctWidth>0</wp14:pctWidth>
            </wp14:sizeRelH>
            <wp14:sizeRelV relativeFrom="margin">
              <wp14:pctHeight>0</wp14:pctHeight>
            </wp14:sizeRelV>
          </wp:anchor>
        </w:drawing>
      </w:r>
    </w:p>
    <w:p w14:paraId="5C282545" w14:textId="77777777" w:rsidR="002D6CAF" w:rsidRPr="001B668F" w:rsidRDefault="002D6CAF" w:rsidP="009B19DF">
      <w:pPr>
        <w:pStyle w:val="Heading3"/>
        <w:ind w:left="0"/>
        <w:rPr>
          <w:shd w:val="clear" w:color="auto" w:fill="FFFFFF"/>
        </w:rPr>
      </w:pPr>
      <w:bookmarkStart w:id="153" w:name="_Toc436767603"/>
    </w:p>
    <w:p w14:paraId="0B2AAA87" w14:textId="77777777" w:rsidR="00CD2734" w:rsidRPr="001B668F" w:rsidRDefault="00CD2734" w:rsidP="009B19DF">
      <w:pPr>
        <w:pStyle w:val="Heading3"/>
        <w:ind w:left="0"/>
        <w:rPr>
          <w:shd w:val="clear" w:color="auto" w:fill="FFFFFF"/>
        </w:rPr>
      </w:pPr>
      <w:r w:rsidRPr="001B668F">
        <w:rPr>
          <w:shd w:val="clear" w:color="auto" w:fill="FFFFFF"/>
        </w:rPr>
        <w:t>Immunostaining of VECs</w:t>
      </w:r>
      <w:bookmarkEnd w:id="141"/>
      <w:bookmarkEnd w:id="153"/>
    </w:p>
    <w:p w14:paraId="7EDCA414" w14:textId="77777777" w:rsidR="00CD2734" w:rsidRPr="001B668F" w:rsidRDefault="002D6CAF" w:rsidP="009B19DF">
      <w:pPr>
        <w:spacing w:line="480" w:lineRule="auto"/>
        <w:jc w:val="both"/>
        <w:rPr>
          <w:rFonts w:ascii="Times New Roman" w:hAnsi="Times New Roman" w:cs="Times New Roman"/>
          <w:sz w:val="24"/>
          <w:szCs w:val="24"/>
          <w:shd w:val="clear" w:color="auto" w:fill="FFFFFF"/>
        </w:rPr>
      </w:pPr>
      <w:r w:rsidRPr="001B668F">
        <w:rPr>
          <w:noProof/>
        </w:rPr>
        <mc:AlternateContent>
          <mc:Choice Requires="wps">
            <w:drawing>
              <wp:anchor distT="0" distB="0" distL="114300" distR="114300" simplePos="0" relativeHeight="251657216" behindDoc="0" locked="0" layoutInCell="1" allowOverlap="1" wp14:anchorId="1CB9D569" wp14:editId="77F1AE32">
                <wp:simplePos x="0" y="0"/>
                <wp:positionH relativeFrom="column">
                  <wp:posOffset>-360955</wp:posOffset>
                </wp:positionH>
                <wp:positionV relativeFrom="paragraph">
                  <wp:posOffset>5062960</wp:posOffset>
                </wp:positionV>
                <wp:extent cx="5501640" cy="635"/>
                <wp:effectExtent l="0" t="0" r="3810" b="0"/>
                <wp:wrapSquare wrapText="bothSides"/>
                <wp:docPr id="57" name="Text Box 57"/>
                <wp:cNvGraphicFramePr/>
                <a:graphic xmlns:a="http://schemas.openxmlformats.org/drawingml/2006/main">
                  <a:graphicData uri="http://schemas.microsoft.com/office/word/2010/wordprocessingShape">
                    <wps:wsp>
                      <wps:cNvSpPr txBox="1"/>
                      <wps:spPr>
                        <a:xfrm>
                          <a:off x="0" y="0"/>
                          <a:ext cx="5501640" cy="635"/>
                        </a:xfrm>
                        <a:prstGeom prst="rect">
                          <a:avLst/>
                        </a:prstGeom>
                        <a:solidFill>
                          <a:prstClr val="white"/>
                        </a:solidFill>
                        <a:ln>
                          <a:noFill/>
                        </a:ln>
                        <a:effectLst/>
                      </wps:spPr>
                      <wps:txbx>
                        <w:txbxContent>
                          <w:p w14:paraId="4DB20291" w14:textId="77777777" w:rsidR="00CD3C35" w:rsidRPr="00AE133B" w:rsidRDefault="00CD3C35" w:rsidP="004447D8">
                            <w:pPr>
                              <w:pStyle w:val="Caption"/>
                              <w:rPr>
                                <w:rFonts w:ascii="Times New Roman" w:hAnsi="Times New Roman" w:cs="Times New Roman"/>
                                <w:i w:val="0"/>
                                <w:color w:val="auto"/>
                                <w:sz w:val="24"/>
                                <w:szCs w:val="24"/>
                              </w:rPr>
                            </w:pPr>
                            <w:bookmarkStart w:id="154" w:name="_Toc436827687"/>
                            <w:r w:rsidRPr="00AE133B">
                              <w:rPr>
                                <w:rFonts w:ascii="Times New Roman" w:hAnsi="Times New Roman" w:cs="Times New Roman"/>
                                <w:i w:val="0"/>
                                <w:color w:val="auto"/>
                                <w:sz w:val="24"/>
                                <w:szCs w:val="24"/>
                              </w:rPr>
                              <w:t xml:space="preserve">Figure </w:t>
                            </w:r>
                            <w:r w:rsidRPr="00AE133B">
                              <w:rPr>
                                <w:rFonts w:ascii="Times New Roman" w:hAnsi="Times New Roman" w:cs="Times New Roman"/>
                                <w:i w:val="0"/>
                                <w:color w:val="auto"/>
                                <w:sz w:val="24"/>
                                <w:szCs w:val="24"/>
                              </w:rPr>
                              <w:fldChar w:fldCharType="begin"/>
                            </w:r>
                            <w:r w:rsidRPr="00AE133B">
                              <w:rPr>
                                <w:rFonts w:ascii="Times New Roman" w:hAnsi="Times New Roman" w:cs="Times New Roman"/>
                                <w:i w:val="0"/>
                                <w:color w:val="auto"/>
                                <w:sz w:val="24"/>
                                <w:szCs w:val="24"/>
                              </w:rPr>
                              <w:instrText xml:space="preserve"> SEQ Figure \* ARABIC </w:instrText>
                            </w:r>
                            <w:r w:rsidRPr="00AE133B">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22</w:t>
                            </w:r>
                            <w:r w:rsidRPr="00AE133B">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AE133B">
                              <w:rPr>
                                <w:rFonts w:ascii="Times New Roman" w:hAnsi="Times New Roman" w:cs="Times New Roman"/>
                                <w:i w:val="0"/>
                                <w:color w:val="auto"/>
                                <w:sz w:val="24"/>
                                <w:szCs w:val="24"/>
                              </w:rPr>
                              <w:t xml:space="preserve"> Isolated VECs stained positive for CD31 (Left). VECs stained negative for α-SMA (Right).</w:t>
                            </w:r>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B9D569" id="Text Box 57" o:spid="_x0000_s1051" type="#_x0000_t202" style="position:absolute;left:0;text-align:left;margin-left:-28.4pt;margin-top:398.65pt;width:433.2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" stroked="f">
                <v:textbox style="mso-fit-shape-to-text:t" inset="0,0,0,0">
                  <w:txbxContent>
                    <w:p w14:paraId="4DB20291" w14:textId="77777777" w:rsidR="00CD3C35" w:rsidRPr="00AE133B" w:rsidRDefault="00CD3C35" w:rsidP="004447D8">
                      <w:pPr>
                        <w:pStyle w:val="Caption"/>
                        <w:rPr>
                          <w:rFonts w:ascii="Times New Roman" w:hAnsi="Times New Roman" w:cs="Times New Roman"/>
                          <w:i w:val="0"/>
                          <w:color w:val="auto"/>
                          <w:sz w:val="24"/>
                          <w:szCs w:val="24"/>
                        </w:rPr>
                      </w:pPr>
                      <w:bookmarkStart w:id="155" w:name="_Toc436827687"/>
                      <w:r w:rsidRPr="00AE133B">
                        <w:rPr>
                          <w:rFonts w:ascii="Times New Roman" w:hAnsi="Times New Roman" w:cs="Times New Roman"/>
                          <w:i w:val="0"/>
                          <w:color w:val="auto"/>
                          <w:sz w:val="24"/>
                          <w:szCs w:val="24"/>
                        </w:rPr>
                        <w:t xml:space="preserve">Figure </w:t>
                      </w:r>
                      <w:r w:rsidRPr="00AE133B">
                        <w:rPr>
                          <w:rFonts w:ascii="Times New Roman" w:hAnsi="Times New Roman" w:cs="Times New Roman"/>
                          <w:i w:val="0"/>
                          <w:color w:val="auto"/>
                          <w:sz w:val="24"/>
                          <w:szCs w:val="24"/>
                        </w:rPr>
                        <w:fldChar w:fldCharType="begin"/>
                      </w:r>
                      <w:r w:rsidRPr="00AE133B">
                        <w:rPr>
                          <w:rFonts w:ascii="Times New Roman" w:hAnsi="Times New Roman" w:cs="Times New Roman"/>
                          <w:i w:val="0"/>
                          <w:color w:val="auto"/>
                          <w:sz w:val="24"/>
                          <w:szCs w:val="24"/>
                        </w:rPr>
                        <w:instrText xml:space="preserve"> SEQ Figure \* ARABIC </w:instrText>
                      </w:r>
                      <w:r w:rsidRPr="00AE133B">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22</w:t>
                      </w:r>
                      <w:r w:rsidRPr="00AE133B">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AE133B">
                        <w:rPr>
                          <w:rFonts w:ascii="Times New Roman" w:hAnsi="Times New Roman" w:cs="Times New Roman"/>
                          <w:i w:val="0"/>
                          <w:color w:val="auto"/>
                          <w:sz w:val="24"/>
                          <w:szCs w:val="24"/>
                        </w:rPr>
                        <w:t xml:space="preserve"> Isolated VECs stained positive for CD31 (Left). VECs stained negative for α-SMA (Right).</w:t>
                      </w:r>
                      <w:bookmarkEnd w:id="155"/>
                    </w:p>
                  </w:txbxContent>
                </v:textbox>
                <w10:wrap type="square"/>
              </v:shape>
            </w:pict>
          </mc:Fallback>
        </mc:AlternateContent>
      </w:r>
      <w:r w:rsidRPr="001B668F">
        <w:rPr>
          <w:rFonts w:ascii="Times New Roman" w:hAnsi="Times New Roman" w:cs="Times New Roman"/>
          <w:i/>
          <w:noProof/>
          <w:sz w:val="24"/>
          <w:szCs w:val="24"/>
        </w:rPr>
        <mc:AlternateContent>
          <mc:Choice Requires="wpg">
            <w:drawing>
              <wp:anchor distT="0" distB="0" distL="114300" distR="114300" simplePos="0" relativeHeight="251633664" behindDoc="0" locked="0" layoutInCell="1" allowOverlap="1" wp14:anchorId="4D7E04F1" wp14:editId="0DB4ACE0">
                <wp:simplePos x="0" y="0"/>
                <wp:positionH relativeFrom="column">
                  <wp:posOffset>-361590</wp:posOffset>
                </wp:positionH>
                <wp:positionV relativeFrom="paragraph">
                  <wp:posOffset>1896195</wp:posOffset>
                </wp:positionV>
                <wp:extent cx="5936615" cy="2920365"/>
                <wp:effectExtent l="0" t="0" r="6985" b="0"/>
                <wp:wrapSquare wrapText="bothSides"/>
                <wp:docPr id="35" name="Group 35"/>
                <wp:cNvGraphicFramePr/>
                <a:graphic xmlns:a="http://schemas.openxmlformats.org/drawingml/2006/main">
                  <a:graphicData uri="http://schemas.microsoft.com/office/word/2010/wordprocessingGroup">
                    <wpg:wgp>
                      <wpg:cNvGrpSpPr/>
                      <wpg:grpSpPr>
                        <a:xfrm>
                          <a:off x="0" y="0"/>
                          <a:ext cx="5936615" cy="2920365"/>
                          <a:chOff x="0" y="0"/>
                          <a:chExt cx="5501640" cy="2178050"/>
                        </a:xfrm>
                      </wpg:grpSpPr>
                      <pic:pic xmlns:pic="http://schemas.openxmlformats.org/drawingml/2006/picture">
                        <pic:nvPicPr>
                          <pic:cNvPr id="17" name="Picture 17"/>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48915" cy="2178050"/>
                          </a:xfrm>
                          <a:prstGeom prst="rect">
                            <a:avLst/>
                          </a:prstGeom>
                        </pic:spPr>
                      </pic:pic>
                      <pic:pic xmlns:pic="http://schemas.openxmlformats.org/drawingml/2006/picture">
                        <pic:nvPicPr>
                          <pic:cNvPr id="18" name="Picture 18"/>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2781300" y="19050"/>
                            <a:ext cx="2720340" cy="21558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B37447" id="Group 35" o:spid="_x0000_s1026" style="position:absolute;margin-left:-28.45pt;margin-top:149.3pt;width:467.45pt;height:229.95pt;z-index:251552768;mso-width-relative:margin;mso-height-relative:margin" coordsize="55016,21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27489;height:2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bF7rCAAAA2wAAAA8AAABkcnMvZG93bnJldi54bWxETz1rwzAQ3Qv9D+IK3Rq5HZLgRjahYNqh&#10;UJwEup6ti63EOhlLtd1/HwUC2e7xPm+Tz7YTIw3eOFbwukhAENdOG24UHPbFyxqED8gaO8ek4J88&#10;5NnjwwZT7SYuadyFRsQQ9ikqaEPoUyl93ZJFv3A9ceSObrAYIhwaqQecYrjt5FuSLKVFw7GhxZ4+&#10;WqrPuz+r4NdUianMT7H8rKdTEbgcv1elUs9P8/YdRKA53MU395eO81dw/SUeILM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2xe6wgAAANsAAAAPAAAAAAAAAAAAAAAAAJ8C&#10;AABkcnMvZG93bnJldi54bWxQSwUGAAAAAAQABAD3AAAAjgMAAAAA&#10;">
                  <v:imagedata r:id="rId66" o:title=""/>
                  <v:path arrowok="t"/>
                </v:shape>
                <v:shape id="Picture 18" o:spid="_x0000_s1028" type="#_x0000_t75" style="position:absolute;left:27813;top:190;width:27203;height:21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yjZ3HAAAA2wAAAA8AAABkcnMvZG93bnJldi54bWxEj0FrwkAQhe+F/odlCl5K3VRKW1JXkUK1&#10;4kFqtfQ4ZKdJMDsbdtck/nvnUPA2w3vz3jfT+eAa1VGItWcDj+MMFHHhbc2lgf33x8MrqJiQLTae&#10;ycCZIsxntzdTzK3v+Yu6XSqVhHDM0UCVUptrHYuKHMaxb4lF+/PBYZI1lNoG7CXcNXqSZc/aYc3S&#10;UGFL7xUVx93JGdguu9/+PjzZxcvk8LM6rI+bbdgbM7obFm+gEg3pav6//rSCL7DyiwygZ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yjZ3HAAAA2wAAAA8AAAAAAAAAAAAA&#10;AAAAnwIAAGRycy9kb3ducmV2LnhtbFBLBQYAAAAABAAEAPcAAACTAwAAAAA=&#10;">
                  <v:imagedata r:id="rId67" o:title=""/>
                  <v:path arrowok="t"/>
                </v:shape>
                <w10:wrap type="square"/>
              </v:group>
            </w:pict>
          </mc:Fallback>
        </mc:AlternateContent>
      </w:r>
      <w:r w:rsidR="00CD2734" w:rsidRPr="001B668F">
        <w:rPr>
          <w:rFonts w:ascii="Times New Roman" w:hAnsi="Times New Roman" w:cs="Times New Roman"/>
          <w:sz w:val="24"/>
          <w:szCs w:val="24"/>
          <w:shd w:val="clear" w:color="auto" w:fill="FFFFFF"/>
        </w:rPr>
        <w:t>VECs were stained with CD31 to check for the presence of endothelial cells and α-SMA</w:t>
      </w:r>
      <w:r w:rsidR="00ED4F13" w:rsidRPr="001B668F">
        <w:rPr>
          <w:rFonts w:ascii="Times New Roman" w:hAnsi="Times New Roman" w:cs="Times New Roman"/>
          <w:sz w:val="24"/>
          <w:szCs w:val="24"/>
          <w:shd w:val="clear" w:color="auto" w:fill="FFFFFF"/>
        </w:rPr>
        <w:t xml:space="preserve"> to check for interstitial cells. Hoascht was used to stain the nucleus. We observe posi</w:t>
      </w:r>
      <w:r w:rsidR="004330BA" w:rsidRPr="001B668F">
        <w:rPr>
          <w:rFonts w:ascii="Times New Roman" w:hAnsi="Times New Roman" w:cs="Times New Roman"/>
          <w:sz w:val="24"/>
          <w:szCs w:val="24"/>
          <w:shd w:val="clear" w:color="auto" w:fill="FFFFFF"/>
        </w:rPr>
        <w:t>t</w:t>
      </w:r>
      <w:r w:rsidR="008D2422" w:rsidRPr="001B668F">
        <w:rPr>
          <w:rFonts w:ascii="Times New Roman" w:hAnsi="Times New Roman" w:cs="Times New Roman"/>
          <w:sz w:val="24"/>
          <w:szCs w:val="24"/>
          <w:shd w:val="clear" w:color="auto" w:fill="FFFFFF"/>
        </w:rPr>
        <w:t>ive staining for CD31 (Figure 18</w:t>
      </w:r>
      <w:r w:rsidR="00ED4F13" w:rsidRPr="001B668F">
        <w:rPr>
          <w:rFonts w:ascii="Times New Roman" w:hAnsi="Times New Roman" w:cs="Times New Roman"/>
          <w:sz w:val="24"/>
          <w:szCs w:val="24"/>
          <w:shd w:val="clear" w:color="auto" w:fill="FFFFFF"/>
        </w:rPr>
        <w:t xml:space="preserve">), whereas we do not observe positive staining for α-SMA suggesting successful isolation of valvular endothelial cells. </w:t>
      </w:r>
    </w:p>
    <w:p w14:paraId="718F8574" w14:textId="77777777" w:rsidR="002D6CAF" w:rsidRPr="001B668F" w:rsidRDefault="002D6CAF" w:rsidP="009B19DF">
      <w:pPr>
        <w:pStyle w:val="Heading3"/>
        <w:ind w:left="0"/>
        <w:rPr>
          <w:shd w:val="clear" w:color="auto" w:fill="FFFFFF"/>
        </w:rPr>
      </w:pPr>
      <w:bookmarkStart w:id="156" w:name="_Toc433268470"/>
      <w:bookmarkStart w:id="157" w:name="_Toc436767604"/>
    </w:p>
    <w:p w14:paraId="29FFAC74" w14:textId="77777777" w:rsidR="00116650" w:rsidRPr="001B668F" w:rsidRDefault="003C66B9" w:rsidP="009B19DF">
      <w:pPr>
        <w:pStyle w:val="Heading3"/>
        <w:ind w:left="0"/>
        <w:rPr>
          <w:shd w:val="clear" w:color="auto" w:fill="FFFFFF"/>
        </w:rPr>
      </w:pPr>
      <w:r w:rsidRPr="001B668F">
        <w:rPr>
          <w:shd w:val="clear" w:color="auto" w:fill="FFFFFF"/>
        </w:rPr>
        <w:t>T</w:t>
      </w:r>
      <w:r w:rsidR="000461A3" w:rsidRPr="001B668F">
        <w:rPr>
          <w:shd w:val="clear" w:color="auto" w:fill="FFFFFF"/>
        </w:rPr>
        <w:t>ime-</w:t>
      </w:r>
      <w:r w:rsidR="009A514E" w:rsidRPr="001B668F">
        <w:rPr>
          <w:shd w:val="clear" w:color="auto" w:fill="FFFFFF"/>
        </w:rPr>
        <w:t>Average</w:t>
      </w:r>
      <w:r w:rsidR="000461A3" w:rsidRPr="001B668F">
        <w:rPr>
          <w:shd w:val="clear" w:color="auto" w:fill="FFFFFF"/>
        </w:rPr>
        <w:t>d</w:t>
      </w:r>
      <w:r w:rsidR="009A514E" w:rsidRPr="001B668F">
        <w:rPr>
          <w:shd w:val="clear" w:color="auto" w:fill="FFFFFF"/>
        </w:rPr>
        <w:t xml:space="preserve"> Wall Shear stress (TAWSS)</w:t>
      </w:r>
      <w:bookmarkEnd w:id="156"/>
      <w:bookmarkEnd w:id="157"/>
    </w:p>
    <w:p w14:paraId="5087949D" w14:textId="77777777" w:rsidR="009A514E" w:rsidRPr="001B668F" w:rsidRDefault="004B1A5C" w:rsidP="009B19DF">
      <w:pPr>
        <w:spacing w:line="480" w:lineRule="auto"/>
        <w:jc w:val="both"/>
        <w:rPr>
          <w:rFonts w:ascii="Times New Roman" w:hAnsi="Times New Roman" w:cs="Times New Roman"/>
          <w:sz w:val="24"/>
          <w:szCs w:val="24"/>
          <w:shd w:val="clear" w:color="auto" w:fill="FFFFFF"/>
        </w:rPr>
      </w:pPr>
      <w:r w:rsidRPr="001B668F">
        <w:rPr>
          <w:rFonts w:ascii="Times New Roman" w:hAnsi="Times New Roman" w:cs="Times New Roman"/>
          <w:noProof/>
          <w:sz w:val="24"/>
          <w:szCs w:val="24"/>
          <w:shd w:val="clear" w:color="auto" w:fill="FFFFFF"/>
        </w:rPr>
        <w:drawing>
          <wp:anchor distT="0" distB="0" distL="114300" distR="114300" simplePos="0" relativeHeight="251632640" behindDoc="0" locked="0" layoutInCell="1" allowOverlap="1" wp14:anchorId="52E7C9E1" wp14:editId="6758D8D3">
            <wp:simplePos x="0" y="0"/>
            <wp:positionH relativeFrom="margin">
              <wp:posOffset>4445</wp:posOffset>
            </wp:positionH>
            <wp:positionV relativeFrom="paragraph">
              <wp:posOffset>2037615</wp:posOffset>
            </wp:positionV>
            <wp:extent cx="5439410" cy="3643630"/>
            <wp:effectExtent l="0" t="0" r="8890" b="0"/>
            <wp:wrapTopAndBottom/>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439410" cy="3643630"/>
                    </a:xfrm>
                    <a:prstGeom prst="rect">
                      <a:avLst/>
                    </a:prstGeom>
                  </pic:spPr>
                </pic:pic>
              </a:graphicData>
            </a:graphic>
            <wp14:sizeRelH relativeFrom="margin">
              <wp14:pctWidth>0</wp14:pctWidth>
            </wp14:sizeRelH>
            <wp14:sizeRelV relativeFrom="margin">
              <wp14:pctHeight>0</wp14:pctHeight>
            </wp14:sizeRelV>
          </wp:anchor>
        </w:drawing>
      </w:r>
      <w:r w:rsidRPr="001B668F">
        <w:rPr>
          <w:noProof/>
        </w:rPr>
        <mc:AlternateContent>
          <mc:Choice Requires="wps">
            <w:drawing>
              <wp:anchor distT="0" distB="0" distL="114300" distR="114300" simplePos="0" relativeHeight="251658240" behindDoc="0" locked="0" layoutInCell="1" allowOverlap="1" wp14:anchorId="14542DAA" wp14:editId="5683137B">
                <wp:simplePos x="0" y="0"/>
                <wp:positionH relativeFrom="column">
                  <wp:posOffset>353361</wp:posOffset>
                </wp:positionH>
                <wp:positionV relativeFrom="paragraph">
                  <wp:posOffset>5775960</wp:posOffset>
                </wp:positionV>
                <wp:extent cx="5439410" cy="635"/>
                <wp:effectExtent l="0" t="0" r="0" b="0"/>
                <wp:wrapTopAndBottom/>
                <wp:docPr id="59" name="Text Box 59"/>
                <wp:cNvGraphicFramePr/>
                <a:graphic xmlns:a="http://schemas.openxmlformats.org/drawingml/2006/main">
                  <a:graphicData uri="http://schemas.microsoft.com/office/word/2010/wordprocessingShape">
                    <wps:wsp>
                      <wps:cNvSpPr txBox="1"/>
                      <wps:spPr>
                        <a:xfrm>
                          <a:off x="0" y="0"/>
                          <a:ext cx="5439410" cy="635"/>
                        </a:xfrm>
                        <a:prstGeom prst="rect">
                          <a:avLst/>
                        </a:prstGeom>
                        <a:solidFill>
                          <a:prstClr val="white"/>
                        </a:solidFill>
                        <a:ln>
                          <a:noFill/>
                        </a:ln>
                        <a:effectLst/>
                      </wps:spPr>
                      <wps:txbx>
                        <w:txbxContent>
                          <w:p w14:paraId="04BA918D" w14:textId="77777777" w:rsidR="00CD3C35" w:rsidRPr="00AE133B" w:rsidRDefault="00CD3C35" w:rsidP="00591D39">
                            <w:pPr>
                              <w:pStyle w:val="Caption"/>
                              <w:rPr>
                                <w:rFonts w:ascii="Times New Roman" w:hAnsi="Times New Roman" w:cs="Times New Roman"/>
                                <w:i w:val="0"/>
                                <w:color w:val="auto"/>
                                <w:sz w:val="24"/>
                                <w:szCs w:val="24"/>
                              </w:rPr>
                            </w:pPr>
                            <w:bookmarkStart w:id="158" w:name="_Toc436827688"/>
                            <w:r w:rsidRPr="00AE133B">
                              <w:rPr>
                                <w:rFonts w:ascii="Times New Roman" w:hAnsi="Times New Roman" w:cs="Times New Roman"/>
                                <w:i w:val="0"/>
                                <w:color w:val="auto"/>
                                <w:sz w:val="24"/>
                                <w:szCs w:val="24"/>
                              </w:rPr>
                              <w:t xml:space="preserve">Figure </w:t>
                            </w:r>
                            <w:r w:rsidRPr="00AE133B">
                              <w:rPr>
                                <w:rFonts w:ascii="Times New Roman" w:hAnsi="Times New Roman" w:cs="Times New Roman"/>
                                <w:i w:val="0"/>
                                <w:color w:val="auto"/>
                                <w:sz w:val="24"/>
                                <w:szCs w:val="24"/>
                              </w:rPr>
                              <w:fldChar w:fldCharType="begin"/>
                            </w:r>
                            <w:r w:rsidRPr="00AE133B">
                              <w:rPr>
                                <w:rFonts w:ascii="Times New Roman" w:hAnsi="Times New Roman" w:cs="Times New Roman"/>
                                <w:i w:val="0"/>
                                <w:color w:val="auto"/>
                                <w:sz w:val="24"/>
                                <w:szCs w:val="24"/>
                              </w:rPr>
                              <w:instrText xml:space="preserve"> SEQ Figure \* ARABIC </w:instrText>
                            </w:r>
                            <w:r w:rsidRPr="00AE133B">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23</w:t>
                            </w:r>
                            <w:r w:rsidRPr="00AE133B">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AE133B">
                              <w:rPr>
                                <w:rFonts w:ascii="Times New Roman" w:hAnsi="Times New Roman" w:cs="Times New Roman"/>
                                <w:i w:val="0"/>
                                <w:color w:val="auto"/>
                                <w:sz w:val="24"/>
                                <w:szCs w:val="24"/>
                              </w:rPr>
                              <w:t xml:space="preserve"> Time average wall shear stress on a normal patient.</w:t>
                            </w:r>
                            <w:bookmarkEnd w:id="1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542DAA" id="Text Box 59" o:spid="_x0000_s1052" type="#_x0000_t202" style="position:absolute;left:0;text-align:left;margin-left:27.8pt;margin-top:454.8pt;width:428.3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" stroked="f">
                <v:textbox style="mso-fit-shape-to-text:t" inset="0,0,0,0">
                  <w:txbxContent>
                    <w:p w14:paraId="04BA918D" w14:textId="77777777" w:rsidR="00CD3C35" w:rsidRPr="00AE133B" w:rsidRDefault="00CD3C35" w:rsidP="00591D39">
                      <w:pPr>
                        <w:pStyle w:val="Caption"/>
                        <w:rPr>
                          <w:rFonts w:ascii="Times New Roman" w:hAnsi="Times New Roman" w:cs="Times New Roman"/>
                          <w:i w:val="0"/>
                          <w:color w:val="auto"/>
                          <w:sz w:val="24"/>
                          <w:szCs w:val="24"/>
                        </w:rPr>
                      </w:pPr>
                      <w:bookmarkStart w:id="159" w:name="_Toc436827688"/>
                      <w:r w:rsidRPr="00AE133B">
                        <w:rPr>
                          <w:rFonts w:ascii="Times New Roman" w:hAnsi="Times New Roman" w:cs="Times New Roman"/>
                          <w:i w:val="0"/>
                          <w:color w:val="auto"/>
                          <w:sz w:val="24"/>
                          <w:szCs w:val="24"/>
                        </w:rPr>
                        <w:t xml:space="preserve">Figure </w:t>
                      </w:r>
                      <w:r w:rsidRPr="00AE133B">
                        <w:rPr>
                          <w:rFonts w:ascii="Times New Roman" w:hAnsi="Times New Roman" w:cs="Times New Roman"/>
                          <w:i w:val="0"/>
                          <w:color w:val="auto"/>
                          <w:sz w:val="24"/>
                          <w:szCs w:val="24"/>
                        </w:rPr>
                        <w:fldChar w:fldCharType="begin"/>
                      </w:r>
                      <w:r w:rsidRPr="00AE133B">
                        <w:rPr>
                          <w:rFonts w:ascii="Times New Roman" w:hAnsi="Times New Roman" w:cs="Times New Roman"/>
                          <w:i w:val="0"/>
                          <w:color w:val="auto"/>
                          <w:sz w:val="24"/>
                          <w:szCs w:val="24"/>
                        </w:rPr>
                        <w:instrText xml:space="preserve"> SEQ Figure \* ARABIC </w:instrText>
                      </w:r>
                      <w:r w:rsidRPr="00AE133B">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23</w:t>
                      </w:r>
                      <w:r w:rsidRPr="00AE133B">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AE133B">
                        <w:rPr>
                          <w:rFonts w:ascii="Times New Roman" w:hAnsi="Times New Roman" w:cs="Times New Roman"/>
                          <w:i w:val="0"/>
                          <w:color w:val="auto"/>
                          <w:sz w:val="24"/>
                          <w:szCs w:val="24"/>
                        </w:rPr>
                        <w:t xml:space="preserve"> Time average wall shear stress on a normal patient.</w:t>
                      </w:r>
                      <w:bookmarkEnd w:id="159"/>
                    </w:p>
                  </w:txbxContent>
                </v:textbox>
                <w10:wrap type="topAndBottom"/>
              </v:shape>
            </w:pict>
          </mc:Fallback>
        </mc:AlternateContent>
      </w:r>
      <w:r w:rsidR="009A514E" w:rsidRPr="001B668F">
        <w:rPr>
          <w:rFonts w:ascii="Times New Roman" w:hAnsi="Times New Roman" w:cs="Times New Roman"/>
          <w:sz w:val="24"/>
          <w:szCs w:val="24"/>
          <w:shd w:val="clear" w:color="auto" w:fill="FFFFFF"/>
        </w:rPr>
        <w:t>There is a clear difference in the TAWSS</w:t>
      </w:r>
      <w:r w:rsidR="00CE6B86" w:rsidRPr="001B668F">
        <w:rPr>
          <w:rFonts w:ascii="Times New Roman" w:hAnsi="Times New Roman" w:cs="Times New Roman"/>
          <w:sz w:val="24"/>
          <w:szCs w:val="24"/>
          <w:shd w:val="clear" w:color="auto" w:fill="FFFFFF"/>
        </w:rPr>
        <w:t xml:space="preserve"> (axial)</w:t>
      </w:r>
      <w:r w:rsidR="009A514E" w:rsidRPr="001B668F">
        <w:rPr>
          <w:rFonts w:ascii="Times New Roman" w:hAnsi="Times New Roman" w:cs="Times New Roman"/>
          <w:sz w:val="24"/>
          <w:szCs w:val="24"/>
          <w:shd w:val="clear" w:color="auto" w:fill="FFFFFF"/>
        </w:rPr>
        <w:t xml:space="preserve"> between the normal patient and the patient who underwent ball</w:t>
      </w:r>
      <w:r w:rsidR="00022825" w:rsidRPr="001B668F">
        <w:rPr>
          <w:rFonts w:ascii="Times New Roman" w:hAnsi="Times New Roman" w:cs="Times New Roman"/>
          <w:sz w:val="24"/>
          <w:szCs w:val="24"/>
          <w:shd w:val="clear" w:color="auto" w:fill="FFFFFF"/>
        </w:rPr>
        <w:t xml:space="preserve">oon valvuloplasty on the fibrosa </w:t>
      </w:r>
      <w:r w:rsidR="009C5F9F" w:rsidRPr="001B668F">
        <w:rPr>
          <w:rFonts w:ascii="Times New Roman" w:hAnsi="Times New Roman" w:cs="Times New Roman"/>
          <w:sz w:val="24"/>
          <w:szCs w:val="24"/>
          <w:shd w:val="clear" w:color="auto" w:fill="FFFFFF"/>
        </w:rPr>
        <w:t>side. We observe</w:t>
      </w:r>
      <w:r w:rsidR="00E37778" w:rsidRPr="001B668F">
        <w:rPr>
          <w:rFonts w:ascii="Times New Roman" w:hAnsi="Times New Roman" w:cs="Times New Roman"/>
          <w:sz w:val="24"/>
          <w:szCs w:val="24"/>
          <w:shd w:val="clear" w:color="auto" w:fill="FFFFFF"/>
        </w:rPr>
        <w:t>d</w:t>
      </w:r>
      <w:r w:rsidR="009C5F9F" w:rsidRPr="001B668F">
        <w:rPr>
          <w:rFonts w:ascii="Times New Roman" w:hAnsi="Times New Roman" w:cs="Times New Roman"/>
          <w:sz w:val="24"/>
          <w:szCs w:val="24"/>
          <w:shd w:val="clear" w:color="auto" w:fill="FFFFFF"/>
        </w:rPr>
        <w:t xml:space="preserve"> peak shear stresses of ~2.2Pa</w:t>
      </w:r>
      <w:r w:rsidR="00E37778" w:rsidRPr="001B668F">
        <w:rPr>
          <w:rFonts w:ascii="Times New Roman" w:hAnsi="Times New Roman" w:cs="Times New Roman"/>
          <w:sz w:val="24"/>
          <w:szCs w:val="24"/>
          <w:shd w:val="clear" w:color="auto" w:fill="FFFFFF"/>
        </w:rPr>
        <w:t xml:space="preserve"> on the leaflets of the normal patient</w:t>
      </w:r>
      <w:r w:rsidR="00FC4786" w:rsidRPr="001B668F">
        <w:rPr>
          <w:rFonts w:ascii="Times New Roman" w:hAnsi="Times New Roman" w:cs="Times New Roman"/>
          <w:sz w:val="24"/>
          <w:szCs w:val="24"/>
          <w:shd w:val="clear" w:color="auto" w:fill="FFFFFF"/>
        </w:rPr>
        <w:t xml:space="preserve"> (Figure 23</w:t>
      </w:r>
      <w:r w:rsidR="00E37778" w:rsidRPr="001B668F">
        <w:rPr>
          <w:rFonts w:ascii="Times New Roman" w:hAnsi="Times New Roman" w:cs="Times New Roman"/>
          <w:sz w:val="24"/>
          <w:szCs w:val="24"/>
          <w:shd w:val="clear" w:color="auto" w:fill="FFFFFF"/>
        </w:rPr>
        <w:t>). However, on the patient who underwent the treatment, we observed a peak wall shear stress of ~3.2Pa</w:t>
      </w:r>
      <w:r w:rsidR="00FC4786" w:rsidRPr="001B668F">
        <w:rPr>
          <w:rFonts w:ascii="Times New Roman" w:hAnsi="Times New Roman" w:cs="Times New Roman"/>
          <w:sz w:val="24"/>
          <w:szCs w:val="24"/>
          <w:shd w:val="clear" w:color="auto" w:fill="FFFFFF"/>
        </w:rPr>
        <w:t xml:space="preserve"> (Figure 24</w:t>
      </w:r>
      <w:r w:rsidR="00E37778" w:rsidRPr="001B668F">
        <w:rPr>
          <w:rFonts w:ascii="Times New Roman" w:hAnsi="Times New Roman" w:cs="Times New Roman"/>
          <w:sz w:val="24"/>
          <w:szCs w:val="24"/>
          <w:shd w:val="clear" w:color="auto" w:fill="FFFFFF"/>
        </w:rPr>
        <w:t xml:space="preserve">). </w:t>
      </w:r>
      <w:r w:rsidR="00581C1F" w:rsidRPr="001B668F">
        <w:rPr>
          <w:rFonts w:ascii="Times New Roman" w:hAnsi="Times New Roman" w:cs="Times New Roman"/>
          <w:sz w:val="24"/>
          <w:szCs w:val="24"/>
          <w:shd w:val="clear" w:color="auto" w:fill="FFFFFF"/>
        </w:rPr>
        <w:t xml:space="preserve">Furthermore we observe a difference in the waveform between both patients.   </w:t>
      </w:r>
    </w:p>
    <w:p w14:paraId="7C5D26E5" w14:textId="77777777" w:rsidR="00FC4786" w:rsidRPr="001B668F" w:rsidRDefault="004B1A5C" w:rsidP="009B19DF">
      <w:pPr>
        <w:pStyle w:val="Heading3"/>
        <w:ind w:left="0"/>
        <w:rPr>
          <w:shd w:val="clear" w:color="auto" w:fill="FFFFFF"/>
        </w:rPr>
      </w:pPr>
      <w:bookmarkStart w:id="160" w:name="_Toc436767605"/>
      <w:bookmarkStart w:id="161" w:name="_Toc433268471"/>
      <w:r w:rsidRPr="001B668F">
        <w:rPr>
          <w:rFonts w:cs="Times New Roman"/>
          <w:noProof/>
        </w:rPr>
        <w:lastRenderedPageBreak/>
        <w:drawing>
          <wp:anchor distT="0" distB="0" distL="114300" distR="114300" simplePos="0" relativeHeight="251631616" behindDoc="0" locked="0" layoutInCell="1" allowOverlap="1" wp14:anchorId="5046053A" wp14:editId="7D8F470C">
            <wp:simplePos x="0" y="0"/>
            <wp:positionH relativeFrom="margin">
              <wp:posOffset>228299</wp:posOffset>
            </wp:positionH>
            <wp:positionV relativeFrom="paragraph">
              <wp:posOffset>0</wp:posOffset>
            </wp:positionV>
            <wp:extent cx="4973955" cy="3332480"/>
            <wp:effectExtent l="0" t="0" r="0" b="1270"/>
            <wp:wrapTopAndBottom/>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4973955" cy="3332480"/>
                    </a:xfrm>
                    <a:prstGeom prst="rect">
                      <a:avLst/>
                    </a:prstGeom>
                  </pic:spPr>
                </pic:pic>
              </a:graphicData>
            </a:graphic>
            <wp14:sizeRelH relativeFrom="margin">
              <wp14:pctWidth>0</wp14:pctWidth>
            </wp14:sizeRelH>
            <wp14:sizeRelV relativeFrom="margin">
              <wp14:pctHeight>0</wp14:pctHeight>
            </wp14:sizeRelV>
          </wp:anchor>
        </w:drawing>
      </w:r>
      <w:r w:rsidR="00FC4786" w:rsidRPr="001B668F">
        <w:rPr>
          <w:noProof/>
        </w:rPr>
        <mc:AlternateContent>
          <mc:Choice Requires="wps">
            <w:drawing>
              <wp:anchor distT="0" distB="0" distL="114300" distR="114300" simplePos="0" relativeHeight="251659264" behindDoc="0" locked="0" layoutInCell="1" allowOverlap="1" wp14:anchorId="1AADAE5A" wp14:editId="7CA590BD">
                <wp:simplePos x="0" y="0"/>
                <wp:positionH relativeFrom="column">
                  <wp:posOffset>485775</wp:posOffset>
                </wp:positionH>
                <wp:positionV relativeFrom="paragraph">
                  <wp:posOffset>3435685</wp:posOffset>
                </wp:positionV>
                <wp:extent cx="4643755" cy="635"/>
                <wp:effectExtent l="0" t="0" r="0" b="0"/>
                <wp:wrapTopAndBottom/>
                <wp:docPr id="60" name="Text Box 60"/>
                <wp:cNvGraphicFramePr/>
                <a:graphic xmlns:a="http://schemas.openxmlformats.org/drawingml/2006/main">
                  <a:graphicData uri="http://schemas.microsoft.com/office/word/2010/wordprocessingShape">
                    <wps:wsp>
                      <wps:cNvSpPr txBox="1"/>
                      <wps:spPr>
                        <a:xfrm>
                          <a:off x="0" y="0"/>
                          <a:ext cx="4643755" cy="635"/>
                        </a:xfrm>
                        <a:prstGeom prst="rect">
                          <a:avLst/>
                        </a:prstGeom>
                        <a:solidFill>
                          <a:prstClr val="white"/>
                        </a:solidFill>
                        <a:ln>
                          <a:noFill/>
                        </a:ln>
                        <a:effectLst/>
                      </wps:spPr>
                      <wps:txbx>
                        <w:txbxContent>
                          <w:p w14:paraId="1FD6F1AA" w14:textId="77777777" w:rsidR="00CD3C35" w:rsidRPr="000D375B" w:rsidRDefault="00CD3C35" w:rsidP="00591D39">
                            <w:pPr>
                              <w:pStyle w:val="Caption"/>
                              <w:rPr>
                                <w:rFonts w:ascii="Times New Roman" w:hAnsi="Times New Roman" w:cs="Times New Roman"/>
                                <w:i w:val="0"/>
                                <w:color w:val="auto"/>
                                <w:sz w:val="24"/>
                                <w:szCs w:val="24"/>
                              </w:rPr>
                            </w:pPr>
                            <w:bookmarkStart w:id="162" w:name="_Toc436827689"/>
                            <w:r w:rsidRPr="000D375B">
                              <w:rPr>
                                <w:rFonts w:ascii="Times New Roman" w:hAnsi="Times New Roman" w:cs="Times New Roman"/>
                                <w:i w:val="0"/>
                                <w:color w:val="auto"/>
                                <w:sz w:val="24"/>
                                <w:szCs w:val="24"/>
                              </w:rPr>
                              <w:t xml:space="preserve">Figure </w:t>
                            </w:r>
                            <w:r w:rsidRPr="000D375B">
                              <w:rPr>
                                <w:rFonts w:ascii="Times New Roman" w:hAnsi="Times New Roman" w:cs="Times New Roman"/>
                                <w:i w:val="0"/>
                                <w:color w:val="auto"/>
                                <w:sz w:val="24"/>
                                <w:szCs w:val="24"/>
                              </w:rPr>
                              <w:fldChar w:fldCharType="begin"/>
                            </w:r>
                            <w:r w:rsidRPr="000D375B">
                              <w:rPr>
                                <w:rFonts w:ascii="Times New Roman" w:hAnsi="Times New Roman" w:cs="Times New Roman"/>
                                <w:i w:val="0"/>
                                <w:color w:val="auto"/>
                                <w:sz w:val="24"/>
                                <w:szCs w:val="24"/>
                              </w:rPr>
                              <w:instrText xml:space="preserve"> SEQ Figure \* ARABIC </w:instrText>
                            </w:r>
                            <w:r w:rsidRPr="000D375B">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24</w:t>
                            </w:r>
                            <w:r w:rsidRPr="000D375B">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0D375B">
                              <w:rPr>
                                <w:rFonts w:ascii="Times New Roman" w:hAnsi="Times New Roman" w:cs="Times New Roman"/>
                                <w:i w:val="0"/>
                                <w:color w:val="auto"/>
                                <w:sz w:val="24"/>
                                <w:szCs w:val="24"/>
                              </w:rPr>
                              <w:t xml:space="preserve"> Time average wall shear stress on patient after treatment</w:t>
                            </w:r>
                            <w:bookmarkEnd w:id="1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ADAE5A" id="Text Box 60" o:spid="_x0000_s1053" type="#_x0000_t202" style="position:absolute;margin-left:38.25pt;margin-top:270.55pt;width:365.6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" stroked="f">
                <v:textbox style="mso-fit-shape-to-text:t" inset="0,0,0,0">
                  <w:txbxContent>
                    <w:p w14:paraId="1FD6F1AA" w14:textId="77777777" w:rsidR="00CD3C35" w:rsidRPr="000D375B" w:rsidRDefault="00CD3C35" w:rsidP="00591D39">
                      <w:pPr>
                        <w:pStyle w:val="Caption"/>
                        <w:rPr>
                          <w:rFonts w:ascii="Times New Roman" w:hAnsi="Times New Roman" w:cs="Times New Roman"/>
                          <w:i w:val="0"/>
                          <w:color w:val="auto"/>
                          <w:sz w:val="24"/>
                          <w:szCs w:val="24"/>
                        </w:rPr>
                      </w:pPr>
                      <w:bookmarkStart w:id="163" w:name="_Toc436827689"/>
                      <w:r w:rsidRPr="000D375B">
                        <w:rPr>
                          <w:rFonts w:ascii="Times New Roman" w:hAnsi="Times New Roman" w:cs="Times New Roman"/>
                          <w:i w:val="0"/>
                          <w:color w:val="auto"/>
                          <w:sz w:val="24"/>
                          <w:szCs w:val="24"/>
                        </w:rPr>
                        <w:t xml:space="preserve">Figure </w:t>
                      </w:r>
                      <w:r w:rsidRPr="000D375B">
                        <w:rPr>
                          <w:rFonts w:ascii="Times New Roman" w:hAnsi="Times New Roman" w:cs="Times New Roman"/>
                          <w:i w:val="0"/>
                          <w:color w:val="auto"/>
                          <w:sz w:val="24"/>
                          <w:szCs w:val="24"/>
                        </w:rPr>
                        <w:fldChar w:fldCharType="begin"/>
                      </w:r>
                      <w:r w:rsidRPr="000D375B">
                        <w:rPr>
                          <w:rFonts w:ascii="Times New Roman" w:hAnsi="Times New Roman" w:cs="Times New Roman"/>
                          <w:i w:val="0"/>
                          <w:color w:val="auto"/>
                          <w:sz w:val="24"/>
                          <w:szCs w:val="24"/>
                        </w:rPr>
                        <w:instrText xml:space="preserve"> SEQ Figure \* ARABIC </w:instrText>
                      </w:r>
                      <w:r w:rsidRPr="000D375B">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24</w:t>
                      </w:r>
                      <w:r w:rsidRPr="000D375B">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0D375B">
                        <w:rPr>
                          <w:rFonts w:ascii="Times New Roman" w:hAnsi="Times New Roman" w:cs="Times New Roman"/>
                          <w:i w:val="0"/>
                          <w:color w:val="auto"/>
                          <w:sz w:val="24"/>
                          <w:szCs w:val="24"/>
                        </w:rPr>
                        <w:t xml:space="preserve"> Time average wall shear stress on patient after treatment</w:t>
                      </w:r>
                      <w:bookmarkEnd w:id="163"/>
                    </w:p>
                  </w:txbxContent>
                </v:textbox>
                <w10:wrap type="topAndBottom"/>
              </v:shape>
            </w:pict>
          </mc:Fallback>
        </mc:AlternateContent>
      </w:r>
      <w:bookmarkEnd w:id="160"/>
    </w:p>
    <w:p w14:paraId="1CAA138F" w14:textId="77777777" w:rsidR="00FC4786" w:rsidRPr="001B668F" w:rsidRDefault="00FC4786" w:rsidP="009B19DF">
      <w:pPr>
        <w:pStyle w:val="Heading3"/>
        <w:ind w:left="0"/>
        <w:rPr>
          <w:shd w:val="clear" w:color="auto" w:fill="FFFFFF"/>
        </w:rPr>
      </w:pPr>
    </w:p>
    <w:p w14:paraId="43BD0BDF" w14:textId="77777777" w:rsidR="00CE6B86" w:rsidRPr="001B668F" w:rsidRDefault="00CE6B86" w:rsidP="009B19DF">
      <w:pPr>
        <w:pStyle w:val="Heading3"/>
        <w:ind w:left="0"/>
        <w:rPr>
          <w:shd w:val="clear" w:color="auto" w:fill="FFFFFF"/>
        </w:rPr>
      </w:pPr>
      <w:bookmarkStart w:id="164" w:name="_Toc436767606"/>
      <w:r w:rsidRPr="001B668F">
        <w:rPr>
          <w:shd w:val="clear" w:color="auto" w:fill="FFFFFF"/>
        </w:rPr>
        <w:t>Spatial-Averaged Wall Shear Stress</w:t>
      </w:r>
      <w:bookmarkEnd w:id="161"/>
      <w:bookmarkEnd w:id="164"/>
    </w:p>
    <w:p w14:paraId="467D4952" w14:textId="77777777" w:rsidR="00CE6B86" w:rsidRPr="001B668F" w:rsidRDefault="00CE6B86" w:rsidP="009B19DF">
      <w:pPr>
        <w:spacing w:line="480" w:lineRule="auto"/>
        <w:jc w:val="both"/>
        <w:rPr>
          <w:rFonts w:ascii="Times New Roman" w:hAnsi="Times New Roman" w:cs="Times New Roman"/>
          <w:sz w:val="24"/>
          <w:szCs w:val="24"/>
          <w:shd w:val="clear" w:color="auto" w:fill="FFFFFF"/>
        </w:rPr>
      </w:pPr>
      <w:r w:rsidRPr="001B668F">
        <w:rPr>
          <w:rFonts w:ascii="Times New Roman" w:hAnsi="Times New Roman" w:cs="Times New Roman"/>
          <w:sz w:val="24"/>
          <w:szCs w:val="24"/>
          <w:shd w:val="clear" w:color="auto" w:fill="FFFFFF"/>
        </w:rPr>
        <w:t>The axial wall shear stress was averaged spatially throughout the heart valve</w:t>
      </w:r>
      <w:r w:rsidR="00565332" w:rsidRPr="001B668F">
        <w:rPr>
          <w:rFonts w:ascii="Times New Roman" w:hAnsi="Times New Roman" w:cs="Times New Roman"/>
          <w:sz w:val="24"/>
          <w:szCs w:val="24"/>
          <w:shd w:val="clear" w:color="auto" w:fill="FFFFFF"/>
        </w:rPr>
        <w:t xml:space="preserve"> for each time point</w:t>
      </w:r>
      <w:r w:rsidRPr="001B668F">
        <w:rPr>
          <w:rFonts w:ascii="Times New Roman" w:hAnsi="Times New Roman" w:cs="Times New Roman"/>
          <w:sz w:val="24"/>
          <w:szCs w:val="24"/>
          <w:shd w:val="clear" w:color="auto" w:fill="FFFFFF"/>
        </w:rPr>
        <w:t xml:space="preserve">. </w:t>
      </w:r>
      <w:r w:rsidR="00B47111" w:rsidRPr="001B668F">
        <w:rPr>
          <w:rFonts w:ascii="Times New Roman" w:hAnsi="Times New Roman" w:cs="Times New Roman"/>
          <w:sz w:val="24"/>
          <w:szCs w:val="24"/>
          <w:shd w:val="clear" w:color="auto" w:fill="FFFFFF"/>
        </w:rPr>
        <w:t xml:space="preserve">We observe a difference in the </w:t>
      </w:r>
      <w:r w:rsidR="0037204F" w:rsidRPr="001B668F">
        <w:rPr>
          <w:rFonts w:ascii="Times New Roman" w:hAnsi="Times New Roman" w:cs="Times New Roman"/>
          <w:sz w:val="24"/>
          <w:szCs w:val="24"/>
          <w:shd w:val="clear" w:color="auto" w:fill="FFFFFF"/>
        </w:rPr>
        <w:t>waveforms from the normal patient and the patient after the treatment</w:t>
      </w:r>
      <w:r w:rsidR="007B4517" w:rsidRPr="001B668F">
        <w:rPr>
          <w:rFonts w:ascii="Times New Roman" w:hAnsi="Times New Roman" w:cs="Times New Roman"/>
          <w:sz w:val="24"/>
          <w:szCs w:val="24"/>
          <w:shd w:val="clear" w:color="auto" w:fill="FFFFFF"/>
        </w:rPr>
        <w:t xml:space="preserve"> on the fibrosa side</w:t>
      </w:r>
      <w:r w:rsidR="00B47111" w:rsidRPr="001B668F">
        <w:rPr>
          <w:rFonts w:ascii="Times New Roman" w:hAnsi="Times New Roman" w:cs="Times New Roman"/>
          <w:sz w:val="24"/>
          <w:szCs w:val="24"/>
          <w:shd w:val="clear" w:color="auto" w:fill="FFFFFF"/>
        </w:rPr>
        <w:t xml:space="preserve">. </w:t>
      </w:r>
      <w:r w:rsidR="0037204F" w:rsidRPr="001B668F">
        <w:rPr>
          <w:rFonts w:ascii="Times New Roman" w:hAnsi="Times New Roman" w:cs="Times New Roman"/>
          <w:sz w:val="24"/>
          <w:szCs w:val="24"/>
          <w:shd w:val="clear" w:color="auto" w:fill="FFFFFF"/>
        </w:rPr>
        <w:t>Moreover</w:t>
      </w:r>
      <w:r w:rsidR="00B47111" w:rsidRPr="001B668F">
        <w:rPr>
          <w:rFonts w:ascii="Times New Roman" w:hAnsi="Times New Roman" w:cs="Times New Roman"/>
          <w:sz w:val="24"/>
          <w:szCs w:val="24"/>
          <w:shd w:val="clear" w:color="auto" w:fill="FFFFFF"/>
        </w:rPr>
        <w:t xml:space="preserve"> the shear</w:t>
      </w:r>
      <w:r w:rsidR="0037204F" w:rsidRPr="001B668F">
        <w:rPr>
          <w:rFonts w:ascii="Times New Roman" w:hAnsi="Times New Roman" w:cs="Times New Roman"/>
          <w:sz w:val="24"/>
          <w:szCs w:val="24"/>
          <w:shd w:val="clear" w:color="auto" w:fill="FFFFFF"/>
        </w:rPr>
        <w:t xml:space="preserve"> spatially-averaged wall shear stress from the normal patient has a peak value of ~0.1</w:t>
      </w:r>
      <w:r w:rsidR="000461A3" w:rsidRPr="001B668F">
        <w:rPr>
          <w:rFonts w:ascii="Times New Roman" w:hAnsi="Times New Roman" w:cs="Times New Roman"/>
          <w:sz w:val="24"/>
          <w:szCs w:val="24"/>
          <w:shd w:val="clear" w:color="auto" w:fill="FFFFFF"/>
        </w:rPr>
        <w:t>65 Pa</w:t>
      </w:r>
      <w:r w:rsidR="004B1A5C" w:rsidRPr="001B668F">
        <w:rPr>
          <w:rFonts w:ascii="Times New Roman" w:hAnsi="Times New Roman" w:cs="Times New Roman"/>
          <w:sz w:val="24"/>
          <w:szCs w:val="24"/>
          <w:shd w:val="clear" w:color="auto" w:fill="FFFFFF"/>
        </w:rPr>
        <w:t xml:space="preserve"> (Figure 25</w:t>
      </w:r>
      <w:r w:rsidR="00C32F3E" w:rsidRPr="001B668F">
        <w:rPr>
          <w:rFonts w:ascii="Times New Roman" w:hAnsi="Times New Roman" w:cs="Times New Roman"/>
          <w:sz w:val="24"/>
          <w:szCs w:val="24"/>
          <w:shd w:val="clear" w:color="auto" w:fill="FFFFFF"/>
        </w:rPr>
        <w:t>)</w:t>
      </w:r>
      <w:r w:rsidR="000461A3" w:rsidRPr="001B668F">
        <w:rPr>
          <w:rFonts w:ascii="Times New Roman" w:hAnsi="Times New Roman" w:cs="Times New Roman"/>
          <w:sz w:val="24"/>
          <w:szCs w:val="24"/>
          <w:shd w:val="clear" w:color="auto" w:fill="FFFFFF"/>
        </w:rPr>
        <w:t>, while after the treatment the peak value is observed to be ~0.45 Pa</w:t>
      </w:r>
      <w:r w:rsidR="004B1A5C" w:rsidRPr="001B668F">
        <w:rPr>
          <w:rFonts w:ascii="Times New Roman" w:hAnsi="Times New Roman" w:cs="Times New Roman"/>
          <w:sz w:val="24"/>
          <w:szCs w:val="24"/>
          <w:shd w:val="clear" w:color="auto" w:fill="FFFFFF"/>
        </w:rPr>
        <w:t xml:space="preserve"> (Figure 26</w:t>
      </w:r>
      <w:r w:rsidR="00C32F3E" w:rsidRPr="001B668F">
        <w:rPr>
          <w:rFonts w:ascii="Times New Roman" w:hAnsi="Times New Roman" w:cs="Times New Roman"/>
          <w:sz w:val="24"/>
          <w:szCs w:val="24"/>
          <w:shd w:val="clear" w:color="auto" w:fill="FFFFFF"/>
        </w:rPr>
        <w:t>)</w:t>
      </w:r>
      <w:r w:rsidR="000461A3" w:rsidRPr="001B668F">
        <w:rPr>
          <w:rFonts w:ascii="Times New Roman" w:hAnsi="Times New Roman" w:cs="Times New Roman"/>
          <w:sz w:val="24"/>
          <w:szCs w:val="24"/>
          <w:shd w:val="clear" w:color="auto" w:fill="FFFFFF"/>
        </w:rPr>
        <w:t xml:space="preserve">. </w:t>
      </w:r>
    </w:p>
    <w:p w14:paraId="4F72AA6D" w14:textId="097278B5" w:rsidR="004B1A5C" w:rsidRPr="001B668F" w:rsidRDefault="00486265" w:rsidP="00A93AB4">
      <w:pPr>
        <w:pStyle w:val="Heading3"/>
        <w:ind w:left="0"/>
        <w:rPr>
          <w:shd w:val="clear" w:color="auto" w:fill="FFFFFF"/>
        </w:rPr>
      </w:pPr>
      <w:bookmarkStart w:id="165" w:name="_Toc436767607"/>
      <w:r w:rsidRPr="001B668F">
        <w:rPr>
          <w:noProof/>
        </w:rPr>
        <w:lastRenderedPageBreak/>
        <mc:AlternateContent>
          <mc:Choice Requires="wps">
            <w:drawing>
              <wp:anchor distT="0" distB="0" distL="114300" distR="114300" simplePos="0" relativeHeight="251691008" behindDoc="0" locked="0" layoutInCell="1" allowOverlap="1" wp14:anchorId="21E994CB" wp14:editId="082059D2">
                <wp:simplePos x="0" y="0"/>
                <wp:positionH relativeFrom="column">
                  <wp:posOffset>109855</wp:posOffset>
                </wp:positionH>
                <wp:positionV relativeFrom="paragraph">
                  <wp:posOffset>3398520</wp:posOffset>
                </wp:positionV>
                <wp:extent cx="4498340" cy="63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4498340" cy="635"/>
                        </a:xfrm>
                        <a:prstGeom prst="rect">
                          <a:avLst/>
                        </a:prstGeom>
                        <a:solidFill>
                          <a:prstClr val="white"/>
                        </a:solidFill>
                        <a:ln>
                          <a:noFill/>
                        </a:ln>
                        <a:effectLst/>
                      </wps:spPr>
                      <wps:txbx>
                        <w:txbxContent>
                          <w:p w14:paraId="33AA5788" w14:textId="70411DE8" w:rsidR="00CD3C35" w:rsidRPr="00486265" w:rsidRDefault="00CD3C35" w:rsidP="00486265">
                            <w:pPr>
                              <w:pStyle w:val="Caption"/>
                              <w:rPr>
                                <w:rFonts w:ascii="Times New Roman" w:hAnsi="Times New Roman" w:cs="Times New Roman"/>
                                <w:i w:val="0"/>
                                <w:color w:val="auto"/>
                                <w:sz w:val="24"/>
                                <w:szCs w:val="24"/>
                              </w:rPr>
                            </w:pPr>
                            <w:bookmarkStart w:id="166" w:name="_Toc436827690"/>
                            <w:r w:rsidRPr="00486265">
                              <w:rPr>
                                <w:rFonts w:ascii="Times New Roman" w:hAnsi="Times New Roman" w:cs="Times New Roman"/>
                                <w:i w:val="0"/>
                                <w:color w:val="auto"/>
                                <w:sz w:val="24"/>
                                <w:szCs w:val="24"/>
                              </w:rPr>
                              <w:t xml:space="preserve">Figure </w:t>
                            </w:r>
                            <w:r w:rsidRPr="00486265">
                              <w:rPr>
                                <w:rFonts w:ascii="Times New Roman" w:hAnsi="Times New Roman" w:cs="Times New Roman"/>
                                <w:i w:val="0"/>
                                <w:color w:val="auto"/>
                                <w:sz w:val="24"/>
                                <w:szCs w:val="24"/>
                              </w:rPr>
                              <w:fldChar w:fldCharType="begin"/>
                            </w:r>
                            <w:r w:rsidRPr="00486265">
                              <w:rPr>
                                <w:rFonts w:ascii="Times New Roman" w:hAnsi="Times New Roman" w:cs="Times New Roman"/>
                                <w:i w:val="0"/>
                                <w:color w:val="auto"/>
                                <w:sz w:val="24"/>
                                <w:szCs w:val="24"/>
                              </w:rPr>
                              <w:instrText xml:space="preserve"> SEQ Figure \* ARABIC </w:instrText>
                            </w:r>
                            <w:r w:rsidRPr="00486265">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25</w:t>
                            </w:r>
                            <w:r w:rsidRPr="00486265">
                              <w:rPr>
                                <w:rFonts w:ascii="Times New Roman" w:hAnsi="Times New Roman" w:cs="Times New Roman"/>
                                <w:i w:val="0"/>
                                <w:color w:val="auto"/>
                                <w:sz w:val="24"/>
                                <w:szCs w:val="24"/>
                              </w:rPr>
                              <w:fldChar w:fldCharType="end"/>
                            </w:r>
                            <w:r w:rsidRPr="00486265">
                              <w:rPr>
                                <w:rFonts w:ascii="Times New Roman" w:hAnsi="Times New Roman" w:cs="Times New Roman"/>
                                <w:i w:val="0"/>
                                <w:color w:val="auto"/>
                                <w:sz w:val="24"/>
                                <w:szCs w:val="24"/>
                              </w:rPr>
                              <w:t>. Spatially-averaged wall shear stress from the normal patient</w:t>
                            </w:r>
                            <w:bookmarkEnd w:id="1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E994CB" id="Text Box 61" o:spid="_x0000_s1054" type="#_x0000_t202" style="position:absolute;margin-left:8.65pt;margin-top:267.6pt;width:354.2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" stroked="f">
                <v:textbox style="mso-fit-shape-to-text:t" inset="0,0,0,0">
                  <w:txbxContent>
                    <w:p w14:paraId="33AA5788" w14:textId="70411DE8" w:rsidR="00CD3C35" w:rsidRPr="00486265" w:rsidRDefault="00CD3C35" w:rsidP="00486265">
                      <w:pPr>
                        <w:pStyle w:val="Caption"/>
                        <w:rPr>
                          <w:rFonts w:ascii="Times New Roman" w:hAnsi="Times New Roman" w:cs="Times New Roman"/>
                          <w:i w:val="0"/>
                          <w:color w:val="auto"/>
                          <w:sz w:val="24"/>
                          <w:szCs w:val="24"/>
                        </w:rPr>
                      </w:pPr>
                      <w:bookmarkStart w:id="167" w:name="_Toc436827690"/>
                      <w:r w:rsidRPr="00486265">
                        <w:rPr>
                          <w:rFonts w:ascii="Times New Roman" w:hAnsi="Times New Roman" w:cs="Times New Roman"/>
                          <w:i w:val="0"/>
                          <w:color w:val="auto"/>
                          <w:sz w:val="24"/>
                          <w:szCs w:val="24"/>
                        </w:rPr>
                        <w:t xml:space="preserve">Figure </w:t>
                      </w:r>
                      <w:r w:rsidRPr="00486265">
                        <w:rPr>
                          <w:rFonts w:ascii="Times New Roman" w:hAnsi="Times New Roman" w:cs="Times New Roman"/>
                          <w:i w:val="0"/>
                          <w:color w:val="auto"/>
                          <w:sz w:val="24"/>
                          <w:szCs w:val="24"/>
                        </w:rPr>
                        <w:fldChar w:fldCharType="begin"/>
                      </w:r>
                      <w:r w:rsidRPr="00486265">
                        <w:rPr>
                          <w:rFonts w:ascii="Times New Roman" w:hAnsi="Times New Roman" w:cs="Times New Roman"/>
                          <w:i w:val="0"/>
                          <w:color w:val="auto"/>
                          <w:sz w:val="24"/>
                          <w:szCs w:val="24"/>
                        </w:rPr>
                        <w:instrText xml:space="preserve"> SEQ Figure \* ARABIC </w:instrText>
                      </w:r>
                      <w:r w:rsidRPr="00486265">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25</w:t>
                      </w:r>
                      <w:r w:rsidRPr="00486265">
                        <w:rPr>
                          <w:rFonts w:ascii="Times New Roman" w:hAnsi="Times New Roman" w:cs="Times New Roman"/>
                          <w:i w:val="0"/>
                          <w:color w:val="auto"/>
                          <w:sz w:val="24"/>
                          <w:szCs w:val="24"/>
                        </w:rPr>
                        <w:fldChar w:fldCharType="end"/>
                      </w:r>
                      <w:r w:rsidRPr="00486265">
                        <w:rPr>
                          <w:rFonts w:ascii="Times New Roman" w:hAnsi="Times New Roman" w:cs="Times New Roman"/>
                          <w:i w:val="0"/>
                          <w:color w:val="auto"/>
                          <w:sz w:val="24"/>
                          <w:szCs w:val="24"/>
                        </w:rPr>
                        <w:t>. Spatially-averaged wall shear stress from the normal patient</w:t>
                      </w:r>
                      <w:bookmarkEnd w:id="167"/>
                    </w:p>
                  </w:txbxContent>
                </v:textbox>
                <w10:wrap type="square"/>
              </v:shape>
            </w:pict>
          </mc:Fallback>
        </mc:AlternateContent>
      </w:r>
      <w:r w:rsidR="002216B3" w:rsidRPr="001B668F">
        <w:rPr>
          <w:rFonts w:cs="Times New Roman"/>
          <w:noProof/>
        </w:rPr>
        <w:drawing>
          <wp:anchor distT="0" distB="0" distL="114300" distR="114300" simplePos="0" relativeHeight="251635712" behindDoc="0" locked="0" layoutInCell="1" allowOverlap="1" wp14:anchorId="541D3C92" wp14:editId="76AEACC0">
            <wp:simplePos x="0" y="0"/>
            <wp:positionH relativeFrom="margin">
              <wp:posOffset>110206</wp:posOffset>
            </wp:positionH>
            <wp:positionV relativeFrom="paragraph">
              <wp:posOffset>460</wp:posOffset>
            </wp:positionV>
            <wp:extent cx="4498340" cy="33413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98340" cy="3341370"/>
                    </a:xfrm>
                    <a:prstGeom prst="rect">
                      <a:avLst/>
                    </a:prstGeom>
                    <a:noFill/>
                  </pic:spPr>
                </pic:pic>
              </a:graphicData>
            </a:graphic>
            <wp14:sizeRelH relativeFrom="margin">
              <wp14:pctWidth>0</wp14:pctWidth>
            </wp14:sizeRelH>
            <wp14:sizeRelV relativeFrom="margin">
              <wp14:pctHeight>0</wp14:pctHeight>
            </wp14:sizeRelV>
          </wp:anchor>
        </w:drawing>
      </w:r>
      <w:r w:rsidR="002216B3" w:rsidRPr="001B668F">
        <w:rPr>
          <w:rFonts w:cs="Times New Roman"/>
          <w:noProof/>
        </w:rPr>
        <w:drawing>
          <wp:anchor distT="0" distB="0" distL="114300" distR="114300" simplePos="0" relativeHeight="251634688" behindDoc="0" locked="0" layoutInCell="1" allowOverlap="1" wp14:anchorId="030FB2C2" wp14:editId="262638F6">
            <wp:simplePos x="0" y="0"/>
            <wp:positionH relativeFrom="margin">
              <wp:posOffset>424815</wp:posOffset>
            </wp:positionH>
            <wp:positionV relativeFrom="paragraph">
              <wp:posOffset>3667125</wp:posOffset>
            </wp:positionV>
            <wp:extent cx="4435475" cy="3614420"/>
            <wp:effectExtent l="0" t="0" r="3175" b="508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35475" cy="3614420"/>
                    </a:xfrm>
                    <a:prstGeom prst="rect">
                      <a:avLst/>
                    </a:prstGeom>
                    <a:noFill/>
                  </pic:spPr>
                </pic:pic>
              </a:graphicData>
            </a:graphic>
            <wp14:sizeRelH relativeFrom="margin">
              <wp14:pctWidth>0</wp14:pctWidth>
            </wp14:sizeRelH>
            <wp14:sizeRelV relativeFrom="margin">
              <wp14:pctHeight>0</wp14:pctHeight>
            </wp14:sizeRelV>
          </wp:anchor>
        </w:drawing>
      </w:r>
      <w:bookmarkEnd w:id="165"/>
    </w:p>
    <w:p w14:paraId="7D00F70E" w14:textId="77777777" w:rsidR="002216B3" w:rsidRPr="001B668F" w:rsidRDefault="002216B3" w:rsidP="00A93AB4">
      <w:pPr>
        <w:pStyle w:val="Heading3"/>
        <w:ind w:left="0"/>
        <w:rPr>
          <w:shd w:val="clear" w:color="auto" w:fill="FFFFFF"/>
        </w:rPr>
      </w:pPr>
    </w:p>
    <w:p w14:paraId="2912BDA9" w14:textId="77777777" w:rsidR="002216B3" w:rsidRPr="001B668F" w:rsidRDefault="002216B3" w:rsidP="00A93AB4">
      <w:pPr>
        <w:pStyle w:val="Heading3"/>
        <w:ind w:left="0"/>
        <w:rPr>
          <w:shd w:val="clear" w:color="auto" w:fill="FFFFFF"/>
        </w:rPr>
      </w:pPr>
    </w:p>
    <w:p w14:paraId="4F02D3AF" w14:textId="77777777" w:rsidR="002216B3" w:rsidRPr="001B668F" w:rsidRDefault="002216B3" w:rsidP="00A93AB4">
      <w:pPr>
        <w:pStyle w:val="Heading3"/>
        <w:ind w:left="0"/>
        <w:rPr>
          <w:shd w:val="clear" w:color="auto" w:fill="FFFFFF"/>
        </w:rPr>
      </w:pPr>
    </w:p>
    <w:p w14:paraId="3A7FD1DE" w14:textId="77777777" w:rsidR="002216B3" w:rsidRPr="001B668F" w:rsidRDefault="002216B3" w:rsidP="00A93AB4">
      <w:pPr>
        <w:pStyle w:val="Heading3"/>
        <w:ind w:left="0"/>
        <w:rPr>
          <w:shd w:val="clear" w:color="auto" w:fill="FFFFFF"/>
        </w:rPr>
      </w:pPr>
    </w:p>
    <w:p w14:paraId="54A2FDB3" w14:textId="77777777" w:rsidR="002216B3" w:rsidRPr="001B668F" w:rsidRDefault="002216B3" w:rsidP="00A93AB4">
      <w:pPr>
        <w:pStyle w:val="Heading3"/>
        <w:ind w:left="0"/>
        <w:rPr>
          <w:shd w:val="clear" w:color="auto" w:fill="FFFFFF"/>
        </w:rPr>
      </w:pPr>
    </w:p>
    <w:p w14:paraId="0BEBA3E2" w14:textId="77777777" w:rsidR="002216B3" w:rsidRPr="001B668F" w:rsidRDefault="002216B3" w:rsidP="00A93AB4">
      <w:pPr>
        <w:pStyle w:val="Heading3"/>
        <w:ind w:left="0"/>
        <w:rPr>
          <w:shd w:val="clear" w:color="auto" w:fill="FFFFFF"/>
        </w:rPr>
      </w:pPr>
    </w:p>
    <w:p w14:paraId="69FABF22" w14:textId="77777777" w:rsidR="002216B3" w:rsidRPr="001B668F" w:rsidRDefault="002216B3" w:rsidP="00A93AB4">
      <w:pPr>
        <w:pStyle w:val="Heading3"/>
        <w:ind w:left="0"/>
        <w:rPr>
          <w:shd w:val="clear" w:color="auto" w:fill="FFFFFF"/>
        </w:rPr>
      </w:pPr>
    </w:p>
    <w:p w14:paraId="538377BB" w14:textId="77777777" w:rsidR="002216B3" w:rsidRPr="001B668F" w:rsidRDefault="002216B3" w:rsidP="00A93AB4">
      <w:pPr>
        <w:pStyle w:val="Heading3"/>
        <w:ind w:left="0"/>
        <w:rPr>
          <w:shd w:val="clear" w:color="auto" w:fill="FFFFFF"/>
        </w:rPr>
      </w:pPr>
    </w:p>
    <w:p w14:paraId="75952EDA" w14:textId="078D63D1" w:rsidR="002216B3" w:rsidRPr="001B668F" w:rsidRDefault="00486265" w:rsidP="002216B3">
      <w:pPr>
        <w:pStyle w:val="Caption"/>
        <w:rPr>
          <w:rFonts w:ascii="Times New Roman" w:hAnsi="Times New Roman" w:cs="Times New Roman"/>
          <w:i w:val="0"/>
          <w:color w:val="auto"/>
          <w:sz w:val="24"/>
          <w:szCs w:val="24"/>
        </w:rPr>
      </w:pPr>
      <w:r w:rsidRPr="001B668F">
        <w:rPr>
          <w:noProof/>
        </w:rPr>
        <mc:AlternateContent>
          <mc:Choice Requires="wps">
            <w:drawing>
              <wp:anchor distT="0" distB="0" distL="114300" distR="114300" simplePos="0" relativeHeight="251660288" behindDoc="0" locked="0" layoutInCell="1" allowOverlap="1" wp14:anchorId="790AF8CA" wp14:editId="2F47D4C2">
                <wp:simplePos x="0" y="0"/>
                <wp:positionH relativeFrom="column">
                  <wp:posOffset>279219</wp:posOffset>
                </wp:positionH>
                <wp:positionV relativeFrom="paragraph">
                  <wp:posOffset>3970627</wp:posOffset>
                </wp:positionV>
                <wp:extent cx="4435475" cy="635"/>
                <wp:effectExtent l="0" t="0" r="0" b="0"/>
                <wp:wrapTopAndBottom/>
                <wp:docPr id="62" name="Text Box 62"/>
                <wp:cNvGraphicFramePr/>
                <a:graphic xmlns:a="http://schemas.openxmlformats.org/drawingml/2006/main">
                  <a:graphicData uri="http://schemas.microsoft.com/office/word/2010/wordprocessingShape">
                    <wps:wsp>
                      <wps:cNvSpPr txBox="1"/>
                      <wps:spPr>
                        <a:xfrm>
                          <a:off x="0" y="0"/>
                          <a:ext cx="4435475" cy="635"/>
                        </a:xfrm>
                        <a:prstGeom prst="rect">
                          <a:avLst/>
                        </a:prstGeom>
                        <a:solidFill>
                          <a:prstClr val="white"/>
                        </a:solidFill>
                        <a:ln>
                          <a:noFill/>
                        </a:ln>
                        <a:effectLst/>
                      </wps:spPr>
                      <wps:txbx>
                        <w:txbxContent>
                          <w:p w14:paraId="2529753E" w14:textId="77777777" w:rsidR="00CD3C35" w:rsidRPr="000D375B" w:rsidRDefault="00CD3C35" w:rsidP="00591D39">
                            <w:pPr>
                              <w:pStyle w:val="Caption"/>
                              <w:rPr>
                                <w:rFonts w:ascii="Times New Roman" w:hAnsi="Times New Roman" w:cs="Times New Roman"/>
                                <w:i w:val="0"/>
                                <w:color w:val="auto"/>
                                <w:sz w:val="24"/>
                                <w:szCs w:val="24"/>
                              </w:rPr>
                            </w:pPr>
                            <w:bookmarkStart w:id="168" w:name="_Toc436827691"/>
                            <w:r w:rsidRPr="000D375B">
                              <w:rPr>
                                <w:rFonts w:ascii="Times New Roman" w:hAnsi="Times New Roman" w:cs="Times New Roman"/>
                                <w:i w:val="0"/>
                                <w:color w:val="auto"/>
                                <w:sz w:val="24"/>
                                <w:szCs w:val="24"/>
                              </w:rPr>
                              <w:t xml:space="preserve">Figure </w:t>
                            </w:r>
                            <w:r w:rsidRPr="000D375B">
                              <w:rPr>
                                <w:rFonts w:ascii="Times New Roman" w:hAnsi="Times New Roman" w:cs="Times New Roman"/>
                                <w:i w:val="0"/>
                                <w:color w:val="auto"/>
                                <w:sz w:val="24"/>
                                <w:szCs w:val="24"/>
                              </w:rPr>
                              <w:fldChar w:fldCharType="begin"/>
                            </w:r>
                            <w:r w:rsidRPr="000D375B">
                              <w:rPr>
                                <w:rFonts w:ascii="Times New Roman" w:hAnsi="Times New Roman" w:cs="Times New Roman"/>
                                <w:i w:val="0"/>
                                <w:color w:val="auto"/>
                                <w:sz w:val="24"/>
                                <w:szCs w:val="24"/>
                              </w:rPr>
                              <w:instrText xml:space="preserve"> SEQ Figure \* ARABIC </w:instrText>
                            </w:r>
                            <w:r w:rsidRPr="000D375B">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26</w:t>
                            </w:r>
                            <w:r w:rsidRPr="000D375B">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0D375B">
                              <w:rPr>
                                <w:rFonts w:ascii="Times New Roman" w:hAnsi="Times New Roman" w:cs="Times New Roman"/>
                                <w:i w:val="0"/>
                                <w:color w:val="auto"/>
                                <w:sz w:val="24"/>
                                <w:szCs w:val="24"/>
                              </w:rPr>
                              <w:t xml:space="preserve"> Spatially-averaged wall shear stress after balloon valvuloplasty.</w:t>
                            </w:r>
                            <w:bookmarkEnd w:id="1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0AF8CA" id="Text Box 62" o:spid="_x0000_s1055" type="#_x0000_t202" style="position:absolute;margin-left:22pt;margin-top:312.65pt;width:349.2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" stroked="f">
                <v:textbox style="mso-fit-shape-to-text:t" inset="0,0,0,0">
                  <w:txbxContent>
                    <w:p w14:paraId="2529753E" w14:textId="77777777" w:rsidR="00CD3C35" w:rsidRPr="000D375B" w:rsidRDefault="00CD3C35" w:rsidP="00591D39">
                      <w:pPr>
                        <w:pStyle w:val="Caption"/>
                        <w:rPr>
                          <w:rFonts w:ascii="Times New Roman" w:hAnsi="Times New Roman" w:cs="Times New Roman"/>
                          <w:i w:val="0"/>
                          <w:color w:val="auto"/>
                          <w:sz w:val="24"/>
                          <w:szCs w:val="24"/>
                        </w:rPr>
                      </w:pPr>
                      <w:bookmarkStart w:id="169" w:name="_Toc436827691"/>
                      <w:r w:rsidRPr="000D375B">
                        <w:rPr>
                          <w:rFonts w:ascii="Times New Roman" w:hAnsi="Times New Roman" w:cs="Times New Roman"/>
                          <w:i w:val="0"/>
                          <w:color w:val="auto"/>
                          <w:sz w:val="24"/>
                          <w:szCs w:val="24"/>
                        </w:rPr>
                        <w:t xml:space="preserve">Figure </w:t>
                      </w:r>
                      <w:r w:rsidRPr="000D375B">
                        <w:rPr>
                          <w:rFonts w:ascii="Times New Roman" w:hAnsi="Times New Roman" w:cs="Times New Roman"/>
                          <w:i w:val="0"/>
                          <w:color w:val="auto"/>
                          <w:sz w:val="24"/>
                          <w:szCs w:val="24"/>
                        </w:rPr>
                        <w:fldChar w:fldCharType="begin"/>
                      </w:r>
                      <w:r w:rsidRPr="000D375B">
                        <w:rPr>
                          <w:rFonts w:ascii="Times New Roman" w:hAnsi="Times New Roman" w:cs="Times New Roman"/>
                          <w:i w:val="0"/>
                          <w:color w:val="auto"/>
                          <w:sz w:val="24"/>
                          <w:szCs w:val="24"/>
                        </w:rPr>
                        <w:instrText xml:space="preserve"> SEQ Figure \* ARABIC </w:instrText>
                      </w:r>
                      <w:r w:rsidRPr="000D375B">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26</w:t>
                      </w:r>
                      <w:r w:rsidRPr="000D375B">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sidRPr="000D375B">
                        <w:rPr>
                          <w:rFonts w:ascii="Times New Roman" w:hAnsi="Times New Roman" w:cs="Times New Roman"/>
                          <w:i w:val="0"/>
                          <w:color w:val="auto"/>
                          <w:sz w:val="24"/>
                          <w:szCs w:val="24"/>
                        </w:rPr>
                        <w:t xml:space="preserve"> Spatially-averaged wall shear stress after balloon valvuloplasty.</w:t>
                      </w:r>
                      <w:bookmarkEnd w:id="169"/>
                    </w:p>
                  </w:txbxContent>
                </v:textbox>
                <w10:wrap type="topAndBottom"/>
              </v:shape>
            </w:pict>
          </mc:Fallback>
        </mc:AlternateContent>
      </w:r>
    </w:p>
    <w:p w14:paraId="77334CF0" w14:textId="77777777" w:rsidR="00A93AB4" w:rsidRPr="001B668F" w:rsidRDefault="00A93AB4" w:rsidP="00A93AB4">
      <w:pPr>
        <w:pStyle w:val="Heading3"/>
        <w:ind w:left="0"/>
        <w:rPr>
          <w:shd w:val="clear" w:color="auto" w:fill="FFFFFF"/>
        </w:rPr>
      </w:pPr>
      <w:bookmarkStart w:id="170" w:name="_Toc436767608"/>
      <w:r w:rsidRPr="001B668F">
        <w:rPr>
          <w:shd w:val="clear" w:color="auto" w:fill="FFFFFF"/>
        </w:rPr>
        <w:lastRenderedPageBreak/>
        <w:t>Oscillatory Shear Index (OSI)</w:t>
      </w:r>
      <w:bookmarkEnd w:id="170"/>
    </w:p>
    <w:p w14:paraId="061B9B30" w14:textId="77777777" w:rsidR="00A93AB4" w:rsidRPr="001B668F" w:rsidRDefault="00674FD9" w:rsidP="004B6880">
      <w:pPr>
        <w:spacing w:line="480" w:lineRule="auto"/>
        <w:jc w:val="both"/>
        <w:rPr>
          <w:rFonts w:ascii="Times New Roman" w:hAnsi="Times New Roman" w:cs="Times New Roman"/>
          <w:sz w:val="24"/>
          <w:szCs w:val="24"/>
          <w:shd w:val="clear" w:color="auto" w:fill="FFFFFF"/>
        </w:rPr>
      </w:pPr>
      <w:r w:rsidRPr="001B668F">
        <w:rPr>
          <w:rFonts w:ascii="Times New Roman" w:hAnsi="Times New Roman" w:cs="Times New Roman"/>
          <w:sz w:val="24"/>
          <w:szCs w:val="24"/>
          <w:shd w:val="clear" w:color="auto" w:fill="FFFFFF"/>
        </w:rPr>
        <w:t xml:space="preserve">OSI, </w:t>
      </w:r>
      <w:r w:rsidR="00D309E7" w:rsidRPr="001B668F">
        <w:rPr>
          <w:rFonts w:ascii="Times New Roman" w:hAnsi="Times New Roman" w:cs="Times New Roman"/>
          <w:sz w:val="24"/>
          <w:szCs w:val="24"/>
          <w:shd w:val="clear" w:color="auto" w:fill="FFFFFF"/>
        </w:rPr>
        <w:t xml:space="preserve">is a </w:t>
      </w:r>
      <w:r w:rsidR="00B01906" w:rsidRPr="001B668F">
        <w:rPr>
          <w:rFonts w:ascii="Times New Roman" w:hAnsi="Times New Roman" w:cs="Times New Roman"/>
          <w:sz w:val="24"/>
          <w:szCs w:val="24"/>
          <w:shd w:val="clear" w:color="auto" w:fill="FFFFFF"/>
        </w:rPr>
        <w:t>measurement</w:t>
      </w:r>
      <w:r w:rsidR="00D309E7" w:rsidRPr="001B668F">
        <w:rPr>
          <w:rFonts w:ascii="Times New Roman" w:hAnsi="Times New Roman" w:cs="Times New Roman"/>
          <w:sz w:val="24"/>
          <w:szCs w:val="24"/>
          <w:shd w:val="clear" w:color="auto" w:fill="FFFFFF"/>
        </w:rPr>
        <w:t xml:space="preserve"> which </w:t>
      </w:r>
      <w:r w:rsidR="00F05266" w:rsidRPr="001B668F">
        <w:rPr>
          <w:rFonts w:ascii="Times New Roman" w:hAnsi="Times New Roman" w:cs="Times New Roman"/>
          <w:sz w:val="24"/>
          <w:szCs w:val="24"/>
          <w:shd w:val="clear" w:color="auto" w:fill="FFFFFF"/>
        </w:rPr>
        <w:t>quantifies the</w:t>
      </w:r>
      <w:r w:rsidR="00B01906" w:rsidRPr="001B668F">
        <w:rPr>
          <w:rFonts w:ascii="Times New Roman" w:hAnsi="Times New Roman" w:cs="Times New Roman"/>
          <w:sz w:val="24"/>
          <w:szCs w:val="24"/>
          <w:shd w:val="clear" w:color="auto" w:fill="FFFFFF"/>
        </w:rPr>
        <w:t xml:space="preserve"> change in direction and magnitude of the wall shear stress (</w:t>
      </w:r>
      <w:r w:rsidR="00D143E6" w:rsidRPr="001B668F">
        <w:rPr>
          <w:rFonts w:ascii="Times New Roman" w:hAnsi="Times New Roman" w:cs="Times New Roman"/>
          <w:sz w:val="24"/>
          <w:szCs w:val="24"/>
          <w:shd w:val="clear" w:color="auto" w:fill="FFFFFF"/>
        </w:rPr>
        <w:t xml:space="preserve">WSS), and it is calculated with the following </w:t>
      </w:r>
      <w:r w:rsidR="00F05266" w:rsidRPr="001B668F">
        <w:rPr>
          <w:rFonts w:ascii="Times New Roman" w:hAnsi="Times New Roman" w:cs="Times New Roman"/>
          <w:sz w:val="24"/>
          <w:szCs w:val="24"/>
          <w:shd w:val="clear" w:color="auto" w:fill="FFFFFF"/>
        </w:rPr>
        <w:t>formula:</w:t>
      </w:r>
    </w:p>
    <w:p w14:paraId="6C1D279F" w14:textId="77777777" w:rsidR="006A101E" w:rsidRPr="001B668F" w:rsidRDefault="006F732D">
      <m:oMathPara>
        <m:oMath>
          <m:r>
            <w:rPr>
              <w:rFonts w:ascii="Cambria Math" w:hAnsi="Cambria Math"/>
            </w:rPr>
            <m:t>OSI=</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1-</m:t>
              </m:r>
              <m:f>
                <m:fPr>
                  <m:ctrlPr>
                    <w:rPr>
                      <w:rFonts w:ascii="Cambria Math" w:hAnsi="Cambria Math"/>
                      <w:i/>
                    </w:rPr>
                  </m:ctrlPr>
                </m:fPr>
                <m:num>
                  <m:d>
                    <m:dPr>
                      <m:begChr m:val="|"/>
                      <m:endChr m:val="|"/>
                      <m:ctrlPr>
                        <w:rPr>
                          <w:rFonts w:ascii="Cambria Math" w:hAnsi="Cambria Math"/>
                          <w:i/>
                        </w:rPr>
                      </m:ctrlPr>
                    </m:dPr>
                    <m:e>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hAnsi="Cambria Math"/>
                            </w:rPr>
                            <m:t>τdt</m:t>
                          </m:r>
                        </m:e>
                      </m:nary>
                    </m:e>
                  </m:d>
                </m:num>
                <m:den>
                  <m:nary>
                    <m:naryPr>
                      <m:limLoc m:val="subSup"/>
                      <m:ctrlPr>
                        <w:rPr>
                          <w:rFonts w:ascii="Cambria Math" w:hAnsi="Cambria Math"/>
                          <w:i/>
                        </w:rPr>
                      </m:ctrlPr>
                    </m:naryPr>
                    <m:sub>
                      <m:r>
                        <w:rPr>
                          <w:rFonts w:ascii="Cambria Math" w:hAnsi="Cambria Math"/>
                        </w:rPr>
                        <m:t>0</m:t>
                      </m:r>
                    </m:sub>
                    <m:sup>
                      <m:r>
                        <w:rPr>
                          <w:rFonts w:ascii="Cambria Math" w:hAnsi="Cambria Math"/>
                        </w:rPr>
                        <m:t>T</m:t>
                      </m:r>
                    </m:sup>
                    <m:e>
                      <m:d>
                        <m:dPr>
                          <m:begChr m:val="|"/>
                          <m:endChr m:val="|"/>
                          <m:ctrlPr>
                            <w:rPr>
                              <w:rFonts w:ascii="Cambria Math" w:hAnsi="Cambria Math"/>
                              <w:i/>
                            </w:rPr>
                          </m:ctrlPr>
                        </m:dPr>
                        <m:e>
                          <m:r>
                            <w:rPr>
                              <w:rFonts w:ascii="Cambria Math" w:hAnsi="Cambria Math"/>
                            </w:rPr>
                            <m:t>τ</m:t>
                          </m:r>
                        </m:e>
                      </m:d>
                    </m:e>
                  </m:nary>
                  <m:r>
                    <w:rPr>
                      <w:rFonts w:ascii="Cambria Math" w:hAnsi="Cambria Math"/>
                    </w:rPr>
                    <m:t>dt</m:t>
                  </m:r>
                </m:den>
              </m:f>
            </m:e>
          </m:d>
        </m:oMath>
      </m:oMathPara>
    </w:p>
    <w:p w14:paraId="3585FEE4" w14:textId="77777777" w:rsidR="00D143E6" w:rsidRPr="001B668F" w:rsidRDefault="00D143E6" w:rsidP="00A93AB4">
      <w:pPr>
        <w:rPr>
          <w:rFonts w:ascii="Times New Roman" w:hAnsi="Times New Roman" w:cs="Times New Roman"/>
          <w:sz w:val="24"/>
          <w:szCs w:val="24"/>
        </w:rPr>
      </w:pPr>
    </w:p>
    <w:p w14:paraId="70903BAE" w14:textId="3471C8FC" w:rsidR="005276C8" w:rsidRPr="001B668F" w:rsidRDefault="002D6CAF" w:rsidP="004B6880">
      <w:pPr>
        <w:spacing w:line="480" w:lineRule="auto"/>
        <w:jc w:val="both"/>
        <w:rPr>
          <w:rFonts w:ascii="Times New Roman" w:hAnsi="Times New Roman" w:cs="Times New Roman"/>
          <w:sz w:val="24"/>
          <w:szCs w:val="24"/>
          <w:shd w:val="clear" w:color="auto" w:fill="FFFFFF"/>
        </w:rPr>
      </w:pPr>
      <w:r w:rsidRPr="001B668F">
        <w:rPr>
          <w:noProof/>
        </w:rPr>
        <mc:AlternateContent>
          <mc:Choice Requires="wps">
            <w:drawing>
              <wp:anchor distT="0" distB="0" distL="114300" distR="114300" simplePos="0" relativeHeight="251673600" behindDoc="0" locked="0" layoutInCell="1" allowOverlap="1" wp14:anchorId="02C9A0F5" wp14:editId="651880A7">
                <wp:simplePos x="0" y="0"/>
                <wp:positionH relativeFrom="column">
                  <wp:posOffset>-34110</wp:posOffset>
                </wp:positionH>
                <wp:positionV relativeFrom="paragraph">
                  <wp:posOffset>5276613</wp:posOffset>
                </wp:positionV>
                <wp:extent cx="6096635"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6096635" cy="635"/>
                        </a:xfrm>
                        <a:prstGeom prst="rect">
                          <a:avLst/>
                        </a:prstGeom>
                        <a:solidFill>
                          <a:prstClr val="white"/>
                        </a:solidFill>
                        <a:ln>
                          <a:noFill/>
                        </a:ln>
                        <a:effectLst/>
                      </wps:spPr>
                      <wps:txbx>
                        <w:txbxContent>
                          <w:p w14:paraId="5EA19487" w14:textId="77777777" w:rsidR="00CD3C35" w:rsidRPr="00B65968" w:rsidRDefault="00CD3C35" w:rsidP="002D6CAF">
                            <w:pPr>
                              <w:pStyle w:val="Caption"/>
                              <w:rPr>
                                <w:rFonts w:ascii="Times New Roman" w:hAnsi="Times New Roman" w:cs="Times New Roman"/>
                                <w:i w:val="0"/>
                                <w:color w:val="auto"/>
                                <w:sz w:val="24"/>
                                <w:szCs w:val="24"/>
                              </w:rPr>
                            </w:pPr>
                            <w:bookmarkStart w:id="171" w:name="_Toc436827692"/>
                            <w:r w:rsidRPr="00B65968">
                              <w:rPr>
                                <w:rFonts w:ascii="Times New Roman" w:hAnsi="Times New Roman" w:cs="Times New Roman"/>
                                <w:i w:val="0"/>
                                <w:color w:val="auto"/>
                                <w:sz w:val="24"/>
                                <w:szCs w:val="24"/>
                              </w:rPr>
                              <w:t xml:space="preserve">Figure </w:t>
                            </w:r>
                            <w:r w:rsidRPr="00B65968">
                              <w:rPr>
                                <w:rFonts w:ascii="Times New Roman" w:hAnsi="Times New Roman" w:cs="Times New Roman"/>
                                <w:i w:val="0"/>
                                <w:color w:val="auto"/>
                                <w:sz w:val="24"/>
                                <w:szCs w:val="24"/>
                              </w:rPr>
                              <w:fldChar w:fldCharType="begin"/>
                            </w:r>
                            <w:r w:rsidRPr="00B65968">
                              <w:rPr>
                                <w:rFonts w:ascii="Times New Roman" w:hAnsi="Times New Roman" w:cs="Times New Roman"/>
                                <w:i w:val="0"/>
                                <w:color w:val="auto"/>
                                <w:sz w:val="24"/>
                                <w:szCs w:val="24"/>
                              </w:rPr>
                              <w:instrText xml:space="preserve"> SEQ Figure \* ARABIC </w:instrText>
                            </w:r>
                            <w:r w:rsidRPr="00B65968">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27</w:t>
                            </w:r>
                            <w:r w:rsidRPr="00B65968">
                              <w:rPr>
                                <w:rFonts w:ascii="Times New Roman" w:hAnsi="Times New Roman" w:cs="Times New Roman"/>
                                <w:i w:val="0"/>
                                <w:color w:val="auto"/>
                                <w:sz w:val="24"/>
                                <w:szCs w:val="24"/>
                              </w:rPr>
                              <w:fldChar w:fldCharType="end"/>
                            </w:r>
                            <w:r w:rsidRPr="00B65968">
                              <w:rPr>
                                <w:rFonts w:ascii="Times New Roman" w:hAnsi="Times New Roman" w:cs="Times New Roman"/>
                                <w:i w:val="0"/>
                                <w:color w:val="auto"/>
                                <w:sz w:val="24"/>
                                <w:szCs w:val="24"/>
                              </w:rPr>
                              <w:t>. OSI fibrosa side of the healthy heart valve</w:t>
                            </w:r>
                            <w:bookmarkEnd w:id="1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C9A0F5" id="Text Box 36" o:spid="_x0000_s1056" type="#_x0000_t202" style="position:absolute;left:0;text-align:left;margin-left:-2.7pt;margin-top:415.5pt;width:480.0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" stroked="f">
                <v:textbox style="mso-fit-shape-to-text:t" inset="0,0,0,0">
                  <w:txbxContent>
                    <w:p w14:paraId="5EA19487" w14:textId="77777777" w:rsidR="00CD3C35" w:rsidRPr="00B65968" w:rsidRDefault="00CD3C35" w:rsidP="002D6CAF">
                      <w:pPr>
                        <w:pStyle w:val="Caption"/>
                        <w:rPr>
                          <w:rFonts w:ascii="Times New Roman" w:hAnsi="Times New Roman" w:cs="Times New Roman"/>
                          <w:i w:val="0"/>
                          <w:color w:val="auto"/>
                          <w:sz w:val="24"/>
                          <w:szCs w:val="24"/>
                        </w:rPr>
                      </w:pPr>
                      <w:bookmarkStart w:id="172" w:name="_Toc436827692"/>
                      <w:r w:rsidRPr="00B65968">
                        <w:rPr>
                          <w:rFonts w:ascii="Times New Roman" w:hAnsi="Times New Roman" w:cs="Times New Roman"/>
                          <w:i w:val="0"/>
                          <w:color w:val="auto"/>
                          <w:sz w:val="24"/>
                          <w:szCs w:val="24"/>
                        </w:rPr>
                        <w:t xml:space="preserve">Figure </w:t>
                      </w:r>
                      <w:r w:rsidRPr="00B65968">
                        <w:rPr>
                          <w:rFonts w:ascii="Times New Roman" w:hAnsi="Times New Roman" w:cs="Times New Roman"/>
                          <w:i w:val="0"/>
                          <w:color w:val="auto"/>
                          <w:sz w:val="24"/>
                          <w:szCs w:val="24"/>
                        </w:rPr>
                        <w:fldChar w:fldCharType="begin"/>
                      </w:r>
                      <w:r w:rsidRPr="00B65968">
                        <w:rPr>
                          <w:rFonts w:ascii="Times New Roman" w:hAnsi="Times New Roman" w:cs="Times New Roman"/>
                          <w:i w:val="0"/>
                          <w:color w:val="auto"/>
                          <w:sz w:val="24"/>
                          <w:szCs w:val="24"/>
                        </w:rPr>
                        <w:instrText xml:space="preserve"> SEQ Figure \* ARABIC </w:instrText>
                      </w:r>
                      <w:r w:rsidRPr="00B65968">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27</w:t>
                      </w:r>
                      <w:r w:rsidRPr="00B65968">
                        <w:rPr>
                          <w:rFonts w:ascii="Times New Roman" w:hAnsi="Times New Roman" w:cs="Times New Roman"/>
                          <w:i w:val="0"/>
                          <w:color w:val="auto"/>
                          <w:sz w:val="24"/>
                          <w:szCs w:val="24"/>
                        </w:rPr>
                        <w:fldChar w:fldCharType="end"/>
                      </w:r>
                      <w:r w:rsidRPr="00B65968">
                        <w:rPr>
                          <w:rFonts w:ascii="Times New Roman" w:hAnsi="Times New Roman" w:cs="Times New Roman"/>
                          <w:i w:val="0"/>
                          <w:color w:val="auto"/>
                          <w:sz w:val="24"/>
                          <w:szCs w:val="24"/>
                        </w:rPr>
                        <w:t>. OSI fibrosa side of the healthy heart valve</w:t>
                      </w:r>
                      <w:bookmarkEnd w:id="172"/>
                    </w:p>
                  </w:txbxContent>
                </v:textbox>
                <w10:wrap type="square"/>
              </v:shape>
            </w:pict>
          </mc:Fallback>
        </mc:AlternateContent>
      </w:r>
      <w:r w:rsidRPr="001B668F">
        <w:rPr>
          <w:noProof/>
        </w:rPr>
        <w:drawing>
          <wp:anchor distT="0" distB="0" distL="114300" distR="114300" simplePos="0" relativeHeight="251677696" behindDoc="0" locked="0" layoutInCell="1" allowOverlap="1" wp14:anchorId="12F8ECDF" wp14:editId="2A80AED3">
            <wp:simplePos x="0" y="0"/>
            <wp:positionH relativeFrom="column">
              <wp:posOffset>-424180</wp:posOffset>
            </wp:positionH>
            <wp:positionV relativeFrom="paragraph">
              <wp:posOffset>2357186</wp:posOffset>
            </wp:positionV>
            <wp:extent cx="6097263" cy="2917371"/>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SI normal Fibro.emf"/>
                    <pic:cNvPicPr/>
                  </pic:nvPicPr>
                  <pic:blipFill>
                    <a:blip r:embed="rId71">
                      <a:extLst>
                        <a:ext uri="{28A0092B-C50C-407E-A947-70E740481C1C}">
                          <a14:useLocalDpi xmlns:a14="http://schemas.microsoft.com/office/drawing/2010/main" val="0"/>
                        </a:ext>
                      </a:extLst>
                    </a:blip>
                    <a:stretch>
                      <a:fillRect/>
                    </a:stretch>
                  </pic:blipFill>
                  <pic:spPr>
                    <a:xfrm>
                      <a:off x="0" y="0"/>
                      <a:ext cx="6097263" cy="2917371"/>
                    </a:xfrm>
                    <a:prstGeom prst="rect">
                      <a:avLst/>
                    </a:prstGeom>
                  </pic:spPr>
                </pic:pic>
              </a:graphicData>
            </a:graphic>
          </wp:anchor>
        </w:drawing>
      </w:r>
      <w:r w:rsidR="00F05266" w:rsidRPr="001B668F">
        <w:rPr>
          <w:rFonts w:ascii="Times New Roman" w:hAnsi="Times New Roman" w:cs="Times New Roman"/>
          <w:sz w:val="24"/>
          <w:szCs w:val="24"/>
          <w:shd w:val="clear" w:color="auto" w:fill="FFFFFF"/>
        </w:rPr>
        <w:t>A M</w:t>
      </w:r>
      <w:r w:rsidR="006F732D" w:rsidRPr="001B668F">
        <w:rPr>
          <w:rFonts w:ascii="Times New Roman" w:hAnsi="Times New Roman" w:cs="Times New Roman"/>
          <w:sz w:val="24"/>
          <w:szCs w:val="24"/>
          <w:shd w:val="clear" w:color="auto" w:fill="FFFFFF"/>
        </w:rPr>
        <w:t xml:space="preserve">atlab code was created in order to </w:t>
      </w:r>
      <w:r w:rsidR="00F05266" w:rsidRPr="001B668F">
        <w:rPr>
          <w:rFonts w:ascii="Times New Roman" w:hAnsi="Times New Roman" w:cs="Times New Roman"/>
          <w:sz w:val="24"/>
          <w:szCs w:val="24"/>
          <w:shd w:val="clear" w:color="auto" w:fill="FFFFFF"/>
        </w:rPr>
        <w:t>measure</w:t>
      </w:r>
      <w:r w:rsidR="006F732D" w:rsidRPr="001B668F">
        <w:rPr>
          <w:rFonts w:ascii="Times New Roman" w:hAnsi="Times New Roman" w:cs="Times New Roman"/>
          <w:sz w:val="24"/>
          <w:szCs w:val="24"/>
          <w:shd w:val="clear" w:color="auto" w:fill="FFFFFF"/>
        </w:rPr>
        <w:t xml:space="preserve"> the OSI throughout the valve. Side specific OSI was measure, fibrosa and ventricularis.</w:t>
      </w:r>
      <w:r w:rsidR="006A77B3" w:rsidRPr="001B668F">
        <w:rPr>
          <w:rFonts w:ascii="Times New Roman" w:hAnsi="Times New Roman" w:cs="Times New Roman"/>
          <w:sz w:val="24"/>
          <w:szCs w:val="24"/>
          <w:shd w:val="clear" w:color="auto" w:fill="FFFFFF"/>
        </w:rPr>
        <w:t xml:space="preserve"> We observe higher OSI in the fibrosa side compared to the ventricularis</w:t>
      </w:r>
      <w:r w:rsidR="007C4782" w:rsidRPr="001B668F">
        <w:rPr>
          <w:rFonts w:ascii="Times New Roman" w:hAnsi="Times New Roman" w:cs="Times New Roman"/>
          <w:sz w:val="24"/>
          <w:szCs w:val="24"/>
          <w:shd w:val="clear" w:color="auto" w:fill="FFFFFF"/>
        </w:rPr>
        <w:t xml:space="preserve"> (Figure 27, Figure 28, Figure 29, </w:t>
      </w:r>
      <w:r w:rsidR="00F05266" w:rsidRPr="001B668F">
        <w:rPr>
          <w:rFonts w:ascii="Times New Roman" w:hAnsi="Times New Roman" w:cs="Times New Roman"/>
          <w:sz w:val="24"/>
          <w:szCs w:val="24"/>
          <w:shd w:val="clear" w:color="auto" w:fill="FFFFFF"/>
        </w:rPr>
        <w:t>and Figure</w:t>
      </w:r>
      <w:r w:rsidR="007C4782" w:rsidRPr="001B668F">
        <w:rPr>
          <w:rFonts w:ascii="Times New Roman" w:hAnsi="Times New Roman" w:cs="Times New Roman"/>
          <w:sz w:val="24"/>
          <w:szCs w:val="24"/>
          <w:shd w:val="clear" w:color="auto" w:fill="FFFFFF"/>
        </w:rPr>
        <w:t xml:space="preserve"> 30)</w:t>
      </w:r>
      <w:r w:rsidR="006A77B3" w:rsidRPr="001B668F">
        <w:rPr>
          <w:rFonts w:ascii="Times New Roman" w:hAnsi="Times New Roman" w:cs="Times New Roman"/>
          <w:sz w:val="24"/>
          <w:szCs w:val="24"/>
          <w:shd w:val="clear" w:color="auto" w:fill="FFFFFF"/>
        </w:rPr>
        <w:t xml:space="preserve">. Comparing a healthy heart valve and a valve that underwent </w:t>
      </w:r>
      <w:r w:rsidR="00F05266" w:rsidRPr="001B668F">
        <w:rPr>
          <w:rFonts w:ascii="Times New Roman" w:hAnsi="Times New Roman" w:cs="Times New Roman"/>
          <w:sz w:val="24"/>
          <w:szCs w:val="24"/>
          <w:shd w:val="clear" w:color="auto" w:fill="FFFFFF"/>
        </w:rPr>
        <w:t>treatment</w:t>
      </w:r>
      <w:r w:rsidR="006A77B3" w:rsidRPr="001B668F">
        <w:rPr>
          <w:rFonts w:ascii="Times New Roman" w:hAnsi="Times New Roman" w:cs="Times New Roman"/>
          <w:sz w:val="24"/>
          <w:szCs w:val="24"/>
          <w:shd w:val="clear" w:color="auto" w:fill="FFFFFF"/>
        </w:rPr>
        <w:t xml:space="preserve">, we also observe a difference in the OSI. There is higher OSI in the </w:t>
      </w:r>
      <w:r w:rsidR="00C7079B" w:rsidRPr="001B668F">
        <w:rPr>
          <w:rFonts w:ascii="Times New Roman" w:hAnsi="Times New Roman" w:cs="Times New Roman"/>
          <w:sz w:val="24"/>
          <w:szCs w:val="24"/>
          <w:shd w:val="clear" w:color="auto" w:fill="FFFFFF"/>
        </w:rPr>
        <w:t>fibrosa</w:t>
      </w:r>
      <w:r w:rsidR="006A77B3" w:rsidRPr="001B668F">
        <w:rPr>
          <w:rFonts w:ascii="Times New Roman" w:hAnsi="Times New Roman" w:cs="Times New Roman"/>
          <w:sz w:val="24"/>
          <w:szCs w:val="24"/>
          <w:shd w:val="clear" w:color="auto" w:fill="FFFFFF"/>
        </w:rPr>
        <w:t xml:space="preserve"> side of </w:t>
      </w:r>
      <w:r w:rsidR="002E7E7A" w:rsidRPr="001B668F">
        <w:rPr>
          <w:rFonts w:ascii="Times New Roman" w:hAnsi="Times New Roman" w:cs="Times New Roman"/>
          <w:sz w:val="24"/>
          <w:szCs w:val="24"/>
          <w:shd w:val="clear" w:color="auto" w:fill="FFFFFF"/>
        </w:rPr>
        <w:t>the treated heart valve</w:t>
      </w:r>
      <w:r w:rsidR="007C4782" w:rsidRPr="001B668F">
        <w:rPr>
          <w:rFonts w:ascii="Times New Roman" w:hAnsi="Times New Roman" w:cs="Times New Roman"/>
          <w:sz w:val="24"/>
          <w:szCs w:val="24"/>
          <w:shd w:val="clear" w:color="auto" w:fill="FFFFFF"/>
        </w:rPr>
        <w:t xml:space="preserve"> (Figure 27, Figure 29)</w:t>
      </w:r>
      <w:r w:rsidR="002E7E7A" w:rsidRPr="001B668F">
        <w:rPr>
          <w:rFonts w:ascii="Times New Roman" w:hAnsi="Times New Roman" w:cs="Times New Roman"/>
          <w:sz w:val="24"/>
          <w:szCs w:val="24"/>
          <w:shd w:val="clear" w:color="auto" w:fill="FFFFFF"/>
        </w:rPr>
        <w:t xml:space="preserve">. </w:t>
      </w:r>
    </w:p>
    <w:p w14:paraId="684E6DA8" w14:textId="77FC813E" w:rsidR="004B6880" w:rsidRPr="001B668F" w:rsidRDefault="004B6880" w:rsidP="004B6880">
      <w:pPr>
        <w:keepNext/>
      </w:pPr>
    </w:p>
    <w:p w14:paraId="23D1B228" w14:textId="3292A7B6" w:rsidR="00A93AB4" w:rsidRPr="001B668F" w:rsidRDefault="00994730" w:rsidP="002D6CAF">
      <w:pPr>
        <w:pStyle w:val="Caption"/>
        <w:rPr>
          <w:shd w:val="clear" w:color="auto" w:fill="FFFFFF"/>
        </w:rPr>
      </w:pPr>
      <w:r w:rsidRPr="001B668F">
        <w:rPr>
          <w:noProof/>
        </w:rPr>
        <mc:AlternateContent>
          <mc:Choice Requires="wps">
            <w:drawing>
              <wp:anchor distT="0" distB="0" distL="114300" distR="114300" simplePos="0" relativeHeight="251688960" behindDoc="0" locked="0" layoutInCell="1" allowOverlap="1" wp14:anchorId="4FC3129D" wp14:editId="05A5A023">
                <wp:simplePos x="0" y="0"/>
                <wp:positionH relativeFrom="column">
                  <wp:posOffset>-200803</wp:posOffset>
                </wp:positionH>
                <wp:positionV relativeFrom="paragraph">
                  <wp:posOffset>3085872</wp:posOffset>
                </wp:positionV>
                <wp:extent cx="6096635" cy="63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6096635" cy="635"/>
                        </a:xfrm>
                        <a:prstGeom prst="rect">
                          <a:avLst/>
                        </a:prstGeom>
                        <a:solidFill>
                          <a:prstClr val="white"/>
                        </a:solidFill>
                        <a:ln>
                          <a:noFill/>
                        </a:ln>
                        <a:effectLst/>
                      </wps:spPr>
                      <wps:txbx>
                        <w:txbxContent>
                          <w:p w14:paraId="7A9DA98E" w14:textId="23F73F15" w:rsidR="00CD3C35" w:rsidRPr="00994730" w:rsidRDefault="00CD3C35" w:rsidP="00994730">
                            <w:pPr>
                              <w:pStyle w:val="Caption"/>
                              <w:rPr>
                                <w:rFonts w:ascii="Times New Roman" w:hAnsi="Times New Roman" w:cs="Times New Roman"/>
                                <w:i w:val="0"/>
                                <w:color w:val="auto"/>
                                <w:sz w:val="24"/>
                                <w:szCs w:val="24"/>
                              </w:rPr>
                            </w:pPr>
                            <w:bookmarkStart w:id="173" w:name="_Toc436827693"/>
                            <w:r w:rsidRPr="00994730">
                              <w:rPr>
                                <w:rFonts w:ascii="Times New Roman" w:hAnsi="Times New Roman" w:cs="Times New Roman"/>
                                <w:i w:val="0"/>
                                <w:color w:val="auto"/>
                                <w:sz w:val="24"/>
                                <w:szCs w:val="24"/>
                              </w:rPr>
                              <w:t xml:space="preserve">Figure </w:t>
                            </w:r>
                            <w:r w:rsidRPr="00994730">
                              <w:rPr>
                                <w:rFonts w:ascii="Times New Roman" w:hAnsi="Times New Roman" w:cs="Times New Roman"/>
                                <w:i w:val="0"/>
                                <w:color w:val="auto"/>
                                <w:sz w:val="24"/>
                                <w:szCs w:val="24"/>
                              </w:rPr>
                              <w:fldChar w:fldCharType="begin"/>
                            </w:r>
                            <w:r w:rsidRPr="00994730">
                              <w:rPr>
                                <w:rFonts w:ascii="Times New Roman" w:hAnsi="Times New Roman" w:cs="Times New Roman"/>
                                <w:i w:val="0"/>
                                <w:color w:val="auto"/>
                                <w:sz w:val="24"/>
                                <w:szCs w:val="24"/>
                              </w:rPr>
                              <w:instrText xml:space="preserve"> SEQ Figure \* ARABIC </w:instrText>
                            </w:r>
                            <w:r w:rsidRPr="00994730">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28</w:t>
                            </w:r>
                            <w:r w:rsidRPr="00994730">
                              <w:rPr>
                                <w:rFonts w:ascii="Times New Roman" w:hAnsi="Times New Roman" w:cs="Times New Roman"/>
                                <w:i w:val="0"/>
                                <w:color w:val="auto"/>
                                <w:sz w:val="24"/>
                                <w:szCs w:val="24"/>
                              </w:rPr>
                              <w:fldChar w:fldCharType="end"/>
                            </w:r>
                            <w:r w:rsidRPr="00994730">
                              <w:rPr>
                                <w:rFonts w:ascii="Times New Roman" w:hAnsi="Times New Roman" w:cs="Times New Roman"/>
                                <w:i w:val="0"/>
                                <w:color w:val="auto"/>
                                <w:sz w:val="24"/>
                                <w:szCs w:val="24"/>
                              </w:rPr>
                              <w:t>.OSI ventricularis side of the healthy heart valve.</w:t>
                            </w:r>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C3129D" id="Text Box 55" o:spid="_x0000_s1057" type="#_x0000_t202" style="position:absolute;margin-left:-15.8pt;margin-top:243pt;width:480.0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" stroked="f">
                <v:textbox style="mso-fit-shape-to-text:t" inset="0,0,0,0">
                  <w:txbxContent>
                    <w:p w14:paraId="7A9DA98E" w14:textId="23F73F15" w:rsidR="00CD3C35" w:rsidRPr="00994730" w:rsidRDefault="00CD3C35" w:rsidP="00994730">
                      <w:pPr>
                        <w:pStyle w:val="Caption"/>
                        <w:rPr>
                          <w:rFonts w:ascii="Times New Roman" w:hAnsi="Times New Roman" w:cs="Times New Roman"/>
                          <w:i w:val="0"/>
                          <w:color w:val="auto"/>
                          <w:sz w:val="24"/>
                          <w:szCs w:val="24"/>
                        </w:rPr>
                      </w:pPr>
                      <w:bookmarkStart w:id="174" w:name="_Toc436827693"/>
                      <w:r w:rsidRPr="00994730">
                        <w:rPr>
                          <w:rFonts w:ascii="Times New Roman" w:hAnsi="Times New Roman" w:cs="Times New Roman"/>
                          <w:i w:val="0"/>
                          <w:color w:val="auto"/>
                          <w:sz w:val="24"/>
                          <w:szCs w:val="24"/>
                        </w:rPr>
                        <w:t xml:space="preserve">Figure </w:t>
                      </w:r>
                      <w:r w:rsidRPr="00994730">
                        <w:rPr>
                          <w:rFonts w:ascii="Times New Roman" w:hAnsi="Times New Roman" w:cs="Times New Roman"/>
                          <w:i w:val="0"/>
                          <w:color w:val="auto"/>
                          <w:sz w:val="24"/>
                          <w:szCs w:val="24"/>
                        </w:rPr>
                        <w:fldChar w:fldCharType="begin"/>
                      </w:r>
                      <w:r w:rsidRPr="00994730">
                        <w:rPr>
                          <w:rFonts w:ascii="Times New Roman" w:hAnsi="Times New Roman" w:cs="Times New Roman"/>
                          <w:i w:val="0"/>
                          <w:color w:val="auto"/>
                          <w:sz w:val="24"/>
                          <w:szCs w:val="24"/>
                        </w:rPr>
                        <w:instrText xml:space="preserve"> SEQ Figure \* ARABIC </w:instrText>
                      </w:r>
                      <w:r w:rsidRPr="00994730">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28</w:t>
                      </w:r>
                      <w:r w:rsidRPr="00994730">
                        <w:rPr>
                          <w:rFonts w:ascii="Times New Roman" w:hAnsi="Times New Roman" w:cs="Times New Roman"/>
                          <w:i w:val="0"/>
                          <w:color w:val="auto"/>
                          <w:sz w:val="24"/>
                          <w:szCs w:val="24"/>
                        </w:rPr>
                        <w:fldChar w:fldCharType="end"/>
                      </w:r>
                      <w:r w:rsidRPr="00994730">
                        <w:rPr>
                          <w:rFonts w:ascii="Times New Roman" w:hAnsi="Times New Roman" w:cs="Times New Roman"/>
                          <w:i w:val="0"/>
                          <w:color w:val="auto"/>
                          <w:sz w:val="24"/>
                          <w:szCs w:val="24"/>
                        </w:rPr>
                        <w:t>.OSI ventricularis side of the healthy heart valve.</w:t>
                      </w:r>
                      <w:bookmarkEnd w:id="174"/>
                    </w:p>
                  </w:txbxContent>
                </v:textbox>
                <w10:wrap type="square"/>
              </v:shape>
            </w:pict>
          </mc:Fallback>
        </mc:AlternateContent>
      </w:r>
      <w:r w:rsidR="00B65968" w:rsidRPr="001B668F">
        <w:rPr>
          <w:noProof/>
        </w:rPr>
        <mc:AlternateContent>
          <mc:Choice Requires="wps">
            <w:drawing>
              <wp:anchor distT="0" distB="0" distL="114300" distR="114300" simplePos="0" relativeHeight="251676672" behindDoc="0" locked="0" layoutInCell="1" allowOverlap="1" wp14:anchorId="6E65C555" wp14:editId="36FB17E1">
                <wp:simplePos x="0" y="0"/>
                <wp:positionH relativeFrom="column">
                  <wp:posOffset>183837</wp:posOffset>
                </wp:positionH>
                <wp:positionV relativeFrom="paragraph">
                  <wp:posOffset>6908090</wp:posOffset>
                </wp:positionV>
                <wp:extent cx="5486400" cy="635"/>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14:paraId="077DFC08" w14:textId="77777777" w:rsidR="00CD3C35" w:rsidRPr="00F52244" w:rsidRDefault="00CD3C35" w:rsidP="00F52244">
                            <w:pPr>
                              <w:pStyle w:val="Caption"/>
                              <w:rPr>
                                <w:rFonts w:ascii="Times New Roman" w:hAnsi="Times New Roman" w:cs="Times New Roman"/>
                                <w:i w:val="0"/>
                                <w:color w:val="auto"/>
                                <w:sz w:val="24"/>
                                <w:szCs w:val="24"/>
                              </w:rPr>
                            </w:pPr>
                            <w:bookmarkStart w:id="175" w:name="_Toc436827694"/>
                            <w:r w:rsidRPr="00F52244">
                              <w:rPr>
                                <w:rFonts w:ascii="Times New Roman" w:hAnsi="Times New Roman" w:cs="Times New Roman"/>
                                <w:i w:val="0"/>
                                <w:color w:val="auto"/>
                                <w:sz w:val="24"/>
                                <w:szCs w:val="24"/>
                              </w:rPr>
                              <w:t xml:space="preserve">Figure </w:t>
                            </w:r>
                            <w:r w:rsidRPr="00F52244">
                              <w:rPr>
                                <w:rFonts w:ascii="Times New Roman" w:hAnsi="Times New Roman" w:cs="Times New Roman"/>
                                <w:i w:val="0"/>
                                <w:color w:val="auto"/>
                                <w:sz w:val="24"/>
                                <w:szCs w:val="24"/>
                              </w:rPr>
                              <w:fldChar w:fldCharType="begin"/>
                            </w:r>
                            <w:r w:rsidRPr="00F52244">
                              <w:rPr>
                                <w:rFonts w:ascii="Times New Roman" w:hAnsi="Times New Roman" w:cs="Times New Roman"/>
                                <w:i w:val="0"/>
                                <w:color w:val="auto"/>
                                <w:sz w:val="24"/>
                                <w:szCs w:val="24"/>
                              </w:rPr>
                              <w:instrText xml:space="preserve"> SEQ Figure \* ARABIC </w:instrText>
                            </w:r>
                            <w:r w:rsidRPr="00F52244">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29</w:t>
                            </w:r>
                            <w:r w:rsidRPr="00F52244">
                              <w:rPr>
                                <w:rFonts w:ascii="Times New Roman" w:hAnsi="Times New Roman" w:cs="Times New Roman"/>
                                <w:i w:val="0"/>
                                <w:color w:val="auto"/>
                                <w:sz w:val="24"/>
                                <w:szCs w:val="24"/>
                              </w:rPr>
                              <w:fldChar w:fldCharType="end"/>
                            </w:r>
                            <w:r w:rsidRPr="00F52244">
                              <w:rPr>
                                <w:rFonts w:ascii="Times New Roman" w:hAnsi="Times New Roman" w:cs="Times New Roman"/>
                                <w:i w:val="0"/>
                                <w:color w:val="auto"/>
                                <w:sz w:val="24"/>
                                <w:szCs w:val="24"/>
                              </w:rPr>
                              <w:t>. OSI fibrosa side of a heart valve that underwent treatment.</w:t>
                            </w:r>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65C555" id="Text Box 82" o:spid="_x0000_s1058" type="#_x0000_t202" style="position:absolute;margin-left:14.5pt;margin-top:543.95pt;width:6in;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" stroked="f">
                <v:textbox style="mso-fit-shape-to-text:t" inset="0,0,0,0">
                  <w:txbxContent>
                    <w:p w14:paraId="077DFC08" w14:textId="77777777" w:rsidR="00CD3C35" w:rsidRPr="00F52244" w:rsidRDefault="00CD3C35" w:rsidP="00F52244">
                      <w:pPr>
                        <w:pStyle w:val="Caption"/>
                        <w:rPr>
                          <w:rFonts w:ascii="Times New Roman" w:hAnsi="Times New Roman" w:cs="Times New Roman"/>
                          <w:i w:val="0"/>
                          <w:color w:val="auto"/>
                          <w:sz w:val="24"/>
                          <w:szCs w:val="24"/>
                        </w:rPr>
                      </w:pPr>
                      <w:bookmarkStart w:id="176" w:name="_Toc436827694"/>
                      <w:r w:rsidRPr="00F52244">
                        <w:rPr>
                          <w:rFonts w:ascii="Times New Roman" w:hAnsi="Times New Roman" w:cs="Times New Roman"/>
                          <w:i w:val="0"/>
                          <w:color w:val="auto"/>
                          <w:sz w:val="24"/>
                          <w:szCs w:val="24"/>
                        </w:rPr>
                        <w:t xml:space="preserve">Figure </w:t>
                      </w:r>
                      <w:r w:rsidRPr="00F52244">
                        <w:rPr>
                          <w:rFonts w:ascii="Times New Roman" w:hAnsi="Times New Roman" w:cs="Times New Roman"/>
                          <w:i w:val="0"/>
                          <w:color w:val="auto"/>
                          <w:sz w:val="24"/>
                          <w:szCs w:val="24"/>
                        </w:rPr>
                        <w:fldChar w:fldCharType="begin"/>
                      </w:r>
                      <w:r w:rsidRPr="00F52244">
                        <w:rPr>
                          <w:rFonts w:ascii="Times New Roman" w:hAnsi="Times New Roman" w:cs="Times New Roman"/>
                          <w:i w:val="0"/>
                          <w:color w:val="auto"/>
                          <w:sz w:val="24"/>
                          <w:szCs w:val="24"/>
                        </w:rPr>
                        <w:instrText xml:space="preserve"> SEQ Figure \* ARABIC </w:instrText>
                      </w:r>
                      <w:r w:rsidRPr="00F52244">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29</w:t>
                      </w:r>
                      <w:r w:rsidRPr="00F52244">
                        <w:rPr>
                          <w:rFonts w:ascii="Times New Roman" w:hAnsi="Times New Roman" w:cs="Times New Roman"/>
                          <w:i w:val="0"/>
                          <w:color w:val="auto"/>
                          <w:sz w:val="24"/>
                          <w:szCs w:val="24"/>
                        </w:rPr>
                        <w:fldChar w:fldCharType="end"/>
                      </w:r>
                      <w:r w:rsidRPr="00F52244">
                        <w:rPr>
                          <w:rFonts w:ascii="Times New Roman" w:hAnsi="Times New Roman" w:cs="Times New Roman"/>
                          <w:i w:val="0"/>
                          <w:color w:val="auto"/>
                          <w:sz w:val="24"/>
                          <w:szCs w:val="24"/>
                        </w:rPr>
                        <w:t>. OSI fibrosa side of a heart valve that underwent treatment.</w:t>
                      </w:r>
                      <w:bookmarkEnd w:id="176"/>
                    </w:p>
                  </w:txbxContent>
                </v:textbox>
                <w10:wrap type="square"/>
              </v:shape>
            </w:pict>
          </mc:Fallback>
        </mc:AlternateContent>
      </w:r>
      <w:r w:rsidR="002D6CAF" w:rsidRPr="001B668F">
        <w:rPr>
          <w:noProof/>
        </w:rPr>
        <w:drawing>
          <wp:anchor distT="0" distB="0" distL="114300" distR="114300" simplePos="0" relativeHeight="251675648" behindDoc="0" locked="0" layoutInCell="1" allowOverlap="1" wp14:anchorId="64F7F835" wp14:editId="4595E972">
            <wp:simplePos x="0" y="0"/>
            <wp:positionH relativeFrom="column">
              <wp:posOffset>-193040</wp:posOffset>
            </wp:positionH>
            <wp:positionV relativeFrom="paragraph">
              <wp:posOffset>3803906</wp:posOffset>
            </wp:positionV>
            <wp:extent cx="5937885" cy="2840990"/>
            <wp:effectExtent l="0" t="0" r="5715"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SI post Fibro.em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37885" cy="2840990"/>
                    </a:xfrm>
                    <a:prstGeom prst="rect">
                      <a:avLst/>
                    </a:prstGeom>
                  </pic:spPr>
                </pic:pic>
              </a:graphicData>
            </a:graphic>
            <wp14:sizeRelH relativeFrom="margin">
              <wp14:pctWidth>0</wp14:pctWidth>
            </wp14:sizeRelH>
            <wp14:sizeRelV relativeFrom="margin">
              <wp14:pctHeight>0</wp14:pctHeight>
            </wp14:sizeRelV>
          </wp:anchor>
        </w:drawing>
      </w:r>
      <w:bookmarkStart w:id="177" w:name="_Toc436767609"/>
      <w:r w:rsidR="002D6CAF" w:rsidRPr="001B668F">
        <w:rPr>
          <w:noProof/>
        </w:rPr>
        <w:t xml:space="preserve"> </w:t>
      </w:r>
      <w:r w:rsidR="00454DC6" w:rsidRPr="001B668F">
        <w:rPr>
          <w:rFonts w:cs="Times New Roman"/>
          <w:noProof/>
          <w:shd w:val="clear" w:color="auto" w:fill="FFFFFF"/>
        </w:rPr>
        <w:drawing>
          <wp:anchor distT="0" distB="0" distL="114300" distR="114300" simplePos="0" relativeHeight="251674624" behindDoc="0" locked="0" layoutInCell="1" allowOverlap="1" wp14:anchorId="16ACAE86" wp14:editId="2C172678">
            <wp:simplePos x="0" y="0"/>
            <wp:positionH relativeFrom="column">
              <wp:posOffset>-188157</wp:posOffset>
            </wp:positionH>
            <wp:positionV relativeFrom="paragraph">
              <wp:posOffset>218396</wp:posOffset>
            </wp:positionV>
            <wp:extent cx="5869305" cy="280797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SI normal Ventri.em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869305" cy="2807970"/>
                    </a:xfrm>
                    <a:prstGeom prst="rect">
                      <a:avLst/>
                    </a:prstGeom>
                  </pic:spPr>
                </pic:pic>
              </a:graphicData>
            </a:graphic>
            <wp14:sizeRelH relativeFrom="margin">
              <wp14:pctWidth>0</wp14:pctWidth>
            </wp14:sizeRelH>
            <wp14:sizeRelV relativeFrom="margin">
              <wp14:pctHeight>0</wp14:pctHeight>
            </wp14:sizeRelV>
          </wp:anchor>
        </w:drawing>
      </w:r>
      <w:bookmarkEnd w:id="177"/>
    </w:p>
    <w:p w14:paraId="3EAC6021" w14:textId="6C22114E" w:rsidR="00882F28" w:rsidRPr="001B668F" w:rsidRDefault="00882F28" w:rsidP="00B65968">
      <w:pPr>
        <w:spacing w:line="240" w:lineRule="auto"/>
        <w:ind w:left="360"/>
        <w:rPr>
          <w:rFonts w:ascii="Times New Roman" w:hAnsi="Times New Roman" w:cs="Times New Roman"/>
          <w:i/>
          <w:sz w:val="24"/>
          <w:szCs w:val="24"/>
          <w:shd w:val="clear" w:color="auto" w:fill="FFFFFF"/>
        </w:rPr>
      </w:pPr>
    </w:p>
    <w:p w14:paraId="75F0A348" w14:textId="77777777" w:rsidR="00591D39" w:rsidRPr="001B668F" w:rsidRDefault="00591D39" w:rsidP="0013244D">
      <w:pPr>
        <w:pStyle w:val="ListParagraph"/>
        <w:spacing w:line="240" w:lineRule="auto"/>
        <w:ind w:left="1080"/>
      </w:pPr>
    </w:p>
    <w:p w14:paraId="2BB5046F" w14:textId="2851058D" w:rsidR="00EE008F" w:rsidRPr="001B668F" w:rsidRDefault="00994730" w:rsidP="00EE008F">
      <w:pPr>
        <w:pStyle w:val="Heading2"/>
      </w:pPr>
      <w:bookmarkStart w:id="178" w:name="_Toc436767610"/>
      <w:bookmarkStart w:id="179" w:name="_Toc433268473"/>
      <w:r w:rsidRPr="001B668F">
        <w:rPr>
          <w:rFonts w:cs="Times New Roman"/>
          <w:noProof/>
          <w:szCs w:val="24"/>
          <w:shd w:val="clear" w:color="auto" w:fill="FFFFFF"/>
        </w:rPr>
        <w:lastRenderedPageBreak/>
        <w:drawing>
          <wp:anchor distT="0" distB="0" distL="114300" distR="114300" simplePos="0" relativeHeight="251678720" behindDoc="0" locked="0" layoutInCell="1" allowOverlap="1" wp14:anchorId="11EC93C6" wp14:editId="59126C79">
            <wp:simplePos x="0" y="0"/>
            <wp:positionH relativeFrom="column">
              <wp:posOffset>-808222</wp:posOffset>
            </wp:positionH>
            <wp:positionV relativeFrom="paragraph">
              <wp:posOffset>350</wp:posOffset>
            </wp:positionV>
            <wp:extent cx="6529070" cy="3124200"/>
            <wp:effectExtent l="0" t="0" r="508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SI post Ventri.em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529070" cy="3124200"/>
                    </a:xfrm>
                    <a:prstGeom prst="rect">
                      <a:avLst/>
                    </a:prstGeom>
                  </pic:spPr>
                </pic:pic>
              </a:graphicData>
            </a:graphic>
            <wp14:sizeRelH relativeFrom="margin">
              <wp14:pctWidth>0</wp14:pctWidth>
            </wp14:sizeRelH>
            <wp14:sizeRelV relativeFrom="margin">
              <wp14:pctHeight>0</wp14:pctHeight>
            </wp14:sizeRelV>
          </wp:anchor>
        </w:drawing>
      </w:r>
      <w:r w:rsidRPr="001B668F">
        <w:rPr>
          <w:noProof/>
        </w:rPr>
        <mc:AlternateContent>
          <mc:Choice Requires="wps">
            <w:drawing>
              <wp:anchor distT="0" distB="0" distL="114300" distR="114300" simplePos="0" relativeHeight="251679744" behindDoc="0" locked="0" layoutInCell="1" allowOverlap="1" wp14:anchorId="6D4E6BFC" wp14:editId="474EA7CC">
                <wp:simplePos x="0" y="0"/>
                <wp:positionH relativeFrom="column">
                  <wp:posOffset>-132857</wp:posOffset>
                </wp:positionH>
                <wp:positionV relativeFrom="paragraph">
                  <wp:posOffset>3103463</wp:posOffset>
                </wp:positionV>
                <wp:extent cx="6529070" cy="635"/>
                <wp:effectExtent l="0" t="0" r="5080" b="2540"/>
                <wp:wrapSquare wrapText="bothSides"/>
                <wp:docPr id="84" name="Text Box 84"/>
                <wp:cNvGraphicFramePr/>
                <a:graphic xmlns:a="http://schemas.openxmlformats.org/drawingml/2006/main">
                  <a:graphicData uri="http://schemas.microsoft.com/office/word/2010/wordprocessingShape">
                    <wps:wsp>
                      <wps:cNvSpPr txBox="1"/>
                      <wps:spPr>
                        <a:xfrm>
                          <a:off x="0" y="0"/>
                          <a:ext cx="6529070" cy="635"/>
                        </a:xfrm>
                        <a:prstGeom prst="rect">
                          <a:avLst/>
                        </a:prstGeom>
                        <a:solidFill>
                          <a:prstClr val="white"/>
                        </a:solidFill>
                        <a:ln>
                          <a:noFill/>
                        </a:ln>
                        <a:effectLst/>
                      </wps:spPr>
                      <wps:txbx>
                        <w:txbxContent>
                          <w:p w14:paraId="6AC10E90" w14:textId="77777777" w:rsidR="00CD3C35" w:rsidRPr="00F52244" w:rsidRDefault="00CD3C35" w:rsidP="00F52244">
                            <w:pPr>
                              <w:pStyle w:val="Caption"/>
                              <w:rPr>
                                <w:rFonts w:ascii="Times New Roman" w:hAnsi="Times New Roman" w:cs="Times New Roman"/>
                                <w:i w:val="0"/>
                                <w:color w:val="auto"/>
                                <w:sz w:val="24"/>
                                <w:szCs w:val="24"/>
                              </w:rPr>
                            </w:pPr>
                            <w:bookmarkStart w:id="180" w:name="_Toc436827695"/>
                            <w:r w:rsidRPr="00F52244">
                              <w:rPr>
                                <w:rFonts w:ascii="Times New Roman" w:hAnsi="Times New Roman" w:cs="Times New Roman"/>
                                <w:i w:val="0"/>
                                <w:color w:val="auto"/>
                                <w:sz w:val="24"/>
                                <w:szCs w:val="24"/>
                              </w:rPr>
                              <w:t xml:space="preserve">Figure </w:t>
                            </w:r>
                            <w:r w:rsidRPr="00F52244">
                              <w:rPr>
                                <w:rFonts w:ascii="Times New Roman" w:hAnsi="Times New Roman" w:cs="Times New Roman"/>
                                <w:i w:val="0"/>
                                <w:color w:val="auto"/>
                                <w:sz w:val="24"/>
                                <w:szCs w:val="24"/>
                              </w:rPr>
                              <w:fldChar w:fldCharType="begin"/>
                            </w:r>
                            <w:r w:rsidRPr="00F52244">
                              <w:rPr>
                                <w:rFonts w:ascii="Times New Roman" w:hAnsi="Times New Roman" w:cs="Times New Roman"/>
                                <w:i w:val="0"/>
                                <w:color w:val="auto"/>
                                <w:sz w:val="24"/>
                                <w:szCs w:val="24"/>
                              </w:rPr>
                              <w:instrText xml:space="preserve"> SEQ Figure \* ARABIC </w:instrText>
                            </w:r>
                            <w:r w:rsidRPr="00F52244">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30</w:t>
                            </w:r>
                            <w:r w:rsidRPr="00F52244">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OSI</w:t>
                            </w:r>
                            <w:r w:rsidRPr="00F52244">
                              <w:rPr>
                                <w:rFonts w:ascii="Times New Roman" w:hAnsi="Times New Roman" w:cs="Times New Roman"/>
                                <w:i w:val="0"/>
                                <w:color w:val="auto"/>
                                <w:sz w:val="24"/>
                                <w:szCs w:val="24"/>
                              </w:rPr>
                              <w:t xml:space="preserve"> ventricularis side of the heart valve that underwent treatment.</w:t>
                            </w:r>
                            <w:bookmarkEnd w:id="1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4E6BFC" id="Text Box 84" o:spid="_x0000_s1059" type="#_x0000_t202" style="position:absolute;margin-left:-10.45pt;margin-top:244.35pt;width:514.1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" stroked="f">
                <v:textbox style="mso-fit-shape-to-text:t" inset="0,0,0,0">
                  <w:txbxContent>
                    <w:p w14:paraId="6AC10E90" w14:textId="77777777" w:rsidR="00CD3C35" w:rsidRPr="00F52244" w:rsidRDefault="00CD3C35" w:rsidP="00F52244">
                      <w:pPr>
                        <w:pStyle w:val="Caption"/>
                        <w:rPr>
                          <w:rFonts w:ascii="Times New Roman" w:hAnsi="Times New Roman" w:cs="Times New Roman"/>
                          <w:i w:val="0"/>
                          <w:color w:val="auto"/>
                          <w:sz w:val="24"/>
                          <w:szCs w:val="24"/>
                        </w:rPr>
                      </w:pPr>
                      <w:bookmarkStart w:id="181" w:name="_Toc436827695"/>
                      <w:r w:rsidRPr="00F52244">
                        <w:rPr>
                          <w:rFonts w:ascii="Times New Roman" w:hAnsi="Times New Roman" w:cs="Times New Roman"/>
                          <w:i w:val="0"/>
                          <w:color w:val="auto"/>
                          <w:sz w:val="24"/>
                          <w:szCs w:val="24"/>
                        </w:rPr>
                        <w:t xml:space="preserve">Figure </w:t>
                      </w:r>
                      <w:r w:rsidRPr="00F52244">
                        <w:rPr>
                          <w:rFonts w:ascii="Times New Roman" w:hAnsi="Times New Roman" w:cs="Times New Roman"/>
                          <w:i w:val="0"/>
                          <w:color w:val="auto"/>
                          <w:sz w:val="24"/>
                          <w:szCs w:val="24"/>
                        </w:rPr>
                        <w:fldChar w:fldCharType="begin"/>
                      </w:r>
                      <w:r w:rsidRPr="00F52244">
                        <w:rPr>
                          <w:rFonts w:ascii="Times New Roman" w:hAnsi="Times New Roman" w:cs="Times New Roman"/>
                          <w:i w:val="0"/>
                          <w:color w:val="auto"/>
                          <w:sz w:val="24"/>
                          <w:szCs w:val="24"/>
                        </w:rPr>
                        <w:instrText xml:space="preserve"> SEQ Figure \* ARABIC </w:instrText>
                      </w:r>
                      <w:r w:rsidRPr="00F52244">
                        <w:rPr>
                          <w:rFonts w:ascii="Times New Roman" w:hAnsi="Times New Roman" w:cs="Times New Roman"/>
                          <w:i w:val="0"/>
                          <w:color w:val="auto"/>
                          <w:sz w:val="24"/>
                          <w:szCs w:val="24"/>
                        </w:rPr>
                        <w:fldChar w:fldCharType="separate"/>
                      </w:r>
                      <w:r w:rsidR="001B668F">
                        <w:rPr>
                          <w:rFonts w:ascii="Times New Roman" w:hAnsi="Times New Roman" w:cs="Times New Roman"/>
                          <w:i w:val="0"/>
                          <w:noProof/>
                          <w:color w:val="auto"/>
                          <w:sz w:val="24"/>
                          <w:szCs w:val="24"/>
                        </w:rPr>
                        <w:t>30</w:t>
                      </w:r>
                      <w:r w:rsidRPr="00F52244">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OSI</w:t>
                      </w:r>
                      <w:r w:rsidRPr="00F52244">
                        <w:rPr>
                          <w:rFonts w:ascii="Times New Roman" w:hAnsi="Times New Roman" w:cs="Times New Roman"/>
                          <w:i w:val="0"/>
                          <w:color w:val="auto"/>
                          <w:sz w:val="24"/>
                          <w:szCs w:val="24"/>
                        </w:rPr>
                        <w:t xml:space="preserve"> ventricularis side of the heart valve that underwent treatment.</w:t>
                      </w:r>
                      <w:bookmarkEnd w:id="181"/>
                    </w:p>
                  </w:txbxContent>
                </v:textbox>
                <w10:wrap type="square"/>
              </v:shape>
            </w:pict>
          </mc:Fallback>
        </mc:AlternateContent>
      </w:r>
      <w:r w:rsidR="00EE008F" w:rsidRPr="001B668F">
        <w:t>DISCUSSION</w:t>
      </w:r>
      <w:bookmarkEnd w:id="178"/>
    </w:p>
    <w:p w14:paraId="5A77D2CA" w14:textId="73190303" w:rsidR="00F20632" w:rsidRPr="001B668F" w:rsidRDefault="00352EE8" w:rsidP="00F20632">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 xml:space="preserve">Aortic valve stenosis (AVS) was </w:t>
      </w:r>
      <w:r w:rsidR="005730ED" w:rsidRPr="001B668F">
        <w:rPr>
          <w:rFonts w:ascii="Times New Roman" w:hAnsi="Times New Roman" w:cs="Times New Roman"/>
          <w:sz w:val="24"/>
          <w:szCs w:val="24"/>
        </w:rPr>
        <w:t xml:space="preserve">considered </w:t>
      </w:r>
      <w:r w:rsidR="00443BC3" w:rsidRPr="001B668F">
        <w:rPr>
          <w:rFonts w:ascii="Times New Roman" w:hAnsi="Times New Roman" w:cs="Times New Roman"/>
          <w:sz w:val="24"/>
          <w:szCs w:val="24"/>
        </w:rPr>
        <w:t>to be caused by</w:t>
      </w:r>
      <w:r w:rsidR="005730ED" w:rsidRPr="001B668F">
        <w:rPr>
          <w:rFonts w:ascii="Times New Roman" w:hAnsi="Times New Roman" w:cs="Times New Roman"/>
          <w:sz w:val="24"/>
          <w:szCs w:val="24"/>
        </w:rPr>
        <w:t xml:space="preserve"> deterioration</w:t>
      </w:r>
      <w:r w:rsidRPr="001B668F">
        <w:rPr>
          <w:rFonts w:ascii="Times New Roman" w:hAnsi="Times New Roman" w:cs="Times New Roman"/>
          <w:sz w:val="24"/>
          <w:szCs w:val="24"/>
        </w:rPr>
        <w:t xml:space="preserve"> </w:t>
      </w:r>
      <w:r w:rsidR="00443BC3" w:rsidRPr="001B668F">
        <w:rPr>
          <w:rFonts w:ascii="Times New Roman" w:hAnsi="Times New Roman" w:cs="Times New Roman"/>
          <w:sz w:val="24"/>
          <w:szCs w:val="24"/>
        </w:rPr>
        <w:t>of the heart valve</w:t>
      </w:r>
      <w:r w:rsidRPr="001B668F">
        <w:rPr>
          <w:rFonts w:ascii="Times New Roman" w:hAnsi="Times New Roman" w:cs="Times New Roman"/>
          <w:sz w:val="24"/>
          <w:szCs w:val="24"/>
        </w:rPr>
        <w:t xml:space="preserve"> which resulted in the formation of calcium deposits. However, </w:t>
      </w:r>
      <w:r w:rsidR="00443BC3" w:rsidRPr="001B668F">
        <w:rPr>
          <w:rFonts w:ascii="Times New Roman" w:hAnsi="Times New Roman" w:cs="Times New Roman"/>
          <w:sz w:val="24"/>
          <w:szCs w:val="24"/>
        </w:rPr>
        <w:t>recent studies</w:t>
      </w:r>
      <w:r w:rsidRPr="001B668F">
        <w:rPr>
          <w:rFonts w:ascii="Times New Roman" w:hAnsi="Times New Roman" w:cs="Times New Roman"/>
          <w:sz w:val="24"/>
          <w:szCs w:val="24"/>
        </w:rPr>
        <w:t xml:space="preserve"> have shown that AVS can be developed as part of a complex series of processes similar to atherosclerosis</w:t>
      </w:r>
      <w:r w:rsidR="00443BC3" w:rsidRPr="001B668F">
        <w:rPr>
          <w:rFonts w:ascii="Times New Roman" w:hAnsi="Times New Roman" w:cs="Times New Roman"/>
          <w:sz w:val="24"/>
          <w:szCs w:val="24"/>
        </w:rPr>
        <w:t>.</w:t>
      </w:r>
      <w:r w:rsidR="005730ED" w:rsidRPr="001B668F">
        <w:rPr>
          <w:rFonts w:ascii="Times New Roman" w:hAnsi="Times New Roman" w:cs="Times New Roman"/>
          <w:sz w:val="24"/>
          <w:szCs w:val="24"/>
        </w:rPr>
        <w:t xml:space="preserve"> </w:t>
      </w:r>
      <w:r w:rsidRPr="001B668F">
        <w:rPr>
          <w:rFonts w:ascii="Times New Roman" w:hAnsi="Times New Roman" w:cs="Times New Roman"/>
          <w:sz w:val="24"/>
          <w:szCs w:val="24"/>
        </w:rPr>
        <w:t>As in atherosclerosis, the damaging of the endothelial layer due to an increase in mechanical stresses, is thought to be the initial event for developing AVS.</w:t>
      </w:r>
      <w:r w:rsidR="005730ED" w:rsidRPr="001B668F">
        <w:rPr>
          <w:rFonts w:ascii="Times New Roman" w:hAnsi="Times New Roman" w:cs="Times New Roman"/>
          <w:sz w:val="24"/>
          <w:szCs w:val="24"/>
        </w:rPr>
        <w:t xml:space="preserve"> </w:t>
      </w:r>
      <w:r w:rsidR="00F01222" w:rsidRPr="001B668F">
        <w:rPr>
          <w:rFonts w:ascii="Times New Roman" w:hAnsi="Times New Roman" w:cs="Times New Roman"/>
          <w:sz w:val="24"/>
          <w:szCs w:val="24"/>
        </w:rPr>
        <w:t xml:space="preserve">Balloon aortic valvuloplasty, a </w:t>
      </w:r>
      <w:r w:rsidR="00F05266" w:rsidRPr="001B668F">
        <w:rPr>
          <w:rFonts w:ascii="Times New Roman" w:hAnsi="Times New Roman" w:cs="Times New Roman"/>
          <w:sz w:val="24"/>
          <w:szCs w:val="24"/>
        </w:rPr>
        <w:t>treatment</w:t>
      </w:r>
      <w:r w:rsidR="00F01222" w:rsidRPr="001B668F">
        <w:rPr>
          <w:rFonts w:ascii="Times New Roman" w:hAnsi="Times New Roman" w:cs="Times New Roman"/>
          <w:sz w:val="24"/>
          <w:szCs w:val="24"/>
        </w:rPr>
        <w:t xml:space="preserve"> usually done on teenagers and children with aortic valve stenosis, consists of the widening of the valve using a balloon catheter. The balloon is inflated in between the valve in order to increase the effective orifice area and improve the blood flow. This less invasive approach for aortic stenosis </w:t>
      </w:r>
      <w:r w:rsidR="00F05266" w:rsidRPr="001B668F">
        <w:rPr>
          <w:rFonts w:ascii="Times New Roman" w:hAnsi="Times New Roman" w:cs="Times New Roman"/>
          <w:sz w:val="24"/>
          <w:szCs w:val="24"/>
        </w:rPr>
        <w:t>treatment,</w:t>
      </w:r>
      <w:r w:rsidR="00F01222" w:rsidRPr="001B668F">
        <w:rPr>
          <w:rFonts w:ascii="Times New Roman" w:hAnsi="Times New Roman" w:cs="Times New Roman"/>
          <w:sz w:val="24"/>
          <w:szCs w:val="24"/>
        </w:rPr>
        <w:t xml:space="preserve"> allows the pressure gradient across the heart valve to de</w:t>
      </w:r>
      <w:r w:rsidR="00C7079B" w:rsidRPr="001B668F">
        <w:rPr>
          <w:rFonts w:ascii="Times New Roman" w:hAnsi="Times New Roman" w:cs="Times New Roman"/>
          <w:sz w:val="24"/>
          <w:szCs w:val="24"/>
        </w:rPr>
        <w:t>c</w:t>
      </w:r>
      <w:r w:rsidR="00F01222" w:rsidRPr="001B668F">
        <w:rPr>
          <w:rFonts w:ascii="Times New Roman" w:hAnsi="Times New Roman" w:cs="Times New Roman"/>
          <w:sz w:val="24"/>
          <w:szCs w:val="24"/>
        </w:rPr>
        <w:t>rease (~60%), however restenosis is observed soon after balloon intervention.</w:t>
      </w:r>
      <w:r w:rsidR="004A0334" w:rsidRPr="001B668F">
        <w:rPr>
          <w:rFonts w:ascii="Times New Roman" w:hAnsi="Times New Roman" w:cs="Times New Roman"/>
          <w:sz w:val="24"/>
          <w:szCs w:val="24"/>
        </w:rPr>
        <w:t xml:space="preserve"> </w:t>
      </w:r>
      <w:r w:rsidR="00F05266" w:rsidRPr="001B668F">
        <w:rPr>
          <w:rFonts w:ascii="Times New Roman" w:hAnsi="Times New Roman" w:cs="Times New Roman"/>
          <w:sz w:val="24"/>
          <w:szCs w:val="24"/>
        </w:rPr>
        <w:t>Furthermore</w:t>
      </w:r>
      <w:r w:rsidR="004A0334" w:rsidRPr="001B668F">
        <w:rPr>
          <w:rFonts w:ascii="Times New Roman" w:hAnsi="Times New Roman" w:cs="Times New Roman"/>
          <w:sz w:val="24"/>
          <w:szCs w:val="24"/>
        </w:rPr>
        <w:t xml:space="preserve">, flow profiles </w:t>
      </w:r>
      <w:r w:rsidR="005D303D" w:rsidRPr="001B668F">
        <w:rPr>
          <w:rFonts w:ascii="Times New Roman" w:hAnsi="Times New Roman" w:cs="Times New Roman"/>
          <w:sz w:val="24"/>
          <w:szCs w:val="24"/>
        </w:rPr>
        <w:t>revealed</w:t>
      </w:r>
      <w:r w:rsidR="004A0334" w:rsidRPr="001B668F">
        <w:rPr>
          <w:rFonts w:ascii="Times New Roman" w:hAnsi="Times New Roman" w:cs="Times New Roman"/>
          <w:sz w:val="24"/>
          <w:szCs w:val="24"/>
        </w:rPr>
        <w:t xml:space="preserve"> by echocardiograms </w:t>
      </w:r>
      <w:r w:rsidR="003A1FBB" w:rsidRPr="001B668F">
        <w:rPr>
          <w:rFonts w:ascii="Times New Roman" w:hAnsi="Times New Roman" w:cs="Times New Roman"/>
          <w:sz w:val="24"/>
          <w:szCs w:val="24"/>
        </w:rPr>
        <w:t xml:space="preserve">of a healthy heart valve </w:t>
      </w:r>
      <w:r w:rsidR="004A0334" w:rsidRPr="001B668F">
        <w:rPr>
          <w:rFonts w:ascii="Times New Roman" w:hAnsi="Times New Roman" w:cs="Times New Roman"/>
          <w:sz w:val="24"/>
          <w:szCs w:val="24"/>
        </w:rPr>
        <w:t>(Figure</w:t>
      </w:r>
      <w:r w:rsidR="003A1FBB" w:rsidRPr="001B668F">
        <w:rPr>
          <w:rFonts w:ascii="Times New Roman" w:hAnsi="Times New Roman" w:cs="Times New Roman"/>
          <w:sz w:val="24"/>
          <w:szCs w:val="24"/>
        </w:rPr>
        <w:t xml:space="preserve"> 12) and a heart valve after treated using balloon </w:t>
      </w:r>
      <w:r w:rsidR="003A1FBB" w:rsidRPr="001B668F">
        <w:rPr>
          <w:rFonts w:ascii="Times New Roman" w:hAnsi="Times New Roman" w:cs="Times New Roman"/>
          <w:sz w:val="24"/>
          <w:szCs w:val="24"/>
        </w:rPr>
        <w:lastRenderedPageBreak/>
        <w:t xml:space="preserve">valvuloplasty (Figure 13) show </w:t>
      </w:r>
      <w:r w:rsidR="00043390" w:rsidRPr="001B668F">
        <w:rPr>
          <w:rFonts w:ascii="Times New Roman" w:hAnsi="Times New Roman" w:cs="Times New Roman"/>
          <w:sz w:val="24"/>
          <w:szCs w:val="24"/>
        </w:rPr>
        <w:t xml:space="preserve">a difference in the velocity profiles. The peak velocity calculated in the heart valve </w:t>
      </w:r>
      <w:r w:rsidR="009F5FE0" w:rsidRPr="001B668F">
        <w:rPr>
          <w:rFonts w:ascii="Times New Roman" w:hAnsi="Times New Roman" w:cs="Times New Roman"/>
          <w:sz w:val="24"/>
          <w:szCs w:val="24"/>
        </w:rPr>
        <w:t>that underwent treatment was 1.11m/s</w:t>
      </w:r>
      <w:r w:rsidR="00801F20" w:rsidRPr="001B668F">
        <w:rPr>
          <w:rFonts w:ascii="Times New Roman" w:hAnsi="Times New Roman" w:cs="Times New Roman"/>
          <w:sz w:val="24"/>
          <w:szCs w:val="24"/>
        </w:rPr>
        <w:t xml:space="preserve">, while the peak </w:t>
      </w:r>
      <w:r w:rsidR="005D303D" w:rsidRPr="001B668F">
        <w:rPr>
          <w:rFonts w:ascii="Times New Roman" w:hAnsi="Times New Roman" w:cs="Times New Roman"/>
          <w:sz w:val="24"/>
          <w:szCs w:val="24"/>
        </w:rPr>
        <w:t>velocity</w:t>
      </w:r>
      <w:r w:rsidR="00801F20" w:rsidRPr="001B668F">
        <w:rPr>
          <w:rFonts w:ascii="Times New Roman" w:hAnsi="Times New Roman" w:cs="Times New Roman"/>
          <w:sz w:val="24"/>
          <w:szCs w:val="24"/>
        </w:rPr>
        <w:t xml:space="preserve"> observed in the healthy heart valve was 0.66m/s.</w:t>
      </w:r>
      <w:r w:rsidR="00EA2F05" w:rsidRPr="001B668F">
        <w:rPr>
          <w:rFonts w:ascii="Times New Roman" w:hAnsi="Times New Roman" w:cs="Times New Roman"/>
          <w:sz w:val="24"/>
          <w:szCs w:val="24"/>
        </w:rPr>
        <w:t xml:space="preserve"> Even though this treatment</w:t>
      </w:r>
      <w:r w:rsidR="00801F20" w:rsidRPr="001B668F">
        <w:rPr>
          <w:rFonts w:ascii="Times New Roman" w:hAnsi="Times New Roman" w:cs="Times New Roman"/>
          <w:sz w:val="24"/>
          <w:szCs w:val="24"/>
        </w:rPr>
        <w:t xml:space="preserve"> </w:t>
      </w:r>
      <w:r w:rsidR="00EA2F05" w:rsidRPr="001B668F">
        <w:rPr>
          <w:rFonts w:ascii="Times New Roman" w:hAnsi="Times New Roman" w:cs="Times New Roman"/>
          <w:sz w:val="24"/>
          <w:szCs w:val="24"/>
        </w:rPr>
        <w:t>reduces the stenosis, t</w:t>
      </w:r>
      <w:r w:rsidR="00801F20" w:rsidRPr="001B668F">
        <w:rPr>
          <w:rFonts w:ascii="Times New Roman" w:hAnsi="Times New Roman" w:cs="Times New Roman"/>
          <w:sz w:val="24"/>
          <w:szCs w:val="24"/>
        </w:rPr>
        <w:t xml:space="preserve">his difference in </w:t>
      </w:r>
      <w:r w:rsidR="00EA2F05" w:rsidRPr="001B668F">
        <w:rPr>
          <w:rFonts w:ascii="Times New Roman" w:hAnsi="Times New Roman" w:cs="Times New Roman"/>
          <w:sz w:val="24"/>
          <w:szCs w:val="24"/>
        </w:rPr>
        <w:t>the hemodynamics can</w:t>
      </w:r>
      <w:r w:rsidR="00801F20" w:rsidRPr="001B668F">
        <w:rPr>
          <w:rFonts w:ascii="Times New Roman" w:hAnsi="Times New Roman" w:cs="Times New Roman"/>
          <w:sz w:val="24"/>
          <w:szCs w:val="24"/>
        </w:rPr>
        <w:t xml:space="preserve"> </w:t>
      </w:r>
      <w:r w:rsidR="005D303D" w:rsidRPr="001B668F">
        <w:rPr>
          <w:rFonts w:ascii="Times New Roman" w:hAnsi="Times New Roman" w:cs="Times New Roman"/>
          <w:sz w:val="24"/>
          <w:szCs w:val="24"/>
        </w:rPr>
        <w:t>inherently affect</w:t>
      </w:r>
      <w:r w:rsidR="00D84411" w:rsidRPr="001B668F">
        <w:rPr>
          <w:rFonts w:ascii="Times New Roman" w:hAnsi="Times New Roman" w:cs="Times New Roman"/>
          <w:sz w:val="24"/>
          <w:szCs w:val="24"/>
        </w:rPr>
        <w:t xml:space="preserve"> the valvular endothelial function in a negative manner.</w:t>
      </w:r>
      <w:r w:rsidR="00EA2F05" w:rsidRPr="001B668F">
        <w:rPr>
          <w:rFonts w:ascii="Times New Roman" w:hAnsi="Times New Roman" w:cs="Times New Roman"/>
          <w:sz w:val="24"/>
          <w:szCs w:val="24"/>
        </w:rPr>
        <w:t xml:space="preserve"> </w:t>
      </w:r>
      <w:r w:rsidR="005D303D" w:rsidRPr="001B668F">
        <w:rPr>
          <w:rFonts w:ascii="Times New Roman" w:hAnsi="Times New Roman" w:cs="Times New Roman"/>
          <w:sz w:val="24"/>
          <w:szCs w:val="24"/>
        </w:rPr>
        <w:t>Appropriate</w:t>
      </w:r>
      <w:r w:rsidR="00EA2F05" w:rsidRPr="001B668F">
        <w:rPr>
          <w:rFonts w:ascii="Times New Roman" w:hAnsi="Times New Roman" w:cs="Times New Roman"/>
          <w:sz w:val="24"/>
          <w:szCs w:val="24"/>
        </w:rPr>
        <w:t xml:space="preserve"> </w:t>
      </w:r>
      <w:r w:rsidR="005D303D" w:rsidRPr="001B668F">
        <w:rPr>
          <w:rFonts w:ascii="Times New Roman" w:hAnsi="Times New Roman" w:cs="Times New Roman"/>
          <w:sz w:val="24"/>
          <w:szCs w:val="24"/>
        </w:rPr>
        <w:t>hemodynamics</w:t>
      </w:r>
      <w:r w:rsidR="00EA2F05" w:rsidRPr="001B668F">
        <w:rPr>
          <w:rFonts w:ascii="Times New Roman" w:hAnsi="Times New Roman" w:cs="Times New Roman"/>
          <w:sz w:val="24"/>
          <w:szCs w:val="24"/>
        </w:rPr>
        <w:t xml:space="preserve"> is important for the function of the heart valve, however changes in velocities and pressures can have consequences in the microscopic scales. </w:t>
      </w:r>
      <w:r w:rsidR="00EA2F05"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RW.CITE{{80 Gould,S.T. 2013}}</w:instrText>
      </w:r>
      <w:r w:rsidR="00EA2F05"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54</w:t>
      </w:r>
      <w:r w:rsidR="00EA2F05" w:rsidRPr="001B668F">
        <w:rPr>
          <w:rFonts w:ascii="Times New Roman" w:hAnsi="Times New Roman" w:cs="Times New Roman"/>
          <w:sz w:val="24"/>
          <w:szCs w:val="24"/>
        </w:rPr>
        <w:fldChar w:fldCharType="end"/>
      </w:r>
      <w:r w:rsidR="00F20632" w:rsidRPr="001B668F">
        <w:rPr>
          <w:rFonts w:ascii="Times New Roman" w:hAnsi="Times New Roman" w:cs="Times New Roman"/>
          <w:sz w:val="24"/>
          <w:szCs w:val="24"/>
        </w:rPr>
        <w:t xml:space="preserve"> In atherosclerosis, recent studies have shown that the vascular </w:t>
      </w:r>
      <w:r w:rsidR="005D303D" w:rsidRPr="001B668F">
        <w:rPr>
          <w:rFonts w:ascii="Times New Roman" w:hAnsi="Times New Roman" w:cs="Times New Roman"/>
          <w:sz w:val="24"/>
          <w:szCs w:val="24"/>
        </w:rPr>
        <w:t>endothelium</w:t>
      </w:r>
      <w:r w:rsidR="00F20632" w:rsidRPr="001B668F">
        <w:rPr>
          <w:rFonts w:ascii="Times New Roman" w:hAnsi="Times New Roman" w:cs="Times New Roman"/>
          <w:sz w:val="24"/>
          <w:szCs w:val="24"/>
        </w:rPr>
        <w:t xml:space="preserve"> is critical in the response of hemodynamic stimuli, and that atherosclerosis and endothelial inflammation occurs at the areas of disturbed flow </w:t>
      </w:r>
      <w:r w:rsidR="00F20632"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RW.CITE{{77 Chappell,D.C. 1998}}</w:instrText>
      </w:r>
      <w:r w:rsidR="00F20632"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55</w:t>
      </w:r>
      <w:r w:rsidR="00F20632" w:rsidRPr="001B668F">
        <w:rPr>
          <w:rFonts w:ascii="Times New Roman" w:hAnsi="Times New Roman" w:cs="Times New Roman"/>
          <w:sz w:val="24"/>
          <w:szCs w:val="24"/>
        </w:rPr>
        <w:fldChar w:fldCharType="end"/>
      </w:r>
      <w:r w:rsidR="00F20632" w:rsidRPr="001B668F">
        <w:rPr>
          <w:rFonts w:ascii="Times New Roman" w:hAnsi="Times New Roman" w:cs="Times New Roman"/>
          <w:sz w:val="24"/>
          <w:szCs w:val="24"/>
        </w:rPr>
        <w:t xml:space="preserve">. Furthermore, high shear stress gradients have also been observed to alter endothelial cell function </w:t>
      </w:r>
      <w:r w:rsidR="005D303D" w:rsidRPr="001B668F">
        <w:rPr>
          <w:rFonts w:ascii="Times New Roman" w:hAnsi="Times New Roman" w:cs="Times New Roman"/>
          <w:sz w:val="24"/>
          <w:szCs w:val="24"/>
        </w:rPr>
        <w:t>by altering</w:t>
      </w:r>
      <w:r w:rsidR="00F20632" w:rsidRPr="001B668F">
        <w:rPr>
          <w:rFonts w:ascii="Times New Roman" w:hAnsi="Times New Roman" w:cs="Times New Roman"/>
          <w:sz w:val="24"/>
          <w:szCs w:val="24"/>
        </w:rPr>
        <w:t xml:space="preserve"> growth factor and cytokine production, as well as altering the permeability of macromolecules and lipoproteins </w:t>
      </w:r>
      <w:r w:rsidR="00F20632"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RW.CITE{{78 DePaola,N. 1992}}</w:instrText>
      </w:r>
      <w:r w:rsidR="00F20632"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56</w:t>
      </w:r>
      <w:r w:rsidR="00F20632" w:rsidRPr="001B668F">
        <w:rPr>
          <w:rFonts w:ascii="Times New Roman" w:hAnsi="Times New Roman" w:cs="Times New Roman"/>
          <w:sz w:val="24"/>
          <w:szCs w:val="24"/>
        </w:rPr>
        <w:fldChar w:fldCharType="end"/>
      </w:r>
      <w:r w:rsidR="00F20632" w:rsidRPr="001B668F">
        <w:rPr>
          <w:rFonts w:ascii="Times New Roman" w:hAnsi="Times New Roman" w:cs="Times New Roman"/>
          <w:sz w:val="24"/>
          <w:szCs w:val="24"/>
        </w:rPr>
        <w:t xml:space="preserve">. Similar to vascular endothelial cells, valvular endothelial </w:t>
      </w:r>
      <w:r w:rsidR="005D303D" w:rsidRPr="001B668F">
        <w:rPr>
          <w:rFonts w:ascii="Times New Roman" w:hAnsi="Times New Roman" w:cs="Times New Roman"/>
          <w:sz w:val="24"/>
          <w:szCs w:val="24"/>
        </w:rPr>
        <w:t>cells (</w:t>
      </w:r>
      <w:r w:rsidR="009A6521" w:rsidRPr="001B668F">
        <w:rPr>
          <w:rFonts w:ascii="Times New Roman" w:hAnsi="Times New Roman" w:cs="Times New Roman"/>
          <w:sz w:val="24"/>
          <w:szCs w:val="24"/>
        </w:rPr>
        <w:t xml:space="preserve">VECs) </w:t>
      </w:r>
      <w:r w:rsidR="005D303D" w:rsidRPr="001B668F">
        <w:rPr>
          <w:rFonts w:ascii="Times New Roman" w:hAnsi="Times New Roman" w:cs="Times New Roman"/>
          <w:sz w:val="24"/>
          <w:szCs w:val="24"/>
        </w:rPr>
        <w:t>dysfunction</w:t>
      </w:r>
      <w:r w:rsidR="00F20632" w:rsidRPr="001B668F">
        <w:rPr>
          <w:rFonts w:ascii="Times New Roman" w:hAnsi="Times New Roman" w:cs="Times New Roman"/>
          <w:sz w:val="24"/>
          <w:szCs w:val="24"/>
        </w:rPr>
        <w:t xml:space="preserve"> is coupled with disturbed flow and leaflet degeneration and is </w:t>
      </w:r>
      <w:r w:rsidR="008F4E58" w:rsidRPr="001B668F">
        <w:rPr>
          <w:rFonts w:ascii="Times New Roman" w:hAnsi="Times New Roman" w:cs="Times New Roman"/>
          <w:sz w:val="24"/>
          <w:szCs w:val="24"/>
        </w:rPr>
        <w:t xml:space="preserve">also </w:t>
      </w:r>
      <w:r w:rsidR="00F20632" w:rsidRPr="001B668F">
        <w:rPr>
          <w:rFonts w:ascii="Times New Roman" w:hAnsi="Times New Roman" w:cs="Times New Roman"/>
          <w:sz w:val="24"/>
          <w:szCs w:val="24"/>
        </w:rPr>
        <w:t>characterized by the expression of proinflammatory receptors</w:t>
      </w:r>
      <w:r w:rsidR="00F20632"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RW.CITE{{79 Ghaisas,N.K. 2000}}</w:instrText>
      </w:r>
      <w:r w:rsidR="00F20632"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57</w:t>
      </w:r>
      <w:r w:rsidR="00F20632" w:rsidRPr="001B668F">
        <w:rPr>
          <w:rFonts w:ascii="Times New Roman" w:hAnsi="Times New Roman" w:cs="Times New Roman"/>
          <w:sz w:val="24"/>
          <w:szCs w:val="24"/>
        </w:rPr>
        <w:fldChar w:fldCharType="end"/>
      </w:r>
      <w:r w:rsidR="00F20632" w:rsidRPr="001B668F">
        <w:rPr>
          <w:rFonts w:ascii="Times New Roman" w:hAnsi="Times New Roman" w:cs="Times New Roman"/>
          <w:sz w:val="24"/>
          <w:szCs w:val="24"/>
        </w:rPr>
        <w:t xml:space="preserve">. </w:t>
      </w:r>
    </w:p>
    <w:p w14:paraId="41DE7FA0" w14:textId="5200C024" w:rsidR="00847DE5" w:rsidRPr="001B668F" w:rsidRDefault="009A6521" w:rsidP="008034A8">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 xml:space="preserve">Blood flow-induced shear stress is an important mechanical stimuli that is found in the surface of the leaflets and it is important </w:t>
      </w:r>
      <w:r w:rsidR="00910C64" w:rsidRPr="001B668F">
        <w:rPr>
          <w:rFonts w:ascii="Times New Roman" w:hAnsi="Times New Roman" w:cs="Times New Roman"/>
          <w:sz w:val="24"/>
          <w:szCs w:val="24"/>
        </w:rPr>
        <w:t>for VECs function. VECs have been shown to respond to shear stress, as they change morphologically and genetically when they are exposed to different shear stress conditions</w:t>
      </w:r>
      <w:r w:rsidR="001E4008"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RW.CITE{{81 Butcher,J.T. 2008}}</w:instrText>
      </w:r>
      <w:r w:rsidR="001E4008"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58</w:t>
      </w:r>
      <w:r w:rsidR="001E4008" w:rsidRPr="001B668F">
        <w:rPr>
          <w:rFonts w:ascii="Times New Roman" w:hAnsi="Times New Roman" w:cs="Times New Roman"/>
          <w:sz w:val="24"/>
          <w:szCs w:val="24"/>
        </w:rPr>
        <w:fldChar w:fldCharType="end"/>
      </w:r>
      <w:r w:rsidR="00910C64" w:rsidRPr="001B668F">
        <w:rPr>
          <w:rFonts w:ascii="Times New Roman" w:hAnsi="Times New Roman" w:cs="Times New Roman"/>
          <w:sz w:val="24"/>
          <w:szCs w:val="24"/>
        </w:rPr>
        <w:t xml:space="preserve">. </w:t>
      </w:r>
      <w:r w:rsidR="005C67FF" w:rsidRPr="001B668F">
        <w:rPr>
          <w:rFonts w:ascii="Times New Roman" w:hAnsi="Times New Roman" w:cs="Times New Roman"/>
          <w:sz w:val="24"/>
          <w:szCs w:val="24"/>
        </w:rPr>
        <w:t xml:space="preserve">Shear stress profiles present in the fibrosa </w:t>
      </w:r>
      <w:r w:rsidR="005D303D" w:rsidRPr="001B668F">
        <w:rPr>
          <w:rFonts w:ascii="Times New Roman" w:hAnsi="Times New Roman" w:cs="Times New Roman"/>
          <w:sz w:val="24"/>
          <w:szCs w:val="24"/>
        </w:rPr>
        <w:t>differ from that in the ventri</w:t>
      </w:r>
      <w:r w:rsidR="005C67FF" w:rsidRPr="001B668F">
        <w:rPr>
          <w:rFonts w:ascii="Times New Roman" w:hAnsi="Times New Roman" w:cs="Times New Roman"/>
          <w:sz w:val="24"/>
          <w:szCs w:val="24"/>
        </w:rPr>
        <w:t>cularis side</w:t>
      </w:r>
      <w:r w:rsidR="00A5676F" w:rsidRPr="001B668F">
        <w:rPr>
          <w:rFonts w:ascii="Times New Roman" w:hAnsi="Times New Roman" w:cs="Times New Roman"/>
          <w:sz w:val="24"/>
          <w:szCs w:val="24"/>
        </w:rPr>
        <w:t xml:space="preserve"> as they are exposed to different flow </w:t>
      </w:r>
      <w:r w:rsidR="005D303D" w:rsidRPr="001B668F">
        <w:rPr>
          <w:rFonts w:ascii="Times New Roman" w:hAnsi="Times New Roman" w:cs="Times New Roman"/>
          <w:sz w:val="24"/>
          <w:szCs w:val="24"/>
        </w:rPr>
        <w:t>profiles</w:t>
      </w:r>
      <w:r w:rsidR="00A5676F" w:rsidRPr="001B668F">
        <w:rPr>
          <w:rFonts w:ascii="Times New Roman" w:hAnsi="Times New Roman" w:cs="Times New Roman"/>
          <w:sz w:val="24"/>
          <w:szCs w:val="24"/>
        </w:rPr>
        <w:t xml:space="preserve">.  The ventricularis side, undergoes high shear stress values, and unidirectional </w:t>
      </w:r>
      <w:r w:rsidR="005D303D" w:rsidRPr="001B668F">
        <w:rPr>
          <w:rFonts w:ascii="Times New Roman" w:hAnsi="Times New Roman" w:cs="Times New Roman"/>
          <w:sz w:val="24"/>
          <w:szCs w:val="24"/>
        </w:rPr>
        <w:t>flow,</w:t>
      </w:r>
      <w:r w:rsidR="00A5676F" w:rsidRPr="001B668F">
        <w:rPr>
          <w:rFonts w:ascii="Times New Roman" w:hAnsi="Times New Roman" w:cs="Times New Roman"/>
          <w:sz w:val="24"/>
          <w:szCs w:val="24"/>
        </w:rPr>
        <w:t xml:space="preserve"> while the firbosa side experiences low shear stress values but </w:t>
      </w:r>
      <w:r w:rsidR="005D303D" w:rsidRPr="001B668F">
        <w:rPr>
          <w:rFonts w:ascii="Times New Roman" w:hAnsi="Times New Roman" w:cs="Times New Roman"/>
          <w:sz w:val="24"/>
          <w:szCs w:val="24"/>
        </w:rPr>
        <w:t>oscillatory</w:t>
      </w:r>
      <w:r w:rsidR="00B474A3" w:rsidRPr="001B668F">
        <w:rPr>
          <w:rFonts w:ascii="Times New Roman" w:hAnsi="Times New Roman" w:cs="Times New Roman"/>
          <w:sz w:val="24"/>
          <w:szCs w:val="24"/>
        </w:rPr>
        <w:t xml:space="preserve"> shear stress (OSS). Shear tress values in a normal heart valve from the fibrosa </w:t>
      </w:r>
      <w:r w:rsidR="00A43A9D" w:rsidRPr="001B668F">
        <w:rPr>
          <w:rFonts w:ascii="Times New Roman" w:hAnsi="Times New Roman" w:cs="Times New Roman"/>
          <w:sz w:val="24"/>
          <w:szCs w:val="24"/>
        </w:rPr>
        <w:t>go up to ~0.18 Pa</w:t>
      </w:r>
      <w:r w:rsidR="00C82B4E" w:rsidRPr="001B668F">
        <w:rPr>
          <w:rFonts w:ascii="Times New Roman" w:hAnsi="Times New Roman" w:cs="Times New Roman"/>
          <w:sz w:val="24"/>
          <w:szCs w:val="24"/>
        </w:rPr>
        <w:t xml:space="preserve"> (Figure 25)</w:t>
      </w:r>
      <w:r w:rsidR="00A43A9D" w:rsidRPr="001B668F">
        <w:rPr>
          <w:rFonts w:ascii="Times New Roman" w:hAnsi="Times New Roman" w:cs="Times New Roman"/>
          <w:sz w:val="24"/>
          <w:szCs w:val="24"/>
        </w:rPr>
        <w:t xml:space="preserve"> and in </w:t>
      </w:r>
      <w:r w:rsidR="00A43A9D" w:rsidRPr="001B668F">
        <w:rPr>
          <w:rFonts w:ascii="Times New Roman" w:hAnsi="Times New Roman" w:cs="Times New Roman"/>
          <w:sz w:val="24"/>
          <w:szCs w:val="24"/>
        </w:rPr>
        <w:lastRenderedPageBreak/>
        <w:t>the ventricularis values go up to ~28 Pa.</w:t>
      </w:r>
      <w:r w:rsidR="00FF296E" w:rsidRPr="001B668F">
        <w:rPr>
          <w:rFonts w:ascii="Times New Roman" w:hAnsi="Times New Roman" w:cs="Times New Roman"/>
          <w:sz w:val="24"/>
          <w:szCs w:val="24"/>
        </w:rPr>
        <w:t xml:space="preserve"> V</w:t>
      </w:r>
      <w:r w:rsidR="0022353D" w:rsidRPr="001B668F">
        <w:rPr>
          <w:rFonts w:ascii="Times New Roman" w:hAnsi="Times New Roman" w:cs="Times New Roman"/>
          <w:sz w:val="24"/>
          <w:szCs w:val="24"/>
        </w:rPr>
        <w:t>alvular pathology seems to occur preferentially on the fribosa side</w:t>
      </w:r>
      <w:r w:rsidR="009526D4" w:rsidRPr="001B668F">
        <w:rPr>
          <w:rFonts w:ascii="Times New Roman" w:hAnsi="Times New Roman" w:cs="Times New Roman"/>
          <w:sz w:val="24"/>
          <w:szCs w:val="24"/>
        </w:rPr>
        <w:t xml:space="preserve">, suggesting that oscillations observed in the firbosa side may contribute to the calcification of the heart valves. The vortices present in the firbosa side </w:t>
      </w:r>
      <w:r w:rsidR="006045F9" w:rsidRPr="001B668F">
        <w:rPr>
          <w:rFonts w:ascii="Times New Roman" w:hAnsi="Times New Roman" w:cs="Times New Roman"/>
          <w:sz w:val="24"/>
          <w:szCs w:val="24"/>
        </w:rPr>
        <w:t xml:space="preserve">help the </w:t>
      </w:r>
      <w:r w:rsidR="006A01E5" w:rsidRPr="001B668F">
        <w:rPr>
          <w:rFonts w:ascii="Times New Roman" w:hAnsi="Times New Roman" w:cs="Times New Roman"/>
          <w:sz w:val="24"/>
          <w:szCs w:val="24"/>
        </w:rPr>
        <w:t xml:space="preserve">heart valve to close more efficiently at end systole. In our model we can observe such oscillations, however we can see a higher magnitude of oscillations in the treated heart valve. </w:t>
      </w:r>
      <w:r w:rsidR="000E5A49" w:rsidRPr="001B668F">
        <w:rPr>
          <w:rFonts w:ascii="Times New Roman" w:hAnsi="Times New Roman" w:cs="Times New Roman"/>
          <w:sz w:val="24"/>
          <w:szCs w:val="24"/>
        </w:rPr>
        <w:t xml:space="preserve">In order to quantify such oscillations we calculated the OSI from both sides, fibrosa and ventricularis. </w:t>
      </w:r>
      <w:r w:rsidR="00A44AFE" w:rsidRPr="001B668F">
        <w:rPr>
          <w:rFonts w:ascii="Times New Roman" w:hAnsi="Times New Roman" w:cs="Times New Roman"/>
          <w:sz w:val="24"/>
          <w:szCs w:val="24"/>
        </w:rPr>
        <w:t>The OSI in the ventricularis is negligible as the OSI≈0</w:t>
      </w:r>
      <w:r w:rsidR="00DC4317" w:rsidRPr="001B668F">
        <w:rPr>
          <w:rFonts w:ascii="Times New Roman" w:hAnsi="Times New Roman" w:cs="Times New Roman"/>
          <w:sz w:val="24"/>
          <w:szCs w:val="24"/>
        </w:rPr>
        <w:t xml:space="preserve"> (Figu</w:t>
      </w:r>
      <w:r w:rsidR="0009235B" w:rsidRPr="001B668F">
        <w:rPr>
          <w:rFonts w:ascii="Times New Roman" w:hAnsi="Times New Roman" w:cs="Times New Roman"/>
          <w:sz w:val="24"/>
          <w:szCs w:val="24"/>
        </w:rPr>
        <w:t>re 28, Figure 30</w:t>
      </w:r>
      <w:r w:rsidR="00DC4317" w:rsidRPr="001B668F">
        <w:rPr>
          <w:rFonts w:ascii="Times New Roman" w:hAnsi="Times New Roman" w:cs="Times New Roman"/>
          <w:sz w:val="24"/>
          <w:szCs w:val="24"/>
        </w:rPr>
        <w:t>)</w:t>
      </w:r>
      <w:r w:rsidR="00A44AFE" w:rsidRPr="001B668F">
        <w:rPr>
          <w:rFonts w:ascii="Times New Roman" w:hAnsi="Times New Roman" w:cs="Times New Roman"/>
          <w:sz w:val="24"/>
          <w:szCs w:val="24"/>
        </w:rPr>
        <w:t>, however in the fibrosa side we see a higher OSI value</w:t>
      </w:r>
      <w:r w:rsidR="00DC4317" w:rsidRPr="001B668F">
        <w:rPr>
          <w:rFonts w:ascii="Times New Roman" w:hAnsi="Times New Roman" w:cs="Times New Roman"/>
          <w:sz w:val="24"/>
          <w:szCs w:val="24"/>
        </w:rPr>
        <w:t xml:space="preserve">. </w:t>
      </w:r>
      <w:r w:rsidR="00C7079B" w:rsidRPr="001B668F">
        <w:rPr>
          <w:rFonts w:ascii="Times New Roman" w:hAnsi="Times New Roman" w:cs="Times New Roman"/>
          <w:sz w:val="24"/>
          <w:szCs w:val="24"/>
        </w:rPr>
        <w:t>An even</w:t>
      </w:r>
      <w:r w:rsidR="00C43F15" w:rsidRPr="001B668F">
        <w:rPr>
          <w:rFonts w:ascii="Times New Roman" w:hAnsi="Times New Roman" w:cs="Times New Roman"/>
          <w:sz w:val="24"/>
          <w:szCs w:val="24"/>
        </w:rPr>
        <w:t xml:space="preserve"> higher OSI</w:t>
      </w:r>
      <w:r w:rsidR="00C7079B" w:rsidRPr="001B668F">
        <w:rPr>
          <w:rFonts w:ascii="Times New Roman" w:hAnsi="Times New Roman" w:cs="Times New Roman"/>
          <w:sz w:val="24"/>
          <w:szCs w:val="24"/>
        </w:rPr>
        <w:t xml:space="preserve"> distribution</w:t>
      </w:r>
      <w:r w:rsidR="00C43F15" w:rsidRPr="001B668F">
        <w:rPr>
          <w:rFonts w:ascii="Times New Roman" w:hAnsi="Times New Roman" w:cs="Times New Roman"/>
          <w:sz w:val="24"/>
          <w:szCs w:val="24"/>
        </w:rPr>
        <w:t xml:space="preserve"> is observed in the heart valve which underwent</w:t>
      </w:r>
      <w:r w:rsidR="00C7079B" w:rsidRPr="001B668F">
        <w:rPr>
          <w:rFonts w:ascii="Times New Roman" w:hAnsi="Times New Roman" w:cs="Times New Roman"/>
          <w:sz w:val="24"/>
          <w:szCs w:val="24"/>
        </w:rPr>
        <w:t xml:space="preserve"> balloon aortic valvuloplasty</w:t>
      </w:r>
      <w:r w:rsidR="00C43F15" w:rsidRPr="001B668F">
        <w:rPr>
          <w:rFonts w:ascii="Times New Roman" w:hAnsi="Times New Roman" w:cs="Times New Roman"/>
          <w:sz w:val="24"/>
          <w:szCs w:val="24"/>
        </w:rPr>
        <w:t xml:space="preserve"> </w:t>
      </w:r>
      <w:r w:rsidR="005D303D" w:rsidRPr="001B668F">
        <w:rPr>
          <w:rFonts w:ascii="Times New Roman" w:hAnsi="Times New Roman" w:cs="Times New Roman"/>
          <w:sz w:val="24"/>
          <w:szCs w:val="24"/>
        </w:rPr>
        <w:t>treatment</w:t>
      </w:r>
      <w:r w:rsidR="0009235B" w:rsidRPr="001B668F">
        <w:rPr>
          <w:rFonts w:ascii="Times New Roman" w:hAnsi="Times New Roman" w:cs="Times New Roman"/>
          <w:sz w:val="24"/>
          <w:szCs w:val="24"/>
        </w:rPr>
        <w:t xml:space="preserve"> (Figure 27, Figure 29</w:t>
      </w:r>
      <w:r w:rsidR="006C68F9" w:rsidRPr="001B668F">
        <w:rPr>
          <w:rFonts w:ascii="Times New Roman" w:hAnsi="Times New Roman" w:cs="Times New Roman"/>
          <w:sz w:val="24"/>
          <w:szCs w:val="24"/>
        </w:rPr>
        <w:t>)</w:t>
      </w:r>
      <w:r w:rsidR="00C43F15" w:rsidRPr="001B668F">
        <w:rPr>
          <w:rFonts w:ascii="Times New Roman" w:hAnsi="Times New Roman" w:cs="Times New Roman"/>
          <w:sz w:val="24"/>
          <w:szCs w:val="24"/>
        </w:rPr>
        <w:t>.</w:t>
      </w:r>
      <w:r w:rsidR="00C7079B" w:rsidRPr="001B668F">
        <w:rPr>
          <w:rFonts w:ascii="Times New Roman" w:hAnsi="Times New Roman" w:cs="Times New Roman"/>
          <w:sz w:val="24"/>
          <w:szCs w:val="24"/>
        </w:rPr>
        <w:t xml:space="preserve"> This finding suggests aberrant fluid oscillations along the arterial surface of the aortic valve that potentially may exceed physiologically-healthy states.  As a consequence, we interpret abnormal VEC signaling and tissue factor activity may be provoked, leading to restenosed states.  Confirmation of this hypothesis is a focus of current efforts in our laboratory, wherein arterial-side aortic VECs will be exposed to the aberrant levels of fluid-induced oscillations that were identified here.    </w:t>
      </w:r>
      <w:r w:rsidR="00C43F15" w:rsidRPr="001B668F">
        <w:rPr>
          <w:rFonts w:ascii="Times New Roman" w:hAnsi="Times New Roman" w:cs="Times New Roman"/>
          <w:sz w:val="24"/>
          <w:szCs w:val="24"/>
        </w:rPr>
        <w:t xml:space="preserve">. </w:t>
      </w:r>
      <w:r w:rsidR="006C68F9" w:rsidRPr="001B668F">
        <w:rPr>
          <w:rFonts w:ascii="Times New Roman" w:hAnsi="Times New Roman" w:cs="Times New Roman"/>
          <w:sz w:val="24"/>
          <w:szCs w:val="24"/>
        </w:rPr>
        <w:t xml:space="preserve">Studies have shown </w:t>
      </w:r>
      <w:r w:rsidR="00074861" w:rsidRPr="001B668F">
        <w:rPr>
          <w:rFonts w:ascii="Times New Roman" w:hAnsi="Times New Roman" w:cs="Times New Roman"/>
          <w:sz w:val="24"/>
          <w:szCs w:val="24"/>
        </w:rPr>
        <w:t>endothelial phenotypes differ on opposite sides of the aortic valve.</w:t>
      </w:r>
      <w:r w:rsidR="00074861"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RW.CITE{{81 Butcher,J.T. 2008}}</w:instrText>
      </w:r>
      <w:r w:rsidR="00074861"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58</w:t>
      </w:r>
      <w:r w:rsidR="00074861" w:rsidRPr="001B668F">
        <w:rPr>
          <w:rFonts w:ascii="Times New Roman" w:hAnsi="Times New Roman" w:cs="Times New Roman"/>
          <w:sz w:val="24"/>
          <w:szCs w:val="24"/>
        </w:rPr>
        <w:fldChar w:fldCharType="end"/>
      </w:r>
      <w:r w:rsidR="004160B8" w:rsidRPr="001B668F">
        <w:rPr>
          <w:rFonts w:ascii="Times New Roman" w:hAnsi="Times New Roman" w:cs="Times New Roman"/>
          <w:sz w:val="24"/>
          <w:szCs w:val="24"/>
        </w:rPr>
        <w:t xml:space="preserve"> The fi</w:t>
      </w:r>
      <w:r w:rsidR="00C7079B" w:rsidRPr="001B668F">
        <w:rPr>
          <w:rFonts w:ascii="Times New Roman" w:hAnsi="Times New Roman" w:cs="Times New Roman"/>
          <w:sz w:val="24"/>
          <w:szCs w:val="24"/>
        </w:rPr>
        <w:t>br</w:t>
      </w:r>
      <w:r w:rsidR="004160B8" w:rsidRPr="001B668F">
        <w:rPr>
          <w:rFonts w:ascii="Times New Roman" w:hAnsi="Times New Roman" w:cs="Times New Roman"/>
          <w:sz w:val="24"/>
          <w:szCs w:val="24"/>
        </w:rPr>
        <w:t>osa side</w:t>
      </w:r>
      <w:r w:rsidR="00BB6899" w:rsidRPr="001B668F">
        <w:rPr>
          <w:rFonts w:ascii="Times New Roman" w:hAnsi="Times New Roman" w:cs="Times New Roman"/>
          <w:sz w:val="24"/>
          <w:szCs w:val="24"/>
        </w:rPr>
        <w:t>, whi</w:t>
      </w:r>
      <w:r w:rsidR="004160B8" w:rsidRPr="001B668F">
        <w:rPr>
          <w:rFonts w:ascii="Times New Roman" w:hAnsi="Times New Roman" w:cs="Times New Roman"/>
          <w:sz w:val="24"/>
          <w:szCs w:val="24"/>
        </w:rPr>
        <w:t xml:space="preserve">ch is more prone to lesion formation, has shown to </w:t>
      </w:r>
      <w:r w:rsidR="00BB6899" w:rsidRPr="001B668F">
        <w:rPr>
          <w:rFonts w:ascii="Times New Roman" w:hAnsi="Times New Roman" w:cs="Times New Roman"/>
          <w:sz w:val="24"/>
          <w:szCs w:val="24"/>
        </w:rPr>
        <w:t>express multiple inhibitor of cardiovascular calcification in a lower degree than the ventricularis side</w:t>
      </w:r>
      <w:r w:rsidR="00BB6899" w:rsidRPr="001B668F">
        <w:rPr>
          <w:rFonts w:ascii="Times New Roman" w:hAnsi="Times New Roman" w:cs="Times New Roman"/>
          <w:sz w:val="24"/>
          <w:szCs w:val="24"/>
        </w:rPr>
        <w:fldChar w:fldCharType="begin"/>
      </w:r>
      <w:r w:rsidR="00BB6899" w:rsidRPr="001B668F">
        <w:rPr>
          <w:rFonts w:ascii="Times New Roman" w:hAnsi="Times New Roman" w:cs="Times New Roman"/>
          <w:sz w:val="24"/>
          <w:szCs w:val="24"/>
        </w:rPr>
        <w:instrText>ADDIN RW.CITE{{81 Butcher,J.T. 2008}}</w:instrText>
      </w:r>
      <w:r w:rsidR="00BB6899" w:rsidRPr="001B668F">
        <w:rPr>
          <w:rFonts w:ascii="Times New Roman" w:hAnsi="Times New Roman" w:cs="Times New Roman"/>
          <w:sz w:val="24"/>
          <w:szCs w:val="24"/>
        </w:rPr>
        <w:fldChar w:fldCharType="separate"/>
      </w:r>
      <w:r w:rsidR="00BB6899" w:rsidRPr="001B668F">
        <w:rPr>
          <w:rFonts w:ascii="Times New Roman" w:hAnsi="Times New Roman" w:cs="Times New Roman"/>
          <w:sz w:val="24"/>
          <w:szCs w:val="24"/>
          <w:vertAlign w:val="superscript"/>
        </w:rPr>
        <w:t>58</w:t>
      </w:r>
      <w:r w:rsidR="00BB6899" w:rsidRPr="001B668F">
        <w:rPr>
          <w:rFonts w:ascii="Times New Roman" w:hAnsi="Times New Roman" w:cs="Times New Roman"/>
          <w:sz w:val="24"/>
          <w:szCs w:val="24"/>
        </w:rPr>
        <w:fldChar w:fldCharType="end"/>
      </w:r>
      <w:r w:rsidR="00BB6899" w:rsidRPr="001B668F">
        <w:rPr>
          <w:rFonts w:ascii="Times New Roman" w:hAnsi="Times New Roman" w:cs="Times New Roman"/>
          <w:sz w:val="24"/>
          <w:szCs w:val="24"/>
        </w:rPr>
        <w:t xml:space="preserve">. Therefore the increase in oscillations seen in the treated heart valve, </w:t>
      </w:r>
      <w:r w:rsidR="00C7079B" w:rsidRPr="001B668F">
        <w:rPr>
          <w:rFonts w:ascii="Times New Roman" w:hAnsi="Times New Roman" w:cs="Times New Roman"/>
          <w:sz w:val="24"/>
          <w:szCs w:val="24"/>
        </w:rPr>
        <w:t>may</w:t>
      </w:r>
      <w:r w:rsidR="00507B79" w:rsidRPr="001B668F">
        <w:rPr>
          <w:rFonts w:ascii="Times New Roman" w:hAnsi="Times New Roman" w:cs="Times New Roman"/>
          <w:sz w:val="24"/>
          <w:szCs w:val="24"/>
        </w:rPr>
        <w:t xml:space="preserve"> cause the valve to </w:t>
      </w:r>
      <w:r w:rsidR="005D303D" w:rsidRPr="001B668F">
        <w:rPr>
          <w:rFonts w:ascii="Times New Roman" w:hAnsi="Times New Roman" w:cs="Times New Roman"/>
          <w:sz w:val="24"/>
          <w:szCs w:val="24"/>
        </w:rPr>
        <w:t>restenosis</w:t>
      </w:r>
      <w:r w:rsidR="00507B79" w:rsidRPr="001B668F">
        <w:rPr>
          <w:rFonts w:ascii="Times New Roman" w:hAnsi="Times New Roman" w:cs="Times New Roman"/>
          <w:sz w:val="24"/>
          <w:szCs w:val="24"/>
        </w:rPr>
        <w:t xml:space="preserve"> in a more rapid manner as the fibrosa side is more vulnerable. </w:t>
      </w:r>
    </w:p>
    <w:p w14:paraId="0FD2FAB7" w14:textId="77777777" w:rsidR="00D76711" w:rsidRPr="001B668F" w:rsidRDefault="00D76711" w:rsidP="008034A8">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 xml:space="preserve">As we could observe in our model, there is a distinct difference in the hemodynamics of a healthy heart valve and a heart valve that underwent balloon valvuloplasty. Changes in </w:t>
      </w:r>
      <w:r w:rsidRPr="001B668F">
        <w:rPr>
          <w:rFonts w:ascii="Times New Roman" w:hAnsi="Times New Roman" w:cs="Times New Roman"/>
          <w:sz w:val="24"/>
          <w:szCs w:val="24"/>
        </w:rPr>
        <w:lastRenderedPageBreak/>
        <w:t xml:space="preserve">hemodynamics have been linked to </w:t>
      </w:r>
      <w:r w:rsidR="00062F5F" w:rsidRPr="001B668F">
        <w:rPr>
          <w:rFonts w:ascii="Times New Roman" w:hAnsi="Times New Roman" w:cs="Times New Roman"/>
          <w:sz w:val="24"/>
          <w:szCs w:val="24"/>
        </w:rPr>
        <w:t xml:space="preserve">endothelial dysfunction, and therefore expression of certain markers that may play a role in calcification. Further in vitro studies need to be conducted in order to observe the response </w:t>
      </w:r>
      <w:r w:rsidR="005D303D" w:rsidRPr="001B668F">
        <w:rPr>
          <w:rFonts w:ascii="Times New Roman" w:hAnsi="Times New Roman" w:cs="Times New Roman"/>
          <w:sz w:val="24"/>
          <w:szCs w:val="24"/>
        </w:rPr>
        <w:t>of the</w:t>
      </w:r>
      <w:r w:rsidR="00062F5F" w:rsidRPr="001B668F">
        <w:rPr>
          <w:rFonts w:ascii="Times New Roman" w:hAnsi="Times New Roman" w:cs="Times New Roman"/>
          <w:sz w:val="24"/>
          <w:szCs w:val="24"/>
        </w:rPr>
        <w:t xml:space="preserve"> VECs to these altered profiles, such as shear stress. </w:t>
      </w:r>
    </w:p>
    <w:p w14:paraId="2BE8ECF0" w14:textId="77777777" w:rsidR="00F01222" w:rsidRPr="001B668F" w:rsidRDefault="00F01222" w:rsidP="00F01222">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w:t>
      </w:r>
    </w:p>
    <w:p w14:paraId="21D67E58" w14:textId="77777777" w:rsidR="00EE008F" w:rsidRPr="001B668F" w:rsidRDefault="00EE008F" w:rsidP="00EE008F"/>
    <w:p w14:paraId="3CB9B090" w14:textId="77777777" w:rsidR="00EE008F" w:rsidRPr="001B668F" w:rsidRDefault="00EE008F" w:rsidP="00EE008F">
      <w:pPr>
        <w:pStyle w:val="Heading1"/>
      </w:pPr>
    </w:p>
    <w:p w14:paraId="752835CD" w14:textId="77777777" w:rsidR="00062F5F" w:rsidRPr="001B668F" w:rsidRDefault="00062F5F" w:rsidP="009B19DF">
      <w:pPr>
        <w:pStyle w:val="Heading1"/>
        <w:rPr>
          <w:b w:val="0"/>
        </w:rPr>
      </w:pPr>
    </w:p>
    <w:p w14:paraId="19531E6A" w14:textId="77777777" w:rsidR="00994730" w:rsidRPr="001B668F" w:rsidRDefault="00994730" w:rsidP="009B19DF">
      <w:pPr>
        <w:pStyle w:val="Heading1"/>
        <w:rPr>
          <w:b w:val="0"/>
        </w:rPr>
      </w:pPr>
      <w:bookmarkStart w:id="182" w:name="_Toc436767611"/>
    </w:p>
    <w:p w14:paraId="24C27F95" w14:textId="77777777" w:rsidR="00994730" w:rsidRPr="001B668F" w:rsidRDefault="00994730" w:rsidP="009B19DF">
      <w:pPr>
        <w:pStyle w:val="Heading1"/>
        <w:rPr>
          <w:b w:val="0"/>
        </w:rPr>
      </w:pPr>
    </w:p>
    <w:p w14:paraId="54A53E03" w14:textId="77777777" w:rsidR="00994730" w:rsidRPr="001B668F" w:rsidRDefault="00994730" w:rsidP="009B19DF">
      <w:pPr>
        <w:pStyle w:val="Heading1"/>
        <w:rPr>
          <w:b w:val="0"/>
        </w:rPr>
      </w:pPr>
    </w:p>
    <w:p w14:paraId="6248CC7C" w14:textId="77777777" w:rsidR="00994730" w:rsidRPr="001B668F" w:rsidRDefault="00994730" w:rsidP="009B19DF">
      <w:pPr>
        <w:pStyle w:val="Heading1"/>
        <w:rPr>
          <w:b w:val="0"/>
        </w:rPr>
      </w:pPr>
    </w:p>
    <w:p w14:paraId="1DD99142" w14:textId="77777777" w:rsidR="00994730" w:rsidRPr="001B668F" w:rsidRDefault="00994730" w:rsidP="009B19DF">
      <w:pPr>
        <w:pStyle w:val="Heading1"/>
        <w:rPr>
          <w:b w:val="0"/>
        </w:rPr>
      </w:pPr>
    </w:p>
    <w:p w14:paraId="3EA64D25" w14:textId="77777777" w:rsidR="00994730" w:rsidRPr="001B668F" w:rsidRDefault="00994730" w:rsidP="009B19DF">
      <w:pPr>
        <w:pStyle w:val="Heading1"/>
        <w:rPr>
          <w:b w:val="0"/>
        </w:rPr>
      </w:pPr>
    </w:p>
    <w:p w14:paraId="0CEA58D0" w14:textId="77777777" w:rsidR="00994730" w:rsidRPr="001B668F" w:rsidRDefault="00994730" w:rsidP="009B19DF">
      <w:pPr>
        <w:pStyle w:val="Heading1"/>
        <w:rPr>
          <w:b w:val="0"/>
        </w:rPr>
      </w:pPr>
    </w:p>
    <w:p w14:paraId="01D7F6E7" w14:textId="77777777" w:rsidR="0009235B" w:rsidRPr="001B668F" w:rsidRDefault="0009235B" w:rsidP="009B19DF">
      <w:pPr>
        <w:pStyle w:val="Heading1"/>
        <w:rPr>
          <w:b w:val="0"/>
        </w:rPr>
      </w:pPr>
    </w:p>
    <w:p w14:paraId="5527BCE1" w14:textId="77777777" w:rsidR="0009235B" w:rsidRPr="001B668F" w:rsidRDefault="0009235B" w:rsidP="009B19DF">
      <w:pPr>
        <w:pStyle w:val="Heading1"/>
        <w:rPr>
          <w:b w:val="0"/>
        </w:rPr>
      </w:pPr>
    </w:p>
    <w:p w14:paraId="22A4FE53" w14:textId="77777777" w:rsidR="00032620" w:rsidRPr="001B668F" w:rsidRDefault="00DC3529" w:rsidP="009B19DF">
      <w:pPr>
        <w:pStyle w:val="Heading1"/>
        <w:rPr>
          <w:b w:val="0"/>
        </w:rPr>
      </w:pPr>
      <w:r w:rsidRPr="001B668F">
        <w:rPr>
          <w:b w:val="0"/>
        </w:rPr>
        <w:lastRenderedPageBreak/>
        <w:t xml:space="preserve">CHAPTER V: </w:t>
      </w:r>
      <w:r w:rsidR="00032620" w:rsidRPr="001B668F">
        <w:rPr>
          <w:b w:val="0"/>
        </w:rPr>
        <w:t>FURTHER STUDIES</w:t>
      </w:r>
      <w:bookmarkEnd w:id="179"/>
      <w:bookmarkEnd w:id="182"/>
    </w:p>
    <w:p w14:paraId="2EBD6B94" w14:textId="77777777" w:rsidR="00032620" w:rsidRPr="001B668F" w:rsidRDefault="00032620" w:rsidP="00455049">
      <w:pPr>
        <w:spacing w:line="480" w:lineRule="auto"/>
        <w:jc w:val="both"/>
        <w:rPr>
          <w:rFonts w:ascii="Times New Roman" w:hAnsi="Times New Roman" w:cs="Times New Roman"/>
          <w:sz w:val="24"/>
          <w:szCs w:val="24"/>
        </w:rPr>
      </w:pPr>
      <w:r w:rsidRPr="001B668F">
        <w:rPr>
          <w:rFonts w:ascii="Times New Roman" w:hAnsi="Times New Roman" w:cs="Times New Roman"/>
          <w:sz w:val="24"/>
          <w:szCs w:val="24"/>
        </w:rPr>
        <w:t>As we have demonstrated, there are structural changes happening in BMSCs when exposed to OSS that may lead to the differentiation towards a valvular phenotype. We have previously shown the expression of valvular endothelial cell markers in BMSCs after being dynamically culture</w:t>
      </w:r>
      <w:r w:rsidR="00A369AC" w:rsidRPr="001B668F">
        <w:rPr>
          <w:rFonts w:ascii="Times New Roman" w:hAnsi="Times New Roman" w:cs="Times New Roman"/>
          <w:sz w:val="24"/>
          <w:szCs w:val="24"/>
        </w:rPr>
        <w:t>d</w:t>
      </w:r>
      <w:r w:rsidRPr="001B668F">
        <w:rPr>
          <w:rFonts w:ascii="Times New Roman" w:hAnsi="Times New Roman" w:cs="Times New Roman"/>
          <w:sz w:val="24"/>
          <w:szCs w:val="24"/>
        </w:rPr>
        <w:t xml:space="preserve"> using flex and OSS. We would like to </w:t>
      </w:r>
      <w:r w:rsidR="00273690" w:rsidRPr="001B668F">
        <w:rPr>
          <w:rFonts w:ascii="Times New Roman" w:hAnsi="Times New Roman" w:cs="Times New Roman"/>
          <w:sz w:val="24"/>
          <w:szCs w:val="24"/>
        </w:rPr>
        <w:t xml:space="preserve">confirm the correlation between the cytoskeletal changes observed to the differentiation and gene expression of BMSCs. </w:t>
      </w:r>
      <w:r w:rsidR="00A369AC" w:rsidRPr="001B668F">
        <w:rPr>
          <w:rFonts w:ascii="Times New Roman" w:hAnsi="Times New Roman" w:cs="Times New Roman"/>
          <w:sz w:val="24"/>
          <w:szCs w:val="24"/>
        </w:rPr>
        <w:t xml:space="preserve">Gene expression will be tested after BMSCs undergo OSS and SS in order to link it to the cytoskeletal changes. We clearly have shown the difference in averaged wall shear stress </w:t>
      </w:r>
      <w:r w:rsidR="00F73E45" w:rsidRPr="001B668F">
        <w:rPr>
          <w:rFonts w:ascii="Times New Roman" w:hAnsi="Times New Roman" w:cs="Times New Roman"/>
          <w:sz w:val="24"/>
          <w:szCs w:val="24"/>
        </w:rPr>
        <w:t xml:space="preserve">between the normal heart valve and one that has undergone balloon valvuloplasty. This change in hemodynamics can potentially damage the endothelial layer, which may lead to early calcification observed in patients that have been treated with balloon valvuloplasty. </w:t>
      </w:r>
      <w:r w:rsidR="00986F11" w:rsidRPr="001B668F">
        <w:rPr>
          <w:rFonts w:ascii="Times New Roman" w:hAnsi="Times New Roman" w:cs="Times New Roman"/>
          <w:sz w:val="24"/>
          <w:szCs w:val="24"/>
        </w:rPr>
        <w:t xml:space="preserve">Here we have only shown results from the fibrosa side, however we would like to see the response of VECs in the ventricularis side as they are exposed to a higher shear stress. Changes in actin filaments and focal adhesions </w:t>
      </w:r>
      <w:r w:rsidR="005E52FA" w:rsidRPr="001B668F">
        <w:rPr>
          <w:rFonts w:ascii="Times New Roman" w:hAnsi="Times New Roman" w:cs="Times New Roman"/>
          <w:sz w:val="24"/>
          <w:szCs w:val="24"/>
        </w:rPr>
        <w:t xml:space="preserve">would be assessed as they have been shown to alter after being exposed to OSS and SS. </w:t>
      </w:r>
    </w:p>
    <w:p w14:paraId="33D4D3CC" w14:textId="77777777" w:rsidR="009F4A42" w:rsidRPr="001B668F" w:rsidRDefault="009F4A42" w:rsidP="00986F11">
      <w:pPr>
        <w:spacing w:line="480" w:lineRule="auto"/>
        <w:rPr>
          <w:rFonts w:ascii="Times New Roman" w:hAnsi="Times New Roman" w:cs="Times New Roman"/>
          <w:sz w:val="24"/>
          <w:szCs w:val="24"/>
        </w:rPr>
      </w:pPr>
    </w:p>
    <w:p w14:paraId="06CE1A72" w14:textId="77777777" w:rsidR="009F4A42" w:rsidRPr="001B668F" w:rsidRDefault="009F4A42">
      <w:pPr>
        <w:spacing w:after="160" w:line="259" w:lineRule="auto"/>
        <w:rPr>
          <w:rFonts w:ascii="Times New Roman" w:hAnsi="Times New Roman" w:cs="Times New Roman"/>
          <w:sz w:val="24"/>
          <w:szCs w:val="24"/>
        </w:rPr>
      </w:pPr>
      <w:r w:rsidRPr="001B668F">
        <w:rPr>
          <w:rFonts w:ascii="Times New Roman" w:hAnsi="Times New Roman" w:cs="Times New Roman"/>
          <w:sz w:val="24"/>
          <w:szCs w:val="24"/>
        </w:rPr>
        <w:br w:type="page"/>
      </w:r>
    </w:p>
    <w:p w14:paraId="2BD93905" w14:textId="77777777" w:rsidR="005E52FA" w:rsidRPr="001B668F" w:rsidRDefault="009B19DF" w:rsidP="009B19DF">
      <w:pPr>
        <w:pStyle w:val="Heading1"/>
        <w:jc w:val="center"/>
        <w:rPr>
          <w:b w:val="0"/>
        </w:rPr>
      </w:pPr>
      <w:bookmarkStart w:id="183" w:name="_Toc433268474"/>
      <w:bookmarkStart w:id="184" w:name="_Toc436767612"/>
      <w:r w:rsidRPr="001B668F">
        <w:rPr>
          <w:b w:val="0"/>
        </w:rPr>
        <w:lastRenderedPageBreak/>
        <w:t xml:space="preserve">LIST OF </w:t>
      </w:r>
      <w:r w:rsidR="00DC3529" w:rsidRPr="001B668F">
        <w:rPr>
          <w:b w:val="0"/>
        </w:rPr>
        <w:t>REFERENCES</w:t>
      </w:r>
      <w:bookmarkEnd w:id="183"/>
      <w:bookmarkEnd w:id="184"/>
    </w:p>
    <w:p w14:paraId="476D31BC" w14:textId="77777777" w:rsidR="00BB6899" w:rsidRPr="001B668F" w:rsidRDefault="001C08B0" w:rsidP="00BB6899">
      <w:pPr>
        <w:pStyle w:val="NormalWeb"/>
        <w:spacing w:line="480" w:lineRule="auto"/>
      </w:pPr>
      <w:r w:rsidRPr="001B668F">
        <w:fldChar w:fldCharType="begin"/>
      </w:r>
      <w:r w:rsidR="00BB6899" w:rsidRPr="001B668F">
        <w:instrText>ADDIN RW.BIB</w:instrText>
      </w:r>
      <w:r w:rsidRPr="001B668F">
        <w:fldChar w:fldCharType="separate"/>
      </w:r>
      <w:r w:rsidR="00BB6899" w:rsidRPr="001B668F">
        <w:t xml:space="preserve">1. Engelmayr GC,Jr, Rabkin E, Sutherland FW, Schoen FJ, Mayer JE,Jr, Sacks MS. The independent role of cyclic flexure in the early in vitro development of an engineered heart valve tissue. </w:t>
      </w:r>
      <w:r w:rsidR="00BB6899" w:rsidRPr="001B668F">
        <w:rPr>
          <w:i/>
          <w:iCs/>
        </w:rPr>
        <w:t>Biomaterials</w:t>
      </w:r>
      <w:r w:rsidR="00BB6899" w:rsidRPr="001B668F">
        <w:t>. 2005;26(2):175-187.</w:t>
      </w:r>
    </w:p>
    <w:p w14:paraId="4319C69F" w14:textId="77777777" w:rsidR="00BB6899" w:rsidRPr="001B668F" w:rsidRDefault="00BB6899" w:rsidP="00BB6899">
      <w:pPr>
        <w:pStyle w:val="NormalWeb"/>
        <w:spacing w:line="480" w:lineRule="auto"/>
      </w:pPr>
      <w:r w:rsidRPr="001B668F">
        <w:t xml:space="preserve">2. Butcher JT, Penrod AM, Garcia AJ, Nerem RM. Unique morphology and focal adhesion development of valvular endothelial cells in static and fluid flow environments. </w:t>
      </w:r>
      <w:r w:rsidRPr="001B668F">
        <w:rPr>
          <w:i/>
          <w:iCs/>
        </w:rPr>
        <w:t>Arterioscler Thromb Vasc Biol</w:t>
      </w:r>
      <w:r w:rsidRPr="001B668F">
        <w:t>. 2004;24(8):1429-1434.</w:t>
      </w:r>
    </w:p>
    <w:p w14:paraId="4EE5ACFC" w14:textId="77777777" w:rsidR="00BB6899" w:rsidRPr="001B668F" w:rsidRDefault="00BB6899" w:rsidP="00BB6899">
      <w:pPr>
        <w:pStyle w:val="NormalWeb"/>
        <w:spacing w:line="480" w:lineRule="auto"/>
      </w:pPr>
      <w:r w:rsidRPr="001B668F">
        <w:t xml:space="preserve">3. Butcher JT, Nerem RM. Valvular endothelial cells and the mechanoregulation of valvular pathology. </w:t>
      </w:r>
      <w:r w:rsidRPr="001B668F">
        <w:rPr>
          <w:i/>
          <w:iCs/>
        </w:rPr>
        <w:t>Philos Trans R Soc Lond B Biol Sci</w:t>
      </w:r>
      <w:r w:rsidRPr="001B668F">
        <w:t>. 2007;362(1484):1445-1457.</w:t>
      </w:r>
    </w:p>
    <w:p w14:paraId="5C2A169D" w14:textId="77777777" w:rsidR="00BB6899" w:rsidRPr="001B668F" w:rsidRDefault="00BB6899" w:rsidP="00BB6899">
      <w:pPr>
        <w:pStyle w:val="NormalWeb"/>
        <w:spacing w:line="480" w:lineRule="auto"/>
      </w:pPr>
      <w:r w:rsidRPr="001B668F">
        <w:t xml:space="preserve">4. Botto LD, Correa A, Erickson JD. Racial and temporal variations in the prevalence of heart defects. </w:t>
      </w:r>
      <w:r w:rsidRPr="001B668F">
        <w:rPr>
          <w:i/>
          <w:iCs/>
        </w:rPr>
        <w:t>Pediatrics</w:t>
      </w:r>
      <w:r w:rsidRPr="001B668F">
        <w:t>. 2001;107(3):E32.</w:t>
      </w:r>
    </w:p>
    <w:p w14:paraId="55B2616C" w14:textId="77777777" w:rsidR="00BB6899" w:rsidRPr="001B668F" w:rsidRDefault="00BB6899" w:rsidP="00BB6899">
      <w:pPr>
        <w:pStyle w:val="NormalWeb"/>
        <w:spacing w:line="480" w:lineRule="auto"/>
      </w:pPr>
      <w:r w:rsidRPr="001B668F">
        <w:t xml:space="preserve">5. Center of Disease Control and Prevention. </w:t>
      </w:r>
      <w:r w:rsidRPr="001B668F">
        <w:rPr>
          <w:b/>
          <w:bCs/>
        </w:rPr>
        <w:t>Heart disease facts</w:t>
      </w:r>
      <w:r w:rsidRPr="001B668F">
        <w:t xml:space="preserve">. </w:t>
      </w:r>
      <w:hyperlink r:id="rId75" w:tgtFrame="_blank" w:history="1">
        <w:r w:rsidRPr="001B668F">
          <w:rPr>
            <w:rStyle w:val="Hyperlink"/>
          </w:rPr>
          <w:t>http://www.cdc.gov/heartdisease/facts.htm</w:t>
        </w:r>
      </w:hyperlink>
      <w:r w:rsidRPr="001B668F">
        <w:t>. Updated 2015. Accessed 09/07, 2015.</w:t>
      </w:r>
    </w:p>
    <w:p w14:paraId="375044A7" w14:textId="77777777" w:rsidR="00BB6899" w:rsidRPr="001B668F" w:rsidRDefault="00BB6899" w:rsidP="00BB6899">
      <w:pPr>
        <w:pStyle w:val="NormalWeb"/>
        <w:spacing w:line="480" w:lineRule="auto"/>
      </w:pPr>
      <w:r w:rsidRPr="001B668F">
        <w:t xml:space="preserve">6. Wang C, Baker BM, Chen CS, Schwartz MA. Endothelial cell sensing of flow direction. </w:t>
      </w:r>
      <w:r w:rsidRPr="001B668F">
        <w:rPr>
          <w:i/>
          <w:iCs/>
        </w:rPr>
        <w:t>Arterioscler Thromb Vasc Biol</w:t>
      </w:r>
      <w:r w:rsidRPr="001B668F">
        <w:t>. 2013;33(9):2130-2136.</w:t>
      </w:r>
    </w:p>
    <w:p w14:paraId="1D667B09" w14:textId="77777777" w:rsidR="00BB6899" w:rsidRPr="001B668F" w:rsidRDefault="00BB6899" w:rsidP="00BB6899">
      <w:pPr>
        <w:pStyle w:val="NormalWeb"/>
        <w:spacing w:line="480" w:lineRule="auto"/>
      </w:pPr>
      <w:r w:rsidRPr="001B668F">
        <w:t xml:space="preserve">7. Emani S, Mayer JE,Jr, Emani SM. Gene regulation of extracellular matrix remodeling in human bone marrow stem cell-seeded tissue-engineered grafts. </w:t>
      </w:r>
      <w:r w:rsidRPr="001B668F">
        <w:rPr>
          <w:i/>
          <w:iCs/>
        </w:rPr>
        <w:t>Tissue Eng Part A</w:t>
      </w:r>
      <w:r w:rsidRPr="001B668F">
        <w:t>. 2011;17(19-20):2379-2388.</w:t>
      </w:r>
    </w:p>
    <w:p w14:paraId="7F8ABCDE" w14:textId="77777777" w:rsidR="00BB6899" w:rsidRPr="001B668F" w:rsidRDefault="00BB6899" w:rsidP="00BB6899">
      <w:pPr>
        <w:pStyle w:val="NormalWeb"/>
        <w:spacing w:line="480" w:lineRule="auto"/>
      </w:pPr>
      <w:r w:rsidRPr="001B668F">
        <w:lastRenderedPageBreak/>
        <w:t xml:space="preserve">8. Sutherland FW, Perry TE, Yu Y, et al. From stem cells to viable autologous semilunar heart valve. </w:t>
      </w:r>
      <w:r w:rsidRPr="001B668F">
        <w:rPr>
          <w:i/>
          <w:iCs/>
        </w:rPr>
        <w:t>Circulation</w:t>
      </w:r>
      <w:r w:rsidRPr="001B668F">
        <w:t>. 2005;111(21):2783-2791.</w:t>
      </w:r>
    </w:p>
    <w:p w14:paraId="087C7E1F" w14:textId="77777777" w:rsidR="00BB6899" w:rsidRPr="001B668F" w:rsidRDefault="00BB6899" w:rsidP="00BB6899">
      <w:pPr>
        <w:pStyle w:val="NormalWeb"/>
        <w:spacing w:line="480" w:lineRule="auto"/>
      </w:pPr>
      <w:r w:rsidRPr="001B668F">
        <w:t xml:space="preserve">9. Park JS, Huang NF, Kurpinski KT, Patel S, Hsu S, Li S. Mechanobiology of mesenchymal stem cells and their use in cardiovascular repair. </w:t>
      </w:r>
      <w:r w:rsidRPr="001B668F">
        <w:rPr>
          <w:i/>
          <w:iCs/>
        </w:rPr>
        <w:t>Front Biosci</w:t>
      </w:r>
      <w:r w:rsidRPr="001B668F">
        <w:t>. 2007;12:5098-5116.</w:t>
      </w:r>
    </w:p>
    <w:p w14:paraId="2AFF2D46" w14:textId="77777777" w:rsidR="00BB6899" w:rsidRPr="001B668F" w:rsidRDefault="00BB6899" w:rsidP="00BB6899">
      <w:pPr>
        <w:pStyle w:val="NormalWeb"/>
        <w:spacing w:line="480" w:lineRule="auto"/>
      </w:pPr>
      <w:r w:rsidRPr="001B668F">
        <w:t xml:space="preserve">10. Sacks MS, David Merryman W, Schmidt DE. On the biomechanics of heart valve function. </w:t>
      </w:r>
      <w:r w:rsidRPr="001B668F">
        <w:rPr>
          <w:i/>
          <w:iCs/>
        </w:rPr>
        <w:t>J Biomech</w:t>
      </w:r>
      <w:r w:rsidRPr="001B668F">
        <w:t>. 2009;42(12):1804-1824.</w:t>
      </w:r>
    </w:p>
    <w:p w14:paraId="1A78B13F" w14:textId="77777777" w:rsidR="00BB6899" w:rsidRPr="001B668F" w:rsidRDefault="00BB6899" w:rsidP="00BB6899">
      <w:pPr>
        <w:pStyle w:val="NormalWeb"/>
        <w:spacing w:line="480" w:lineRule="auto"/>
      </w:pPr>
      <w:r w:rsidRPr="001B668F">
        <w:t xml:space="preserve">11. Engelmayr GC,Jr, Sales VL, Mayer JE,Jr, Sacks MS. Cyclic flexure and laminar flow synergistically accelerate mesenchymal stem cell-mediated engineered tissue formation: Implications for engineered heart valve tissues. </w:t>
      </w:r>
      <w:r w:rsidRPr="001B668F">
        <w:rPr>
          <w:i/>
          <w:iCs/>
        </w:rPr>
        <w:t>Biomaterials</w:t>
      </w:r>
      <w:r w:rsidRPr="001B668F">
        <w:t>. 2006;27(36):6083-6095.</w:t>
      </w:r>
    </w:p>
    <w:p w14:paraId="2334770F" w14:textId="77777777" w:rsidR="00BB6899" w:rsidRPr="001B668F" w:rsidRDefault="00BB6899" w:rsidP="00BB6899">
      <w:pPr>
        <w:pStyle w:val="NormalWeb"/>
        <w:spacing w:line="480" w:lineRule="auto"/>
      </w:pPr>
      <w:r w:rsidRPr="001B668F">
        <w:t xml:space="preserve">12. Latif N, Sarathchandra P, Taylor PM, Antoniw J, Yacoub MH. Localization and pattern of expression of extracellular matrix components in human heart valves. </w:t>
      </w:r>
      <w:r w:rsidRPr="001B668F">
        <w:rPr>
          <w:i/>
          <w:iCs/>
        </w:rPr>
        <w:t>J Heart Valve Dis</w:t>
      </w:r>
      <w:r w:rsidRPr="001B668F">
        <w:t>. 2005;14(2):218-227.</w:t>
      </w:r>
    </w:p>
    <w:p w14:paraId="2EC844A1" w14:textId="77777777" w:rsidR="00BB6899" w:rsidRPr="001B668F" w:rsidRDefault="00BB6899" w:rsidP="00BB6899">
      <w:pPr>
        <w:pStyle w:val="NormalWeb"/>
        <w:spacing w:line="480" w:lineRule="auto"/>
      </w:pPr>
      <w:r w:rsidRPr="001B668F">
        <w:t xml:space="preserve">13. Mahler GJ, Frendl CM, Cao Q, Butcher JT. Effects of shear stress pattern and magnitude on mesenchymal transformation and invasion of aortic valve endothelial cells. </w:t>
      </w:r>
      <w:r w:rsidRPr="001B668F">
        <w:rPr>
          <w:i/>
          <w:iCs/>
        </w:rPr>
        <w:t>Biotechnol Bioeng</w:t>
      </w:r>
      <w:r w:rsidRPr="001B668F">
        <w:t>. 2014;111(11):2326-2337.</w:t>
      </w:r>
    </w:p>
    <w:p w14:paraId="53FDA795" w14:textId="77777777" w:rsidR="00BB6899" w:rsidRPr="001B668F" w:rsidRDefault="00BB6899" w:rsidP="00BB6899">
      <w:pPr>
        <w:pStyle w:val="NormalWeb"/>
        <w:spacing w:line="480" w:lineRule="auto"/>
      </w:pPr>
      <w:r w:rsidRPr="001B668F">
        <w:t xml:space="preserve">14. Hasan A, Ragaert K, Swieszkowski W, et al. Biomechanical properties of native and tissue engineered heart valve constructs. </w:t>
      </w:r>
      <w:r w:rsidRPr="001B668F">
        <w:rPr>
          <w:i/>
          <w:iCs/>
        </w:rPr>
        <w:t>J Biomech</w:t>
      </w:r>
      <w:r w:rsidRPr="001B668F">
        <w:t>. 2014;47(9):1949-1963.</w:t>
      </w:r>
    </w:p>
    <w:p w14:paraId="4512E9D4" w14:textId="77777777" w:rsidR="00BB6899" w:rsidRPr="001B668F" w:rsidRDefault="00BB6899" w:rsidP="00BB6899">
      <w:pPr>
        <w:pStyle w:val="NormalWeb"/>
        <w:spacing w:line="480" w:lineRule="auto"/>
      </w:pPr>
      <w:r w:rsidRPr="001B668F">
        <w:lastRenderedPageBreak/>
        <w:t xml:space="preserve">15. Butcher JT, Mahler GJ, Hockaday LA. Aortic valve disease and treatment: The need for naturally engineered solutions. </w:t>
      </w:r>
      <w:r w:rsidRPr="001B668F">
        <w:rPr>
          <w:i/>
          <w:iCs/>
        </w:rPr>
        <w:t>Adv Drug Deliv Rev</w:t>
      </w:r>
      <w:r w:rsidRPr="001B668F">
        <w:t>. 2011;63(4-5):242-268.</w:t>
      </w:r>
    </w:p>
    <w:p w14:paraId="01A136AC" w14:textId="77777777" w:rsidR="00BB6899" w:rsidRPr="001B668F" w:rsidRDefault="00BB6899" w:rsidP="00BB6899">
      <w:pPr>
        <w:pStyle w:val="NormalWeb"/>
        <w:spacing w:line="480" w:lineRule="auto"/>
      </w:pPr>
      <w:r w:rsidRPr="001B668F">
        <w:t xml:space="preserve">16. Weston MW, LaBorde DV, Yoganathan AP. Estimation of the shear stress on the surface of an aortic valve leaflet. </w:t>
      </w:r>
      <w:r w:rsidRPr="001B668F">
        <w:rPr>
          <w:i/>
          <w:iCs/>
        </w:rPr>
        <w:t>Ann Biomed Eng</w:t>
      </w:r>
      <w:r w:rsidRPr="001B668F">
        <w:t>. 1999;27(4):572-579.</w:t>
      </w:r>
    </w:p>
    <w:p w14:paraId="20BB10FE" w14:textId="77777777" w:rsidR="00BB6899" w:rsidRPr="001B668F" w:rsidRDefault="00BB6899" w:rsidP="00BB6899">
      <w:pPr>
        <w:pStyle w:val="NormalWeb"/>
        <w:spacing w:line="480" w:lineRule="auto"/>
      </w:pPr>
      <w:r w:rsidRPr="001B668F">
        <w:t xml:space="preserve">17. Butcher JT, Nerem RM. Valvular endothelial cells regulate the phenotype of interstitial cells in co-culture: Effects of steady shear stress. </w:t>
      </w:r>
      <w:r w:rsidRPr="001B668F">
        <w:rPr>
          <w:i/>
          <w:iCs/>
        </w:rPr>
        <w:t>Tissue Eng</w:t>
      </w:r>
      <w:r w:rsidRPr="001B668F">
        <w:t>. 2006;12(4):905-915.</w:t>
      </w:r>
    </w:p>
    <w:p w14:paraId="4387B611" w14:textId="77777777" w:rsidR="00BB6899" w:rsidRPr="001B668F" w:rsidRDefault="00BB6899" w:rsidP="00BB6899">
      <w:pPr>
        <w:pStyle w:val="NormalWeb"/>
        <w:spacing w:line="480" w:lineRule="auto"/>
      </w:pPr>
      <w:r w:rsidRPr="001B668F">
        <w:t xml:space="preserve">18. Imberti B, Seliktar D, Nerem RM, Remuzzi A. The response of endothelial cells to fluid shear stress using a co-culture model of the arterial wall. </w:t>
      </w:r>
      <w:r w:rsidRPr="001B668F">
        <w:rPr>
          <w:i/>
          <w:iCs/>
        </w:rPr>
        <w:t>Endothelium</w:t>
      </w:r>
      <w:r w:rsidRPr="001B668F">
        <w:t>. 2002;9(1):11-23.</w:t>
      </w:r>
    </w:p>
    <w:p w14:paraId="48608EB1" w14:textId="77777777" w:rsidR="00BB6899" w:rsidRPr="001B668F" w:rsidRDefault="00BB6899" w:rsidP="00BB6899">
      <w:pPr>
        <w:pStyle w:val="NormalWeb"/>
        <w:spacing w:line="480" w:lineRule="auto"/>
      </w:pPr>
      <w:r w:rsidRPr="001B668F">
        <w:t xml:space="preserve">19. Butcher JT, Tressel S, Johnson T, et al. Transcriptional profiles of valvular and vascular endothelial cells reveal phenotypic differences: Influence of shear stress. </w:t>
      </w:r>
      <w:r w:rsidRPr="001B668F">
        <w:rPr>
          <w:i/>
          <w:iCs/>
        </w:rPr>
        <w:t>Arterioscler Thromb Vasc Biol</w:t>
      </w:r>
      <w:r w:rsidRPr="001B668F">
        <w:t>. 2006;26(1):69-77.</w:t>
      </w:r>
    </w:p>
    <w:p w14:paraId="3B4EFCA9" w14:textId="77777777" w:rsidR="00BB6899" w:rsidRPr="001B668F" w:rsidRDefault="00BB6899" w:rsidP="00BB6899">
      <w:pPr>
        <w:pStyle w:val="NormalWeb"/>
        <w:spacing w:line="480" w:lineRule="auto"/>
      </w:pPr>
      <w:r w:rsidRPr="001B668F">
        <w:t xml:space="preserve">20. Farivar RS, Cohn LH, Soltesz EG, Mihaljevic T, Rawn JD, Byrne JG. Transcriptional profiling and growth kinetics of endothelium reveals differences between cells derived from porcine aorta versus aortic valve. </w:t>
      </w:r>
      <w:r w:rsidRPr="001B668F">
        <w:rPr>
          <w:i/>
          <w:iCs/>
        </w:rPr>
        <w:t>Eur J Cardiothorac Surg</w:t>
      </w:r>
      <w:r w:rsidRPr="001B668F">
        <w:t>. 2003;24(4):527-534.</w:t>
      </w:r>
    </w:p>
    <w:p w14:paraId="603FA97F" w14:textId="77777777" w:rsidR="00BB6899" w:rsidRPr="001B668F" w:rsidRDefault="00BB6899" w:rsidP="00BB6899">
      <w:pPr>
        <w:pStyle w:val="NormalWeb"/>
        <w:spacing w:line="480" w:lineRule="auto"/>
      </w:pPr>
      <w:r w:rsidRPr="001B668F">
        <w:t xml:space="preserve">21. Balachandran K, Alford PW, Wylie-Sears J, et al. Cyclic strain induces dual-mode endothelial-mesenchymal transformation of the cardiac valve. </w:t>
      </w:r>
      <w:r w:rsidRPr="001B668F">
        <w:rPr>
          <w:i/>
          <w:iCs/>
        </w:rPr>
        <w:t>Proc Natl Acad Sci U S A</w:t>
      </w:r>
      <w:r w:rsidRPr="001B668F">
        <w:t>. 2011;108(50):19943-19948.</w:t>
      </w:r>
    </w:p>
    <w:p w14:paraId="05565FA2" w14:textId="77777777" w:rsidR="00BB6899" w:rsidRPr="001B668F" w:rsidRDefault="00BB6899" w:rsidP="00BB6899">
      <w:pPr>
        <w:pStyle w:val="NormalWeb"/>
        <w:spacing w:line="480" w:lineRule="auto"/>
      </w:pPr>
      <w:r w:rsidRPr="001B668F">
        <w:lastRenderedPageBreak/>
        <w:t xml:space="preserve">22. Nakajima Y, Mironov V, Yamagishi T, Nakamura H, Markwald RR. Expression of smooth muscle alpha-actin in mesenchymal cells during formation of avian endocardial cushion tissue: A role for transforming growth factor beta3. </w:t>
      </w:r>
      <w:r w:rsidRPr="001B668F">
        <w:rPr>
          <w:i/>
          <w:iCs/>
        </w:rPr>
        <w:t>Dev Dyn</w:t>
      </w:r>
      <w:r w:rsidRPr="001B668F">
        <w:t>. 1997;209(3):296-309.</w:t>
      </w:r>
    </w:p>
    <w:p w14:paraId="5D9F6BF1" w14:textId="77777777" w:rsidR="00BB6899" w:rsidRPr="001B668F" w:rsidRDefault="00BB6899" w:rsidP="00BB6899">
      <w:pPr>
        <w:pStyle w:val="NormalWeb"/>
        <w:spacing w:line="480" w:lineRule="auto"/>
      </w:pPr>
      <w:r w:rsidRPr="001B668F">
        <w:t xml:space="preserve">23. Armstrong EJ, Bischoff J. Heart valve development: Endothelial cell signaling and differentiation. </w:t>
      </w:r>
      <w:r w:rsidRPr="001B668F">
        <w:rPr>
          <w:i/>
          <w:iCs/>
        </w:rPr>
        <w:t>Circ Res</w:t>
      </w:r>
      <w:r w:rsidRPr="001B668F">
        <w:t>. 2004;95(5):459-470.</w:t>
      </w:r>
    </w:p>
    <w:p w14:paraId="47FCEF31" w14:textId="77777777" w:rsidR="00BB6899" w:rsidRPr="001B668F" w:rsidRDefault="00BB6899" w:rsidP="00BB6899">
      <w:pPr>
        <w:pStyle w:val="NormalWeb"/>
        <w:spacing w:line="480" w:lineRule="auto"/>
      </w:pPr>
      <w:r w:rsidRPr="001B668F">
        <w:t xml:space="preserve">24. Liu AC, Joag VR, Gotlieb AI. The emerging role of valve interstitial cell phenotypes in regulating heart valve pathobiology. </w:t>
      </w:r>
      <w:r w:rsidRPr="001B668F">
        <w:rPr>
          <w:i/>
          <w:iCs/>
        </w:rPr>
        <w:t>Am J Pathol</w:t>
      </w:r>
      <w:r w:rsidRPr="001B668F">
        <w:t>. 2007;171(5):1407-1418.</w:t>
      </w:r>
    </w:p>
    <w:p w14:paraId="4D710131" w14:textId="77777777" w:rsidR="00BB6899" w:rsidRPr="001B668F" w:rsidRDefault="00BB6899" w:rsidP="00BB6899">
      <w:pPr>
        <w:pStyle w:val="NormalWeb"/>
        <w:spacing w:line="480" w:lineRule="auto"/>
      </w:pPr>
      <w:r w:rsidRPr="001B668F">
        <w:t xml:space="preserve">25. Sacks MS, Yoganathan AP. Heart valve function: A biomechanical perspective. </w:t>
      </w:r>
      <w:r w:rsidRPr="001B668F">
        <w:rPr>
          <w:i/>
          <w:iCs/>
        </w:rPr>
        <w:t>Philos Trans R Soc Lond B Biol Sci</w:t>
      </w:r>
      <w:r w:rsidRPr="001B668F">
        <w:t>. 2007;362(1484):1369-1391.</w:t>
      </w:r>
    </w:p>
    <w:p w14:paraId="03479F34" w14:textId="77777777" w:rsidR="00BB6899" w:rsidRPr="001B668F" w:rsidRDefault="00BB6899" w:rsidP="00BB6899">
      <w:pPr>
        <w:pStyle w:val="NormalWeb"/>
        <w:spacing w:line="480" w:lineRule="auto"/>
      </w:pPr>
      <w:r w:rsidRPr="001B668F">
        <w:t xml:space="preserve">26. Taylor PM, Batten P, Brand NJ, Thomas PS, Yacoub MH. The cardiac valve interstitial cell. </w:t>
      </w:r>
      <w:r w:rsidRPr="001B668F">
        <w:rPr>
          <w:i/>
          <w:iCs/>
        </w:rPr>
        <w:t>Int J Biochem Cell Biol</w:t>
      </w:r>
      <w:r w:rsidRPr="001B668F">
        <w:t>. 2003;35(2):113-118.</w:t>
      </w:r>
    </w:p>
    <w:p w14:paraId="6DB33EAB" w14:textId="77777777" w:rsidR="00BB6899" w:rsidRPr="001B668F" w:rsidRDefault="00BB6899" w:rsidP="00BB6899">
      <w:pPr>
        <w:pStyle w:val="NormalWeb"/>
        <w:spacing w:line="480" w:lineRule="auto"/>
      </w:pPr>
      <w:r w:rsidRPr="001B668F">
        <w:t xml:space="preserve">27. Otto CM. Clinical practice. evaluation and management of chronic mitral regurgitation. </w:t>
      </w:r>
      <w:r w:rsidRPr="001B668F">
        <w:rPr>
          <w:i/>
          <w:iCs/>
        </w:rPr>
        <w:t>N Engl J Med</w:t>
      </w:r>
      <w:r w:rsidRPr="001B668F">
        <w:t>. 2001;345(10):740-746.</w:t>
      </w:r>
    </w:p>
    <w:p w14:paraId="1078097B" w14:textId="77777777" w:rsidR="00BB6899" w:rsidRPr="001B668F" w:rsidRDefault="00BB6899" w:rsidP="00BB6899">
      <w:pPr>
        <w:pStyle w:val="NormalWeb"/>
        <w:spacing w:line="480" w:lineRule="auto"/>
      </w:pPr>
      <w:r w:rsidRPr="001B668F">
        <w:t xml:space="preserve">28. Thubrikar M, Piepgrass WC, Bosher LP, Nolan SP. The elastic modulus of canine aortic valve leaflets in vivo and in vitro. </w:t>
      </w:r>
      <w:r w:rsidRPr="001B668F">
        <w:rPr>
          <w:i/>
          <w:iCs/>
        </w:rPr>
        <w:t>Circ Res</w:t>
      </w:r>
      <w:r w:rsidRPr="001B668F">
        <w:t>. 1980;47(5):792-800.</w:t>
      </w:r>
    </w:p>
    <w:p w14:paraId="681078B1" w14:textId="77777777" w:rsidR="00BB6899" w:rsidRPr="001B668F" w:rsidRDefault="00BB6899" w:rsidP="00BB6899">
      <w:pPr>
        <w:pStyle w:val="NormalWeb"/>
        <w:spacing w:line="480" w:lineRule="auto"/>
      </w:pPr>
      <w:r w:rsidRPr="001B668F">
        <w:t xml:space="preserve">29. Thubrikar MJ, Aouad J, Nolan SP. Comparison of the in vivo and in vitro mechanical properties of aortic valve leaflets. </w:t>
      </w:r>
      <w:r w:rsidRPr="001B668F">
        <w:rPr>
          <w:i/>
          <w:iCs/>
        </w:rPr>
        <w:t>J Thorac Cardiovasc Surg</w:t>
      </w:r>
      <w:r w:rsidRPr="001B668F">
        <w:t>. 1986;92(1):29-36.</w:t>
      </w:r>
    </w:p>
    <w:p w14:paraId="5AF3034E" w14:textId="77777777" w:rsidR="00BB6899" w:rsidRPr="001B668F" w:rsidRDefault="00BB6899" w:rsidP="00BB6899">
      <w:pPr>
        <w:pStyle w:val="NormalWeb"/>
        <w:spacing w:line="480" w:lineRule="auto"/>
      </w:pPr>
      <w:r w:rsidRPr="001B668F">
        <w:lastRenderedPageBreak/>
        <w:t xml:space="preserve">30. Smith DB, Sacks MS, Vorp DA, Thornton M. Surface geometric analysis of anatomic structures using biquintic finite element interpolation. </w:t>
      </w:r>
      <w:r w:rsidRPr="001B668F">
        <w:rPr>
          <w:i/>
          <w:iCs/>
        </w:rPr>
        <w:t>Ann Biomed Eng</w:t>
      </w:r>
      <w:r w:rsidRPr="001B668F">
        <w:t>. 2000;28(6):598-611.</w:t>
      </w:r>
    </w:p>
    <w:p w14:paraId="37D29B7B" w14:textId="77777777" w:rsidR="00BB6899" w:rsidRPr="001B668F" w:rsidRDefault="00BB6899" w:rsidP="00BB6899">
      <w:pPr>
        <w:pStyle w:val="NormalWeb"/>
        <w:spacing w:line="480" w:lineRule="auto"/>
      </w:pPr>
      <w:r w:rsidRPr="001B668F">
        <w:t xml:space="preserve">31. Sathyamurthy I, Alex S. Calcific aortic valve disease: Is it another face of atherosclerosis? </w:t>
      </w:r>
      <w:r w:rsidRPr="001B668F">
        <w:rPr>
          <w:i/>
          <w:iCs/>
        </w:rPr>
        <w:t>Indian Heart J</w:t>
      </w:r>
      <w:r w:rsidRPr="001B668F">
        <w:t>. 2015;67(5):503-506.</w:t>
      </w:r>
    </w:p>
    <w:p w14:paraId="25A396DA" w14:textId="77777777" w:rsidR="00BB6899" w:rsidRPr="001B668F" w:rsidRDefault="00BB6899" w:rsidP="00BB6899">
      <w:pPr>
        <w:pStyle w:val="NormalWeb"/>
        <w:spacing w:line="480" w:lineRule="auto"/>
      </w:pPr>
      <w:r w:rsidRPr="001B668F">
        <w:t xml:space="preserve">32. Pawade TA, Newby DE, Dweck MR. Calcification in aortic stenosis: The skeleton key. </w:t>
      </w:r>
      <w:r w:rsidRPr="001B668F">
        <w:rPr>
          <w:i/>
          <w:iCs/>
        </w:rPr>
        <w:t>J Am Coll Cardiol</w:t>
      </w:r>
      <w:r w:rsidRPr="001B668F">
        <w:t>. 2015;66(5):561-577.</w:t>
      </w:r>
    </w:p>
    <w:p w14:paraId="0FDEE285" w14:textId="77777777" w:rsidR="00BB6899" w:rsidRPr="001B668F" w:rsidRDefault="00BB6899" w:rsidP="00BB6899">
      <w:pPr>
        <w:pStyle w:val="NormalWeb"/>
        <w:spacing w:line="480" w:lineRule="auto"/>
      </w:pPr>
      <w:r w:rsidRPr="001B668F">
        <w:t xml:space="preserve">33. Sucosky P, Balachandran K, Elhammali A, Jo H, Yoganathan AP. Altered shear stress stimulates upregulation of endothelial VCAM-1 and ICAM-1 in a BMP-4- and TGF-beta1-dependent pathway. </w:t>
      </w:r>
      <w:r w:rsidRPr="001B668F">
        <w:rPr>
          <w:i/>
          <w:iCs/>
        </w:rPr>
        <w:t>Arterioscler Thromb Vasc Biol</w:t>
      </w:r>
      <w:r w:rsidRPr="001B668F">
        <w:t>. 2009;29(2):254-260.</w:t>
      </w:r>
    </w:p>
    <w:p w14:paraId="74A4BA11" w14:textId="77777777" w:rsidR="00BB6899" w:rsidRPr="001B668F" w:rsidRDefault="00BB6899" w:rsidP="00BB6899">
      <w:pPr>
        <w:pStyle w:val="NormalWeb"/>
        <w:spacing w:line="480" w:lineRule="auto"/>
      </w:pPr>
      <w:r w:rsidRPr="001B668F">
        <w:t xml:space="preserve">34. Yoganathan AP. Fluid mechanics of aortic stenosis. </w:t>
      </w:r>
      <w:r w:rsidRPr="001B668F">
        <w:rPr>
          <w:i/>
          <w:iCs/>
        </w:rPr>
        <w:t>Eur Heart J</w:t>
      </w:r>
      <w:r w:rsidRPr="001B668F">
        <w:t>. 1988;9 Suppl E:13-17.</w:t>
      </w:r>
    </w:p>
    <w:p w14:paraId="6E830F64" w14:textId="77777777" w:rsidR="00BB6899" w:rsidRPr="001B668F" w:rsidRDefault="00BB6899" w:rsidP="00BB6899">
      <w:pPr>
        <w:pStyle w:val="NormalWeb"/>
        <w:spacing w:line="480" w:lineRule="auto"/>
      </w:pPr>
      <w:r w:rsidRPr="001B668F">
        <w:t xml:space="preserve">35. Hasan A, Ragaert K, Swieszkowski W, et al. Biomechanical properties of native and tissue engineered heart valve constructs. </w:t>
      </w:r>
      <w:r w:rsidRPr="001B668F">
        <w:rPr>
          <w:i/>
          <w:iCs/>
        </w:rPr>
        <w:t>J Biomech</w:t>
      </w:r>
      <w:r w:rsidRPr="001B668F">
        <w:t>. 2014;47(9):1949-1963.</w:t>
      </w:r>
    </w:p>
    <w:p w14:paraId="34F25ADA" w14:textId="77777777" w:rsidR="00BB6899" w:rsidRPr="001B668F" w:rsidRDefault="00BB6899" w:rsidP="00BB6899">
      <w:pPr>
        <w:pStyle w:val="NormalWeb"/>
        <w:spacing w:line="480" w:lineRule="auto"/>
      </w:pPr>
      <w:r w:rsidRPr="001B668F">
        <w:t xml:space="preserve">36. Hoerstrup SP, Sodian R, Daebritz S, et al. Functional living trileaflet heart valves grown in vitro. </w:t>
      </w:r>
      <w:r w:rsidRPr="001B668F">
        <w:rPr>
          <w:i/>
          <w:iCs/>
        </w:rPr>
        <w:t>Circulation</w:t>
      </w:r>
      <w:r w:rsidRPr="001B668F">
        <w:t>. 2000;102(19 Suppl 3):III44-9.</w:t>
      </w:r>
    </w:p>
    <w:p w14:paraId="509429D9" w14:textId="77777777" w:rsidR="00BB6899" w:rsidRPr="001B668F" w:rsidRDefault="00BB6899" w:rsidP="00BB6899">
      <w:pPr>
        <w:pStyle w:val="NormalWeb"/>
        <w:spacing w:line="480" w:lineRule="auto"/>
      </w:pPr>
      <w:r w:rsidRPr="001B668F">
        <w:t xml:space="preserve">37. Sutherland FW, Perry TE, Yu Y, et al. From stem cells to viable autologous semilunar heart valve. </w:t>
      </w:r>
      <w:r w:rsidRPr="001B668F">
        <w:rPr>
          <w:i/>
          <w:iCs/>
        </w:rPr>
        <w:t>Circulation</w:t>
      </w:r>
      <w:r w:rsidRPr="001B668F">
        <w:t>. 2005;111(21):2783-2791.</w:t>
      </w:r>
    </w:p>
    <w:p w14:paraId="5F163CB3" w14:textId="77777777" w:rsidR="00BB6899" w:rsidRPr="001B668F" w:rsidRDefault="00BB6899" w:rsidP="00BB6899">
      <w:pPr>
        <w:pStyle w:val="NormalWeb"/>
        <w:spacing w:line="480" w:lineRule="auto"/>
      </w:pPr>
      <w:r w:rsidRPr="001B668F">
        <w:lastRenderedPageBreak/>
        <w:t xml:space="preserve">38. Sewell-Loftin MK, Chun YW, Khademhosseini A, Merryman WD. EMT-inducing biomaterials for heart valve engineering: Taking cues from developmental biology. </w:t>
      </w:r>
      <w:r w:rsidRPr="001B668F">
        <w:rPr>
          <w:i/>
          <w:iCs/>
        </w:rPr>
        <w:t>J Cardiovasc Transl Res</w:t>
      </w:r>
      <w:r w:rsidRPr="001B668F">
        <w:t>. 2011;4(5):658-671.</w:t>
      </w:r>
    </w:p>
    <w:p w14:paraId="73239B2E" w14:textId="77777777" w:rsidR="00BB6899" w:rsidRPr="001B668F" w:rsidRDefault="00BB6899" w:rsidP="00BB6899">
      <w:pPr>
        <w:pStyle w:val="NormalWeb"/>
        <w:spacing w:line="480" w:lineRule="auto"/>
      </w:pPr>
      <w:r w:rsidRPr="001B668F">
        <w:t xml:space="preserve">39. Ferencz C, Rubin JD, McCarter RJ, et al. Congenital heart disease: Prevalence at livebirth. the baltimore-washington infant study. </w:t>
      </w:r>
      <w:r w:rsidRPr="001B668F">
        <w:rPr>
          <w:i/>
          <w:iCs/>
        </w:rPr>
        <w:t>Am J Epidemiol</w:t>
      </w:r>
      <w:r w:rsidRPr="001B668F">
        <w:t>. 1985;121(1):31-36.</w:t>
      </w:r>
    </w:p>
    <w:p w14:paraId="38053317" w14:textId="77777777" w:rsidR="00BB6899" w:rsidRPr="001B668F" w:rsidRDefault="00BB6899" w:rsidP="00BB6899">
      <w:pPr>
        <w:pStyle w:val="NormalWeb"/>
        <w:spacing w:line="480" w:lineRule="auto"/>
      </w:pPr>
      <w:r w:rsidRPr="001B668F">
        <w:t xml:space="preserve">40. Centers for Disease Control and Prevention (CDC). Racial differences by gestational age in neonatal deaths attributable to congenital heart defects --- united states, 2003-2006. </w:t>
      </w:r>
      <w:r w:rsidRPr="001B668F">
        <w:rPr>
          <w:i/>
          <w:iCs/>
        </w:rPr>
        <w:t>MMWR Morb Mortal Wkly Rep</w:t>
      </w:r>
      <w:r w:rsidRPr="001B668F">
        <w:t>. 2010;59(37):1208-1211.</w:t>
      </w:r>
    </w:p>
    <w:p w14:paraId="3A85CB1A" w14:textId="77777777" w:rsidR="00BB6899" w:rsidRPr="001B668F" w:rsidRDefault="00BB6899" w:rsidP="00BB6899">
      <w:pPr>
        <w:pStyle w:val="NormalWeb"/>
        <w:spacing w:line="480" w:lineRule="auto"/>
      </w:pPr>
      <w:r w:rsidRPr="001B668F">
        <w:t xml:space="preserve">41. Ngozi CA, P. Syamasundar R. Balloon aortic valvuloplasty. </w:t>
      </w:r>
      <w:r w:rsidRPr="001B668F">
        <w:rPr>
          <w:i/>
          <w:iCs/>
        </w:rPr>
        <w:t>Pediatrics &amp; Therapeutics</w:t>
      </w:r>
      <w:r w:rsidRPr="001B668F">
        <w:t>. 2012;S5(004):200-209.</w:t>
      </w:r>
    </w:p>
    <w:p w14:paraId="39CD84CE" w14:textId="77777777" w:rsidR="00BB6899" w:rsidRPr="001B668F" w:rsidRDefault="00BB6899" w:rsidP="00BB6899">
      <w:pPr>
        <w:pStyle w:val="NormalWeb"/>
        <w:spacing w:line="480" w:lineRule="auto"/>
      </w:pPr>
      <w:r w:rsidRPr="001B668F">
        <w:t xml:space="preserve">42. Bates E. Treatment options in severe aortic stenosis. </w:t>
      </w:r>
      <w:r w:rsidRPr="001B668F">
        <w:rPr>
          <w:i/>
          <w:iCs/>
        </w:rPr>
        <w:t>Circulation</w:t>
      </w:r>
      <w:r w:rsidRPr="001B668F">
        <w:t>. 2011;124:355-359.</w:t>
      </w:r>
    </w:p>
    <w:p w14:paraId="1C6C9CF1" w14:textId="77777777" w:rsidR="00BB6899" w:rsidRPr="001B668F" w:rsidRDefault="00BB6899" w:rsidP="00BB6899">
      <w:pPr>
        <w:pStyle w:val="NormalWeb"/>
        <w:spacing w:line="480" w:lineRule="auto"/>
      </w:pPr>
      <w:r w:rsidRPr="001B668F">
        <w:t xml:space="preserve">43. Yim EK, Sheetz MP. Force-dependent cell signaling in stem cell differentiation. </w:t>
      </w:r>
      <w:r w:rsidRPr="001B668F">
        <w:rPr>
          <w:i/>
          <w:iCs/>
        </w:rPr>
        <w:t>Stem Cell Res Ther</w:t>
      </w:r>
      <w:r w:rsidRPr="001B668F">
        <w:t>. 2012;3(5):41.</w:t>
      </w:r>
    </w:p>
    <w:p w14:paraId="0DCD95AE" w14:textId="77777777" w:rsidR="00BB6899" w:rsidRPr="001B668F" w:rsidRDefault="00BB6899" w:rsidP="00BB6899">
      <w:pPr>
        <w:pStyle w:val="NormalWeb"/>
        <w:spacing w:line="480" w:lineRule="auto"/>
      </w:pPr>
      <w:r w:rsidRPr="001B668F">
        <w:t xml:space="preserve">44. Huang Y, Zheng L, Gong X, et al. Effect of cyclic strain on cardiomyogenic differentiation of rat bone marrow derived mesenchymal stem cells. </w:t>
      </w:r>
      <w:r w:rsidRPr="001B668F">
        <w:rPr>
          <w:i/>
          <w:iCs/>
        </w:rPr>
        <w:t>PLoS One</w:t>
      </w:r>
      <w:r w:rsidRPr="001B668F">
        <w:t>. 2012;7(4):e34960.</w:t>
      </w:r>
    </w:p>
    <w:p w14:paraId="22F3FCAB" w14:textId="77777777" w:rsidR="00BB6899" w:rsidRPr="001B668F" w:rsidRDefault="00BB6899" w:rsidP="00BB6899">
      <w:pPr>
        <w:pStyle w:val="NormalWeb"/>
        <w:spacing w:line="480" w:lineRule="auto"/>
      </w:pPr>
      <w:r w:rsidRPr="001B668F">
        <w:t xml:space="preserve">45. Adamo L, Garcia-Cardena G. Directed stem cell differentiation by fluid mechanical forces. </w:t>
      </w:r>
      <w:r w:rsidRPr="001B668F">
        <w:rPr>
          <w:i/>
          <w:iCs/>
        </w:rPr>
        <w:t>Antioxid Redox Signal</w:t>
      </w:r>
      <w:r w:rsidRPr="001B668F">
        <w:t>. 2011;15(5):1463-1473.</w:t>
      </w:r>
    </w:p>
    <w:p w14:paraId="0530F867" w14:textId="77777777" w:rsidR="00BB6899" w:rsidRPr="001B668F" w:rsidRDefault="00BB6899" w:rsidP="00BB6899">
      <w:pPr>
        <w:pStyle w:val="NormalWeb"/>
        <w:spacing w:line="480" w:lineRule="auto"/>
      </w:pPr>
      <w:r w:rsidRPr="001B668F">
        <w:lastRenderedPageBreak/>
        <w:t xml:space="preserve">46. Osborn EA, Rabodzey A, Dewey CF,Jr, Hartwig JH. Endothelial actin cytoskeleton remodeling during mechanostimulation with fluid shear stress. </w:t>
      </w:r>
      <w:r w:rsidRPr="001B668F">
        <w:rPr>
          <w:i/>
          <w:iCs/>
        </w:rPr>
        <w:t>Am J Physiol Cell Physiol</w:t>
      </w:r>
      <w:r w:rsidRPr="001B668F">
        <w:t>. 2006;290(2):C444-52.</w:t>
      </w:r>
    </w:p>
    <w:p w14:paraId="42B63772" w14:textId="77777777" w:rsidR="00BB6899" w:rsidRPr="001B668F" w:rsidRDefault="00BB6899" w:rsidP="00BB6899">
      <w:pPr>
        <w:pStyle w:val="NormalWeb"/>
        <w:spacing w:line="480" w:lineRule="auto"/>
      </w:pPr>
      <w:r w:rsidRPr="001B668F">
        <w:t xml:space="preserve">47. Ito K, Sakamoto N, Ohashi T, Sato M. Effects of frequency of pulsatile flow on morphology and integrin expression of vascular endothelial cells. </w:t>
      </w:r>
      <w:r w:rsidRPr="001B668F">
        <w:rPr>
          <w:i/>
          <w:iCs/>
        </w:rPr>
        <w:t>Technol Health Care</w:t>
      </w:r>
      <w:r w:rsidRPr="001B668F">
        <w:t>. 2007;15(2):91-101.</w:t>
      </w:r>
    </w:p>
    <w:p w14:paraId="6379FACF" w14:textId="77777777" w:rsidR="00BB6899" w:rsidRPr="001B668F" w:rsidRDefault="00BB6899" w:rsidP="00BB6899">
      <w:pPr>
        <w:pStyle w:val="NormalWeb"/>
        <w:spacing w:line="480" w:lineRule="auto"/>
      </w:pPr>
      <w:r w:rsidRPr="001B668F">
        <w:t xml:space="preserve">48. Jones TD, Naimipour H, Sun S, Cho M, Alapati SB. Mechanical changes in human dental pulp stem cells during early odontogenic differentiation. </w:t>
      </w:r>
      <w:r w:rsidRPr="001B668F">
        <w:rPr>
          <w:i/>
          <w:iCs/>
        </w:rPr>
        <w:t>J Endod</w:t>
      </w:r>
      <w:r w:rsidRPr="001B668F">
        <w:t>. 2015;41(1):50-55.</w:t>
      </w:r>
    </w:p>
    <w:p w14:paraId="5997D4B4" w14:textId="77777777" w:rsidR="00BB6899" w:rsidRPr="001B668F" w:rsidRDefault="00BB6899" w:rsidP="00BB6899">
      <w:pPr>
        <w:pStyle w:val="NormalWeb"/>
        <w:spacing w:line="480" w:lineRule="auto"/>
      </w:pPr>
      <w:r w:rsidRPr="001B668F">
        <w:t xml:space="preserve">49. Nava MM, Raimondi MT, Pietrabissa R. Controlling self-renewal and differentiation of stem cells via mechanical cues. </w:t>
      </w:r>
      <w:r w:rsidRPr="001B668F">
        <w:rPr>
          <w:i/>
          <w:iCs/>
        </w:rPr>
        <w:t>J Biomed Biotechnol</w:t>
      </w:r>
      <w:r w:rsidRPr="001B668F">
        <w:t>. 2012;2012:797410.</w:t>
      </w:r>
    </w:p>
    <w:p w14:paraId="30C7E0BF" w14:textId="77777777" w:rsidR="00BB6899" w:rsidRPr="001B668F" w:rsidRDefault="00BB6899" w:rsidP="00BB6899">
      <w:pPr>
        <w:pStyle w:val="NormalWeb"/>
        <w:spacing w:line="480" w:lineRule="auto"/>
      </w:pPr>
      <w:r w:rsidRPr="001B668F">
        <w:t xml:space="preserve">50. Rath S, Salinas M, Bhatacharjee S, Ramaswamy S. Marrow stem cell differentiation for valvulogenesis via oscillatory flow and nicotine agonists: Unusual suspects? </w:t>
      </w:r>
      <w:r w:rsidRPr="001B668F">
        <w:rPr>
          <w:i/>
          <w:iCs/>
        </w:rPr>
        <w:t>J Long Term Eff Med Implants</w:t>
      </w:r>
      <w:r w:rsidRPr="001B668F">
        <w:t>. 2015;25(1-2):147-160.</w:t>
      </w:r>
    </w:p>
    <w:p w14:paraId="7F05D3AD" w14:textId="77777777" w:rsidR="00BB6899" w:rsidRPr="001B668F" w:rsidRDefault="00BB6899" w:rsidP="00BB6899">
      <w:pPr>
        <w:pStyle w:val="NormalWeb"/>
        <w:spacing w:line="480" w:lineRule="auto"/>
      </w:pPr>
      <w:r w:rsidRPr="001B668F">
        <w:t xml:space="preserve">51. Salinas M, Ramaswamy S. Computational simulations predict a key role for oscillatory fluid shear stress in de novo valvular tissue formation. </w:t>
      </w:r>
      <w:r w:rsidRPr="001B668F">
        <w:rPr>
          <w:i/>
          <w:iCs/>
        </w:rPr>
        <w:t>J Biomech</w:t>
      </w:r>
      <w:r w:rsidRPr="001B668F">
        <w:t>. 2014;47(14):3517-3523.</w:t>
      </w:r>
    </w:p>
    <w:p w14:paraId="1D96A151" w14:textId="77777777" w:rsidR="00BB6899" w:rsidRPr="001B668F" w:rsidRDefault="00BB6899" w:rsidP="00BB6899">
      <w:pPr>
        <w:pStyle w:val="NormalWeb"/>
        <w:spacing w:line="480" w:lineRule="auto"/>
      </w:pPr>
      <w:r w:rsidRPr="001B668F">
        <w:t xml:space="preserve">52. Helledie T, Nurcombe V, Cool SM. A simple and reliable electroporation method for human bone marrow mesenchymal stem cells. </w:t>
      </w:r>
      <w:r w:rsidRPr="001B668F">
        <w:rPr>
          <w:i/>
          <w:iCs/>
        </w:rPr>
        <w:t>Stem Cells Dev</w:t>
      </w:r>
      <w:r w:rsidRPr="001B668F">
        <w:t>. 2008;17(4):837-848.</w:t>
      </w:r>
    </w:p>
    <w:p w14:paraId="36B75181" w14:textId="77777777" w:rsidR="00BB6899" w:rsidRPr="001B668F" w:rsidRDefault="00BB6899" w:rsidP="00BB6899">
      <w:pPr>
        <w:pStyle w:val="NormalWeb"/>
        <w:spacing w:line="480" w:lineRule="auto"/>
      </w:pPr>
      <w:r w:rsidRPr="001B668F">
        <w:lastRenderedPageBreak/>
        <w:t xml:space="preserve">53. Gould RA, Butcher JT. Isolation of valvular endothelial cells. </w:t>
      </w:r>
      <w:r w:rsidRPr="001B668F">
        <w:rPr>
          <w:i/>
          <w:iCs/>
        </w:rPr>
        <w:t>J Vis Exp</w:t>
      </w:r>
      <w:r w:rsidRPr="001B668F">
        <w:t>. 2010;(46). pii: 2158. doi(46):10.3791/2158.</w:t>
      </w:r>
    </w:p>
    <w:p w14:paraId="31BE9ABB" w14:textId="77777777" w:rsidR="00BB6899" w:rsidRPr="001B668F" w:rsidRDefault="00BB6899" w:rsidP="00BB6899">
      <w:pPr>
        <w:pStyle w:val="NormalWeb"/>
        <w:spacing w:line="480" w:lineRule="auto"/>
      </w:pPr>
      <w:r w:rsidRPr="001B668F">
        <w:t xml:space="preserve">54. Gould ST, Srigunapalan S, Simmons CA, Anseth KS. Hemodynamic and cellular response feedback in calcific aortic valve disease. </w:t>
      </w:r>
      <w:r w:rsidRPr="001B668F">
        <w:rPr>
          <w:i/>
          <w:iCs/>
        </w:rPr>
        <w:t>Circ Res</w:t>
      </w:r>
      <w:r w:rsidRPr="001B668F">
        <w:t>. 2013;113(2):186-197.</w:t>
      </w:r>
    </w:p>
    <w:p w14:paraId="7842BBBE" w14:textId="77777777" w:rsidR="00BB6899" w:rsidRPr="001B668F" w:rsidRDefault="00BB6899" w:rsidP="00BB6899">
      <w:pPr>
        <w:pStyle w:val="NormalWeb"/>
        <w:spacing w:line="480" w:lineRule="auto"/>
      </w:pPr>
      <w:r w:rsidRPr="001B668F">
        <w:t xml:space="preserve">55. Chappell DC, Varner SE, Nerem RM, Medford RM, Alexander RW. Oscillatory shear stress stimulates adhesion molecule expression in cultured human endothelium. </w:t>
      </w:r>
      <w:r w:rsidRPr="001B668F">
        <w:rPr>
          <w:i/>
          <w:iCs/>
        </w:rPr>
        <w:t>Circ Res</w:t>
      </w:r>
      <w:r w:rsidRPr="001B668F">
        <w:t>. 1998;82(5):532-539.</w:t>
      </w:r>
    </w:p>
    <w:p w14:paraId="332950A0" w14:textId="77777777" w:rsidR="00BB6899" w:rsidRPr="001B668F" w:rsidRDefault="00BB6899" w:rsidP="00BB6899">
      <w:pPr>
        <w:pStyle w:val="NormalWeb"/>
        <w:spacing w:line="480" w:lineRule="auto"/>
      </w:pPr>
      <w:r w:rsidRPr="001B668F">
        <w:t xml:space="preserve">56. DePaola N, Gimbrone MA,Jr, Davies PF, Dewey CF,Jr. Vascular endothelium responds to fluid shear stress gradients. </w:t>
      </w:r>
      <w:r w:rsidRPr="001B668F">
        <w:rPr>
          <w:i/>
          <w:iCs/>
        </w:rPr>
        <w:t>Arterioscler Thromb</w:t>
      </w:r>
      <w:r w:rsidRPr="001B668F">
        <w:t>. 1992;12(11):1254-1257.</w:t>
      </w:r>
    </w:p>
    <w:p w14:paraId="5306D37B" w14:textId="77777777" w:rsidR="00BB6899" w:rsidRPr="001B668F" w:rsidRDefault="00BB6899" w:rsidP="00BB6899">
      <w:pPr>
        <w:pStyle w:val="NormalWeb"/>
        <w:spacing w:line="480" w:lineRule="auto"/>
      </w:pPr>
      <w:r w:rsidRPr="001B668F">
        <w:t xml:space="preserve">57. Ghaisas NK, Foley JB, O'Briain DS, Crean P, Kelleher D, Walsh M. Adhesion molecules in nonrheumatic aortic valve disease: Endothelial expression, serum levels and effects of valve replacement. </w:t>
      </w:r>
      <w:r w:rsidRPr="001B668F">
        <w:rPr>
          <w:i/>
          <w:iCs/>
        </w:rPr>
        <w:t>J Am Coll Cardiol</w:t>
      </w:r>
      <w:r w:rsidRPr="001B668F">
        <w:t>. 2000;36(7):2257-2262.</w:t>
      </w:r>
    </w:p>
    <w:p w14:paraId="47EBE8DB" w14:textId="77777777" w:rsidR="00BB6899" w:rsidRPr="001B668F" w:rsidRDefault="00BB6899" w:rsidP="00BB6899">
      <w:pPr>
        <w:pStyle w:val="NormalWeb"/>
        <w:spacing w:line="480" w:lineRule="auto"/>
      </w:pPr>
      <w:r w:rsidRPr="001B668F">
        <w:t xml:space="preserve">58. Butcher JT, Simmons CA, Warnock JN. Mechanobiology of the aortic heart valve. </w:t>
      </w:r>
      <w:r w:rsidRPr="001B668F">
        <w:rPr>
          <w:i/>
          <w:iCs/>
        </w:rPr>
        <w:t>J Heart Valve Dis</w:t>
      </w:r>
      <w:r w:rsidRPr="001B668F">
        <w:t>. 2008;17(1):62-73.</w:t>
      </w:r>
    </w:p>
    <w:p w14:paraId="4050E4DD" w14:textId="77777777" w:rsidR="00116650" w:rsidRPr="00DD539C" w:rsidRDefault="00BB6899" w:rsidP="00BB6899">
      <w:pPr>
        <w:rPr>
          <w:rFonts w:ascii="Times New Roman" w:hAnsi="Times New Roman" w:cs="Times New Roman"/>
          <w:sz w:val="24"/>
          <w:szCs w:val="24"/>
        </w:rPr>
      </w:pPr>
      <w:r w:rsidRPr="001B668F">
        <w:rPr>
          <w:rFonts w:ascii="Times New Roman" w:eastAsia="Times New Roman" w:hAnsi="Times New Roman" w:cs="Times New Roman"/>
          <w:sz w:val="24"/>
        </w:rPr>
        <w:t> </w:t>
      </w:r>
      <w:r w:rsidR="001C08B0" w:rsidRPr="001B668F">
        <w:rPr>
          <w:rFonts w:ascii="Times New Roman" w:hAnsi="Times New Roman" w:cs="Times New Roman"/>
          <w:sz w:val="24"/>
          <w:szCs w:val="24"/>
        </w:rPr>
        <w:fldChar w:fldCharType="end"/>
      </w:r>
    </w:p>
    <w:sectPr w:rsidR="00116650" w:rsidRPr="00DD539C" w:rsidSect="0060767C">
      <w:pgSz w:w="12240" w:h="15840"/>
      <w:pgMar w:top="1440" w:right="1440" w:bottom="1800" w:left="216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6" w:author="sramaswa" w:date="2015-12-02T11:24:00Z" w:initials="s">
    <w:p w14:paraId="74A2D068" w14:textId="77777777" w:rsidR="00CD3C35" w:rsidRDefault="00CD3C35">
      <w:pPr>
        <w:pStyle w:val="CommentText"/>
      </w:pPr>
      <w:r>
        <w:rPr>
          <w:rStyle w:val="CommentReference"/>
        </w:rPr>
        <w:annotationRef/>
      </w:r>
      <w:r>
        <w:t>Please put the below two curves on the same plot.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A2D0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959753" w14:textId="77777777" w:rsidR="001A0902" w:rsidRDefault="001A0902" w:rsidP="00E35EE2">
      <w:pPr>
        <w:spacing w:after="0" w:line="240" w:lineRule="auto"/>
      </w:pPr>
      <w:r>
        <w:separator/>
      </w:r>
    </w:p>
  </w:endnote>
  <w:endnote w:type="continuationSeparator" w:id="0">
    <w:p w14:paraId="47F56A41" w14:textId="77777777" w:rsidR="001A0902" w:rsidRDefault="001A0902" w:rsidP="00E35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6379296"/>
      <w:docPartObj>
        <w:docPartGallery w:val="Page Numbers (Bottom of Page)"/>
        <w:docPartUnique/>
      </w:docPartObj>
    </w:sdtPr>
    <w:sdtEndPr>
      <w:rPr>
        <w:noProof/>
      </w:rPr>
    </w:sdtEndPr>
    <w:sdtContent>
      <w:p w14:paraId="04B00B3F" w14:textId="77777777" w:rsidR="00CD3C35" w:rsidRDefault="00CD3C35">
        <w:pPr>
          <w:pStyle w:val="Footer"/>
          <w:jc w:val="center"/>
        </w:pPr>
        <w:r>
          <w:fldChar w:fldCharType="begin"/>
        </w:r>
        <w:r>
          <w:instrText xml:space="preserve"> PAGE   \* MERGEFORMAT </w:instrText>
        </w:r>
        <w:r>
          <w:fldChar w:fldCharType="separate"/>
        </w:r>
        <w:r w:rsidR="001B668F">
          <w:rPr>
            <w:noProof/>
          </w:rPr>
          <w:t>ii</w:t>
        </w:r>
        <w:r>
          <w:rPr>
            <w:noProof/>
          </w:rPr>
          <w:fldChar w:fldCharType="end"/>
        </w:r>
      </w:p>
    </w:sdtContent>
  </w:sdt>
  <w:p w14:paraId="70AC1E7D" w14:textId="77777777" w:rsidR="00CD3C35" w:rsidRDefault="00CD3C35" w:rsidP="00247E86">
    <w:pPr>
      <w:pStyle w:val="Footer"/>
      <w:tabs>
        <w:tab w:val="clear" w:pos="4680"/>
        <w:tab w:val="clear" w:pos="9360"/>
        <w:tab w:val="left" w:pos="369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A1714" w14:textId="77777777" w:rsidR="00CD3C35" w:rsidRDefault="00CD3C35">
    <w:pPr>
      <w:pStyle w:val="Footer"/>
      <w:jc w:val="center"/>
    </w:pPr>
  </w:p>
  <w:p w14:paraId="3074171C" w14:textId="77777777" w:rsidR="00CD3C35" w:rsidRDefault="00CD3C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62EBB8" w14:textId="77777777" w:rsidR="001A0902" w:rsidRDefault="001A0902" w:rsidP="00E35EE2">
      <w:pPr>
        <w:spacing w:after="0" w:line="240" w:lineRule="auto"/>
      </w:pPr>
      <w:r>
        <w:separator/>
      </w:r>
    </w:p>
  </w:footnote>
  <w:footnote w:type="continuationSeparator" w:id="0">
    <w:p w14:paraId="60A8EE83" w14:textId="77777777" w:rsidR="001A0902" w:rsidRDefault="001A0902" w:rsidP="00E35E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56EDA"/>
    <w:multiLevelType w:val="hybridMultilevel"/>
    <w:tmpl w:val="E64C7AAE"/>
    <w:lvl w:ilvl="0" w:tplc="CBD43CA4">
      <w:start w:val="1"/>
      <w:numFmt w:val="decimal"/>
      <w:lvlText w:val="%1."/>
      <w:lvlJc w:val="left"/>
      <w:pPr>
        <w:tabs>
          <w:tab w:val="num" w:pos="720"/>
        </w:tabs>
        <w:ind w:left="720" w:hanging="360"/>
      </w:pPr>
    </w:lvl>
    <w:lvl w:ilvl="1" w:tplc="E21007AE" w:tentative="1">
      <w:start w:val="1"/>
      <w:numFmt w:val="decimal"/>
      <w:lvlText w:val="%2."/>
      <w:lvlJc w:val="left"/>
      <w:pPr>
        <w:tabs>
          <w:tab w:val="num" w:pos="1440"/>
        </w:tabs>
        <w:ind w:left="1440" w:hanging="360"/>
      </w:pPr>
    </w:lvl>
    <w:lvl w:ilvl="2" w:tplc="E4FAD50A" w:tentative="1">
      <w:start w:val="1"/>
      <w:numFmt w:val="decimal"/>
      <w:lvlText w:val="%3."/>
      <w:lvlJc w:val="left"/>
      <w:pPr>
        <w:tabs>
          <w:tab w:val="num" w:pos="2160"/>
        </w:tabs>
        <w:ind w:left="2160" w:hanging="360"/>
      </w:pPr>
    </w:lvl>
    <w:lvl w:ilvl="3" w:tplc="70AE6682" w:tentative="1">
      <w:start w:val="1"/>
      <w:numFmt w:val="decimal"/>
      <w:lvlText w:val="%4."/>
      <w:lvlJc w:val="left"/>
      <w:pPr>
        <w:tabs>
          <w:tab w:val="num" w:pos="2880"/>
        </w:tabs>
        <w:ind w:left="2880" w:hanging="360"/>
      </w:pPr>
    </w:lvl>
    <w:lvl w:ilvl="4" w:tplc="20F0E4B8" w:tentative="1">
      <w:start w:val="1"/>
      <w:numFmt w:val="decimal"/>
      <w:lvlText w:val="%5."/>
      <w:lvlJc w:val="left"/>
      <w:pPr>
        <w:tabs>
          <w:tab w:val="num" w:pos="3600"/>
        </w:tabs>
        <w:ind w:left="3600" w:hanging="360"/>
      </w:pPr>
    </w:lvl>
    <w:lvl w:ilvl="5" w:tplc="2338615A" w:tentative="1">
      <w:start w:val="1"/>
      <w:numFmt w:val="decimal"/>
      <w:lvlText w:val="%6."/>
      <w:lvlJc w:val="left"/>
      <w:pPr>
        <w:tabs>
          <w:tab w:val="num" w:pos="4320"/>
        </w:tabs>
        <w:ind w:left="4320" w:hanging="360"/>
      </w:pPr>
    </w:lvl>
    <w:lvl w:ilvl="6" w:tplc="1BD07D16" w:tentative="1">
      <w:start w:val="1"/>
      <w:numFmt w:val="decimal"/>
      <w:lvlText w:val="%7."/>
      <w:lvlJc w:val="left"/>
      <w:pPr>
        <w:tabs>
          <w:tab w:val="num" w:pos="5040"/>
        </w:tabs>
        <w:ind w:left="5040" w:hanging="360"/>
      </w:pPr>
    </w:lvl>
    <w:lvl w:ilvl="7" w:tplc="257A31A6" w:tentative="1">
      <w:start w:val="1"/>
      <w:numFmt w:val="decimal"/>
      <w:lvlText w:val="%8."/>
      <w:lvlJc w:val="left"/>
      <w:pPr>
        <w:tabs>
          <w:tab w:val="num" w:pos="5760"/>
        </w:tabs>
        <w:ind w:left="5760" w:hanging="360"/>
      </w:pPr>
    </w:lvl>
    <w:lvl w:ilvl="8" w:tplc="14205942" w:tentative="1">
      <w:start w:val="1"/>
      <w:numFmt w:val="decimal"/>
      <w:lvlText w:val="%9."/>
      <w:lvlJc w:val="left"/>
      <w:pPr>
        <w:tabs>
          <w:tab w:val="num" w:pos="6480"/>
        </w:tabs>
        <w:ind w:left="6480" w:hanging="360"/>
      </w:pPr>
    </w:lvl>
  </w:abstractNum>
  <w:abstractNum w:abstractNumId="1" w15:restartNumberingAfterBreak="0">
    <w:nsid w:val="2139348D"/>
    <w:multiLevelType w:val="hybridMultilevel"/>
    <w:tmpl w:val="E9CE2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D70F2C"/>
    <w:multiLevelType w:val="hybridMultilevel"/>
    <w:tmpl w:val="643E2298"/>
    <w:lvl w:ilvl="0" w:tplc="3D6E23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C75FB5"/>
    <w:multiLevelType w:val="hybridMultilevel"/>
    <w:tmpl w:val="3AA8A626"/>
    <w:lvl w:ilvl="0" w:tplc="6A4659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6A0E3A"/>
    <w:multiLevelType w:val="hybridMultilevel"/>
    <w:tmpl w:val="D5CC7AF6"/>
    <w:lvl w:ilvl="0" w:tplc="BC8AA7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AE1FA6"/>
    <w:multiLevelType w:val="hybridMultilevel"/>
    <w:tmpl w:val="BA14156A"/>
    <w:lvl w:ilvl="0" w:tplc="58A8B3CA">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C30113"/>
    <w:multiLevelType w:val="hybridMultilevel"/>
    <w:tmpl w:val="B3C28C62"/>
    <w:lvl w:ilvl="0" w:tplc="F8FC8424">
      <w:start w:val="1"/>
      <w:numFmt w:val="decimal"/>
      <w:lvlText w:val="%1."/>
      <w:lvlJc w:val="left"/>
      <w:pPr>
        <w:tabs>
          <w:tab w:val="num" w:pos="720"/>
        </w:tabs>
        <w:ind w:left="720" w:hanging="360"/>
      </w:pPr>
    </w:lvl>
    <w:lvl w:ilvl="1" w:tplc="D3CA811E" w:tentative="1">
      <w:start w:val="1"/>
      <w:numFmt w:val="decimal"/>
      <w:lvlText w:val="%2."/>
      <w:lvlJc w:val="left"/>
      <w:pPr>
        <w:tabs>
          <w:tab w:val="num" w:pos="1440"/>
        </w:tabs>
        <w:ind w:left="1440" w:hanging="360"/>
      </w:pPr>
    </w:lvl>
    <w:lvl w:ilvl="2" w:tplc="F5322A44" w:tentative="1">
      <w:start w:val="1"/>
      <w:numFmt w:val="decimal"/>
      <w:lvlText w:val="%3."/>
      <w:lvlJc w:val="left"/>
      <w:pPr>
        <w:tabs>
          <w:tab w:val="num" w:pos="2160"/>
        </w:tabs>
        <w:ind w:left="2160" w:hanging="360"/>
      </w:pPr>
    </w:lvl>
    <w:lvl w:ilvl="3" w:tplc="BD62033C" w:tentative="1">
      <w:start w:val="1"/>
      <w:numFmt w:val="decimal"/>
      <w:lvlText w:val="%4."/>
      <w:lvlJc w:val="left"/>
      <w:pPr>
        <w:tabs>
          <w:tab w:val="num" w:pos="2880"/>
        </w:tabs>
        <w:ind w:left="2880" w:hanging="360"/>
      </w:pPr>
    </w:lvl>
    <w:lvl w:ilvl="4" w:tplc="821CF2CA" w:tentative="1">
      <w:start w:val="1"/>
      <w:numFmt w:val="decimal"/>
      <w:lvlText w:val="%5."/>
      <w:lvlJc w:val="left"/>
      <w:pPr>
        <w:tabs>
          <w:tab w:val="num" w:pos="3600"/>
        </w:tabs>
        <w:ind w:left="3600" w:hanging="360"/>
      </w:pPr>
    </w:lvl>
    <w:lvl w:ilvl="5" w:tplc="FA82FBF4" w:tentative="1">
      <w:start w:val="1"/>
      <w:numFmt w:val="decimal"/>
      <w:lvlText w:val="%6."/>
      <w:lvlJc w:val="left"/>
      <w:pPr>
        <w:tabs>
          <w:tab w:val="num" w:pos="4320"/>
        </w:tabs>
        <w:ind w:left="4320" w:hanging="360"/>
      </w:pPr>
    </w:lvl>
    <w:lvl w:ilvl="6" w:tplc="888ABAF0" w:tentative="1">
      <w:start w:val="1"/>
      <w:numFmt w:val="decimal"/>
      <w:lvlText w:val="%7."/>
      <w:lvlJc w:val="left"/>
      <w:pPr>
        <w:tabs>
          <w:tab w:val="num" w:pos="5040"/>
        </w:tabs>
        <w:ind w:left="5040" w:hanging="360"/>
      </w:pPr>
    </w:lvl>
    <w:lvl w:ilvl="7" w:tplc="3F760B2A" w:tentative="1">
      <w:start w:val="1"/>
      <w:numFmt w:val="decimal"/>
      <w:lvlText w:val="%8."/>
      <w:lvlJc w:val="left"/>
      <w:pPr>
        <w:tabs>
          <w:tab w:val="num" w:pos="5760"/>
        </w:tabs>
        <w:ind w:left="5760" w:hanging="360"/>
      </w:pPr>
    </w:lvl>
    <w:lvl w:ilvl="8" w:tplc="AA52BF2C" w:tentative="1">
      <w:start w:val="1"/>
      <w:numFmt w:val="decimal"/>
      <w:lvlText w:val="%9."/>
      <w:lvlJc w:val="left"/>
      <w:pPr>
        <w:tabs>
          <w:tab w:val="num" w:pos="6480"/>
        </w:tabs>
        <w:ind w:left="6480" w:hanging="360"/>
      </w:pPr>
    </w:lvl>
  </w:abstractNum>
  <w:abstractNum w:abstractNumId="7" w15:restartNumberingAfterBreak="0">
    <w:nsid w:val="57B32F01"/>
    <w:multiLevelType w:val="hybridMultilevel"/>
    <w:tmpl w:val="69A0A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F17CDC"/>
    <w:multiLevelType w:val="hybridMultilevel"/>
    <w:tmpl w:val="C902F916"/>
    <w:lvl w:ilvl="0" w:tplc="F39092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5"/>
  </w:num>
  <w:num w:numId="4">
    <w:abstractNumId w:val="3"/>
  </w:num>
  <w:num w:numId="5">
    <w:abstractNumId w:val="4"/>
  </w:num>
  <w:num w:numId="6">
    <w:abstractNumId w:val="7"/>
  </w:num>
  <w:num w:numId="7">
    <w:abstractNumId w:val="1"/>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1"/>
  <w:hideSpellingErrors/>
  <w:hideGrammaticalErrors/>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B96"/>
    <w:rsid w:val="000022D1"/>
    <w:rsid w:val="00002C9D"/>
    <w:rsid w:val="000058D7"/>
    <w:rsid w:val="00007AF2"/>
    <w:rsid w:val="0001617F"/>
    <w:rsid w:val="00022825"/>
    <w:rsid w:val="00023791"/>
    <w:rsid w:val="000257F9"/>
    <w:rsid w:val="00032620"/>
    <w:rsid w:val="000410E4"/>
    <w:rsid w:val="000411AC"/>
    <w:rsid w:val="00042598"/>
    <w:rsid w:val="00043390"/>
    <w:rsid w:val="000461A3"/>
    <w:rsid w:val="00050398"/>
    <w:rsid w:val="000536E1"/>
    <w:rsid w:val="0006109D"/>
    <w:rsid w:val="00062F5F"/>
    <w:rsid w:val="000700D0"/>
    <w:rsid w:val="00074861"/>
    <w:rsid w:val="00076DC0"/>
    <w:rsid w:val="00083BB0"/>
    <w:rsid w:val="00090717"/>
    <w:rsid w:val="0009235B"/>
    <w:rsid w:val="000A078E"/>
    <w:rsid w:val="000A18EB"/>
    <w:rsid w:val="000A5CDA"/>
    <w:rsid w:val="000A5E0D"/>
    <w:rsid w:val="000A678C"/>
    <w:rsid w:val="000B1376"/>
    <w:rsid w:val="000B53B3"/>
    <w:rsid w:val="000C2B84"/>
    <w:rsid w:val="000C6C44"/>
    <w:rsid w:val="000D26E9"/>
    <w:rsid w:val="000D375B"/>
    <w:rsid w:val="000E5A49"/>
    <w:rsid w:val="000F5E9B"/>
    <w:rsid w:val="001009B5"/>
    <w:rsid w:val="00112677"/>
    <w:rsid w:val="00116650"/>
    <w:rsid w:val="001225C4"/>
    <w:rsid w:val="0013134D"/>
    <w:rsid w:val="0013244D"/>
    <w:rsid w:val="00141522"/>
    <w:rsid w:val="001518E3"/>
    <w:rsid w:val="00163C1B"/>
    <w:rsid w:val="00166F4B"/>
    <w:rsid w:val="001672CA"/>
    <w:rsid w:val="00170A2F"/>
    <w:rsid w:val="00172349"/>
    <w:rsid w:val="00180384"/>
    <w:rsid w:val="0018270A"/>
    <w:rsid w:val="00182D42"/>
    <w:rsid w:val="00184251"/>
    <w:rsid w:val="001A0902"/>
    <w:rsid w:val="001A1D30"/>
    <w:rsid w:val="001B668F"/>
    <w:rsid w:val="001C08B0"/>
    <w:rsid w:val="001C1884"/>
    <w:rsid w:val="001C2E03"/>
    <w:rsid w:val="001C5832"/>
    <w:rsid w:val="001C5C0B"/>
    <w:rsid w:val="001D1563"/>
    <w:rsid w:val="001E0B52"/>
    <w:rsid w:val="001E3F3D"/>
    <w:rsid w:val="001E4008"/>
    <w:rsid w:val="001E50C6"/>
    <w:rsid w:val="001E511F"/>
    <w:rsid w:val="001F30E9"/>
    <w:rsid w:val="001F4D85"/>
    <w:rsid w:val="002014FB"/>
    <w:rsid w:val="002063C6"/>
    <w:rsid w:val="00210E74"/>
    <w:rsid w:val="00212680"/>
    <w:rsid w:val="002216B3"/>
    <w:rsid w:val="00222C3E"/>
    <w:rsid w:val="0022353D"/>
    <w:rsid w:val="0023163A"/>
    <w:rsid w:val="00233137"/>
    <w:rsid w:val="002336AA"/>
    <w:rsid w:val="00235151"/>
    <w:rsid w:val="00240D55"/>
    <w:rsid w:val="00247E86"/>
    <w:rsid w:val="00255B25"/>
    <w:rsid w:val="002576D2"/>
    <w:rsid w:val="002609DD"/>
    <w:rsid w:val="00264CD2"/>
    <w:rsid w:val="00265EBD"/>
    <w:rsid w:val="00273690"/>
    <w:rsid w:val="002758EA"/>
    <w:rsid w:val="002879C5"/>
    <w:rsid w:val="00290A6A"/>
    <w:rsid w:val="0029425B"/>
    <w:rsid w:val="002A2978"/>
    <w:rsid w:val="002A3D69"/>
    <w:rsid w:val="002B2BDA"/>
    <w:rsid w:val="002B60F5"/>
    <w:rsid w:val="002C012A"/>
    <w:rsid w:val="002D21E8"/>
    <w:rsid w:val="002D6CAF"/>
    <w:rsid w:val="002E55F3"/>
    <w:rsid w:val="002E7E7A"/>
    <w:rsid w:val="002F6F95"/>
    <w:rsid w:val="00304E80"/>
    <w:rsid w:val="003118E0"/>
    <w:rsid w:val="003229A0"/>
    <w:rsid w:val="00324203"/>
    <w:rsid w:val="00324889"/>
    <w:rsid w:val="00324C16"/>
    <w:rsid w:val="0032593C"/>
    <w:rsid w:val="0033455C"/>
    <w:rsid w:val="0033553D"/>
    <w:rsid w:val="00335DE0"/>
    <w:rsid w:val="00336432"/>
    <w:rsid w:val="003446D1"/>
    <w:rsid w:val="00345B96"/>
    <w:rsid w:val="00346642"/>
    <w:rsid w:val="003473C0"/>
    <w:rsid w:val="00352EE8"/>
    <w:rsid w:val="00354EC2"/>
    <w:rsid w:val="00356E37"/>
    <w:rsid w:val="00364064"/>
    <w:rsid w:val="0036506F"/>
    <w:rsid w:val="00366873"/>
    <w:rsid w:val="00371CCF"/>
    <w:rsid w:val="0037204F"/>
    <w:rsid w:val="00377FBA"/>
    <w:rsid w:val="003842C8"/>
    <w:rsid w:val="0038635C"/>
    <w:rsid w:val="003A1FBB"/>
    <w:rsid w:val="003A26A0"/>
    <w:rsid w:val="003A2864"/>
    <w:rsid w:val="003B0981"/>
    <w:rsid w:val="003B36FD"/>
    <w:rsid w:val="003C21FB"/>
    <w:rsid w:val="003C66B9"/>
    <w:rsid w:val="003D41B0"/>
    <w:rsid w:val="003D490F"/>
    <w:rsid w:val="003E6600"/>
    <w:rsid w:val="00404133"/>
    <w:rsid w:val="004047F7"/>
    <w:rsid w:val="00407027"/>
    <w:rsid w:val="00411B38"/>
    <w:rsid w:val="004160B8"/>
    <w:rsid w:val="00425C79"/>
    <w:rsid w:val="004330BA"/>
    <w:rsid w:val="00433995"/>
    <w:rsid w:val="004427E2"/>
    <w:rsid w:val="00443BC3"/>
    <w:rsid w:val="004447D8"/>
    <w:rsid w:val="00450AD7"/>
    <w:rsid w:val="00454DC6"/>
    <w:rsid w:val="00455049"/>
    <w:rsid w:val="004610C6"/>
    <w:rsid w:val="004634A9"/>
    <w:rsid w:val="00464DCB"/>
    <w:rsid w:val="00467EA4"/>
    <w:rsid w:val="00485813"/>
    <w:rsid w:val="00486265"/>
    <w:rsid w:val="00487B80"/>
    <w:rsid w:val="00496A17"/>
    <w:rsid w:val="004A0334"/>
    <w:rsid w:val="004A1E99"/>
    <w:rsid w:val="004A6F7C"/>
    <w:rsid w:val="004B1A5C"/>
    <w:rsid w:val="004B4623"/>
    <w:rsid w:val="004B6880"/>
    <w:rsid w:val="004B72B4"/>
    <w:rsid w:val="004C317E"/>
    <w:rsid w:val="004D0A97"/>
    <w:rsid w:val="004D2A04"/>
    <w:rsid w:val="004D709E"/>
    <w:rsid w:val="004D7973"/>
    <w:rsid w:val="004D7E2B"/>
    <w:rsid w:val="004E5100"/>
    <w:rsid w:val="004F1CBE"/>
    <w:rsid w:val="004F609C"/>
    <w:rsid w:val="004F670B"/>
    <w:rsid w:val="00503011"/>
    <w:rsid w:val="00503B7F"/>
    <w:rsid w:val="005044A6"/>
    <w:rsid w:val="005045F6"/>
    <w:rsid w:val="005068AB"/>
    <w:rsid w:val="0050789D"/>
    <w:rsid w:val="00507B79"/>
    <w:rsid w:val="005126C2"/>
    <w:rsid w:val="00517A2D"/>
    <w:rsid w:val="00523BE3"/>
    <w:rsid w:val="005276C8"/>
    <w:rsid w:val="005303A0"/>
    <w:rsid w:val="0053181D"/>
    <w:rsid w:val="005538DB"/>
    <w:rsid w:val="00562550"/>
    <w:rsid w:val="00565332"/>
    <w:rsid w:val="00565FEC"/>
    <w:rsid w:val="00566E7F"/>
    <w:rsid w:val="005730ED"/>
    <w:rsid w:val="005807D9"/>
    <w:rsid w:val="00581C1F"/>
    <w:rsid w:val="005858A5"/>
    <w:rsid w:val="005876E5"/>
    <w:rsid w:val="00591D39"/>
    <w:rsid w:val="005959CC"/>
    <w:rsid w:val="005A25C3"/>
    <w:rsid w:val="005A2637"/>
    <w:rsid w:val="005A3703"/>
    <w:rsid w:val="005A6CD1"/>
    <w:rsid w:val="005B16EE"/>
    <w:rsid w:val="005B4135"/>
    <w:rsid w:val="005C1995"/>
    <w:rsid w:val="005C67FF"/>
    <w:rsid w:val="005C74F6"/>
    <w:rsid w:val="005D1A8D"/>
    <w:rsid w:val="005D303D"/>
    <w:rsid w:val="005D3F92"/>
    <w:rsid w:val="005E52FA"/>
    <w:rsid w:val="005F3726"/>
    <w:rsid w:val="005F6FE2"/>
    <w:rsid w:val="006045F9"/>
    <w:rsid w:val="0060767C"/>
    <w:rsid w:val="00614331"/>
    <w:rsid w:val="00615E80"/>
    <w:rsid w:val="00617711"/>
    <w:rsid w:val="0062032E"/>
    <w:rsid w:val="00624A96"/>
    <w:rsid w:val="00633231"/>
    <w:rsid w:val="00633E61"/>
    <w:rsid w:val="00633F09"/>
    <w:rsid w:val="00646324"/>
    <w:rsid w:val="0064710D"/>
    <w:rsid w:val="00647FF3"/>
    <w:rsid w:val="00657749"/>
    <w:rsid w:val="006605BF"/>
    <w:rsid w:val="00663A3A"/>
    <w:rsid w:val="00672424"/>
    <w:rsid w:val="00674FD9"/>
    <w:rsid w:val="00677D7F"/>
    <w:rsid w:val="00681126"/>
    <w:rsid w:val="00687F10"/>
    <w:rsid w:val="0069215C"/>
    <w:rsid w:val="006A002A"/>
    <w:rsid w:val="006A01E5"/>
    <w:rsid w:val="006A101E"/>
    <w:rsid w:val="006A1137"/>
    <w:rsid w:val="006A42FA"/>
    <w:rsid w:val="006A5D4D"/>
    <w:rsid w:val="006A77B3"/>
    <w:rsid w:val="006B1931"/>
    <w:rsid w:val="006B5933"/>
    <w:rsid w:val="006B5E70"/>
    <w:rsid w:val="006C0549"/>
    <w:rsid w:val="006C2156"/>
    <w:rsid w:val="006C68F9"/>
    <w:rsid w:val="006E5C69"/>
    <w:rsid w:val="006E5FDB"/>
    <w:rsid w:val="006F656A"/>
    <w:rsid w:val="006F732D"/>
    <w:rsid w:val="006F7543"/>
    <w:rsid w:val="00706E86"/>
    <w:rsid w:val="007102D1"/>
    <w:rsid w:val="00710C2A"/>
    <w:rsid w:val="007120C0"/>
    <w:rsid w:val="007138DC"/>
    <w:rsid w:val="007152C7"/>
    <w:rsid w:val="00722FE0"/>
    <w:rsid w:val="00731D28"/>
    <w:rsid w:val="0073632C"/>
    <w:rsid w:val="00740056"/>
    <w:rsid w:val="0074038A"/>
    <w:rsid w:val="00741D89"/>
    <w:rsid w:val="007469EC"/>
    <w:rsid w:val="007543DA"/>
    <w:rsid w:val="00755586"/>
    <w:rsid w:val="00755903"/>
    <w:rsid w:val="0075654F"/>
    <w:rsid w:val="00774CB5"/>
    <w:rsid w:val="00780033"/>
    <w:rsid w:val="0079257A"/>
    <w:rsid w:val="0079408A"/>
    <w:rsid w:val="0079427E"/>
    <w:rsid w:val="00796687"/>
    <w:rsid w:val="007A7527"/>
    <w:rsid w:val="007B2998"/>
    <w:rsid w:val="007B4517"/>
    <w:rsid w:val="007B7897"/>
    <w:rsid w:val="007C04F0"/>
    <w:rsid w:val="007C1241"/>
    <w:rsid w:val="007C4782"/>
    <w:rsid w:val="007D16C2"/>
    <w:rsid w:val="007D480A"/>
    <w:rsid w:val="007E1FE2"/>
    <w:rsid w:val="007E49D2"/>
    <w:rsid w:val="007E7CA3"/>
    <w:rsid w:val="007F14BE"/>
    <w:rsid w:val="00801F20"/>
    <w:rsid w:val="008034A8"/>
    <w:rsid w:val="00805DDF"/>
    <w:rsid w:val="00810EBF"/>
    <w:rsid w:val="00835F64"/>
    <w:rsid w:val="00842E30"/>
    <w:rsid w:val="00847DE5"/>
    <w:rsid w:val="008567D8"/>
    <w:rsid w:val="00860455"/>
    <w:rsid w:val="008618F3"/>
    <w:rsid w:val="008633F6"/>
    <w:rsid w:val="00867443"/>
    <w:rsid w:val="00875588"/>
    <w:rsid w:val="00882F28"/>
    <w:rsid w:val="008843BC"/>
    <w:rsid w:val="0088589F"/>
    <w:rsid w:val="00893B24"/>
    <w:rsid w:val="008A0DD5"/>
    <w:rsid w:val="008A2A86"/>
    <w:rsid w:val="008A4B83"/>
    <w:rsid w:val="008A689F"/>
    <w:rsid w:val="008B3F55"/>
    <w:rsid w:val="008C611A"/>
    <w:rsid w:val="008D2422"/>
    <w:rsid w:val="008D3CE6"/>
    <w:rsid w:val="008D7789"/>
    <w:rsid w:val="008E0B31"/>
    <w:rsid w:val="008E1B9D"/>
    <w:rsid w:val="008E33BC"/>
    <w:rsid w:val="008E4C1F"/>
    <w:rsid w:val="008E7E61"/>
    <w:rsid w:val="008F12F6"/>
    <w:rsid w:val="008F4E58"/>
    <w:rsid w:val="008F6F79"/>
    <w:rsid w:val="009039A2"/>
    <w:rsid w:val="00904C56"/>
    <w:rsid w:val="00905114"/>
    <w:rsid w:val="00905AB2"/>
    <w:rsid w:val="00910C64"/>
    <w:rsid w:val="009145AC"/>
    <w:rsid w:val="00915099"/>
    <w:rsid w:val="00925295"/>
    <w:rsid w:val="00935A08"/>
    <w:rsid w:val="00944D7E"/>
    <w:rsid w:val="00946A95"/>
    <w:rsid w:val="00947E95"/>
    <w:rsid w:val="009526D4"/>
    <w:rsid w:val="009578AD"/>
    <w:rsid w:val="00962ED9"/>
    <w:rsid w:val="009645D1"/>
    <w:rsid w:val="00966489"/>
    <w:rsid w:val="00967F4D"/>
    <w:rsid w:val="009756EB"/>
    <w:rsid w:val="00976563"/>
    <w:rsid w:val="00986F11"/>
    <w:rsid w:val="00987199"/>
    <w:rsid w:val="00987F7C"/>
    <w:rsid w:val="00994730"/>
    <w:rsid w:val="009A1887"/>
    <w:rsid w:val="009A1FDC"/>
    <w:rsid w:val="009A4FE9"/>
    <w:rsid w:val="009A514E"/>
    <w:rsid w:val="009A6521"/>
    <w:rsid w:val="009B1027"/>
    <w:rsid w:val="009B19DF"/>
    <w:rsid w:val="009B36ED"/>
    <w:rsid w:val="009B4964"/>
    <w:rsid w:val="009C04FE"/>
    <w:rsid w:val="009C5F9F"/>
    <w:rsid w:val="009D08C2"/>
    <w:rsid w:val="009D39AB"/>
    <w:rsid w:val="009D507B"/>
    <w:rsid w:val="009E217B"/>
    <w:rsid w:val="009F3F56"/>
    <w:rsid w:val="009F4A42"/>
    <w:rsid w:val="009F5FE0"/>
    <w:rsid w:val="00A01078"/>
    <w:rsid w:val="00A06848"/>
    <w:rsid w:val="00A16C9D"/>
    <w:rsid w:val="00A30DFC"/>
    <w:rsid w:val="00A316E0"/>
    <w:rsid w:val="00A33BB7"/>
    <w:rsid w:val="00A34D4D"/>
    <w:rsid w:val="00A369AC"/>
    <w:rsid w:val="00A37D97"/>
    <w:rsid w:val="00A43A9D"/>
    <w:rsid w:val="00A44AFE"/>
    <w:rsid w:val="00A4643F"/>
    <w:rsid w:val="00A464D8"/>
    <w:rsid w:val="00A516A2"/>
    <w:rsid w:val="00A5676F"/>
    <w:rsid w:val="00A7248A"/>
    <w:rsid w:val="00A820ED"/>
    <w:rsid w:val="00A853A3"/>
    <w:rsid w:val="00A90DD1"/>
    <w:rsid w:val="00A92B79"/>
    <w:rsid w:val="00A93AB4"/>
    <w:rsid w:val="00A97191"/>
    <w:rsid w:val="00AA13D9"/>
    <w:rsid w:val="00AA6471"/>
    <w:rsid w:val="00AA6C54"/>
    <w:rsid w:val="00AA6DEB"/>
    <w:rsid w:val="00AB5659"/>
    <w:rsid w:val="00AB5903"/>
    <w:rsid w:val="00AB6040"/>
    <w:rsid w:val="00AC163C"/>
    <w:rsid w:val="00AC46D5"/>
    <w:rsid w:val="00AD6AC9"/>
    <w:rsid w:val="00AD7C9D"/>
    <w:rsid w:val="00AE133B"/>
    <w:rsid w:val="00AE3BF7"/>
    <w:rsid w:val="00AE3C26"/>
    <w:rsid w:val="00AE67C7"/>
    <w:rsid w:val="00AF04EB"/>
    <w:rsid w:val="00AF2217"/>
    <w:rsid w:val="00AF5C1B"/>
    <w:rsid w:val="00AF60BF"/>
    <w:rsid w:val="00AF6A6A"/>
    <w:rsid w:val="00B01906"/>
    <w:rsid w:val="00B01FCF"/>
    <w:rsid w:val="00B03C1D"/>
    <w:rsid w:val="00B0501C"/>
    <w:rsid w:val="00B1618E"/>
    <w:rsid w:val="00B218CE"/>
    <w:rsid w:val="00B3304E"/>
    <w:rsid w:val="00B42BEB"/>
    <w:rsid w:val="00B42CEA"/>
    <w:rsid w:val="00B443F4"/>
    <w:rsid w:val="00B46E59"/>
    <w:rsid w:val="00B47111"/>
    <w:rsid w:val="00B474A3"/>
    <w:rsid w:val="00B529B4"/>
    <w:rsid w:val="00B53C7B"/>
    <w:rsid w:val="00B5642B"/>
    <w:rsid w:val="00B6189D"/>
    <w:rsid w:val="00B657A5"/>
    <w:rsid w:val="00B65968"/>
    <w:rsid w:val="00B70016"/>
    <w:rsid w:val="00B7042B"/>
    <w:rsid w:val="00B726E2"/>
    <w:rsid w:val="00B73713"/>
    <w:rsid w:val="00B7566F"/>
    <w:rsid w:val="00B866DF"/>
    <w:rsid w:val="00B8717A"/>
    <w:rsid w:val="00B87A01"/>
    <w:rsid w:val="00B92CB5"/>
    <w:rsid w:val="00B936A4"/>
    <w:rsid w:val="00BB31A0"/>
    <w:rsid w:val="00BB3F34"/>
    <w:rsid w:val="00BB6899"/>
    <w:rsid w:val="00BC780C"/>
    <w:rsid w:val="00BD0027"/>
    <w:rsid w:val="00BD28DD"/>
    <w:rsid w:val="00BE61D0"/>
    <w:rsid w:val="00C033BE"/>
    <w:rsid w:val="00C16BC9"/>
    <w:rsid w:val="00C217F4"/>
    <w:rsid w:val="00C2296E"/>
    <w:rsid w:val="00C23E10"/>
    <w:rsid w:val="00C26BC2"/>
    <w:rsid w:val="00C3178D"/>
    <w:rsid w:val="00C32F3E"/>
    <w:rsid w:val="00C34D46"/>
    <w:rsid w:val="00C35F3F"/>
    <w:rsid w:val="00C37E48"/>
    <w:rsid w:val="00C4110D"/>
    <w:rsid w:val="00C43F15"/>
    <w:rsid w:val="00C506BC"/>
    <w:rsid w:val="00C67CA6"/>
    <w:rsid w:val="00C7079B"/>
    <w:rsid w:val="00C752FC"/>
    <w:rsid w:val="00C80D95"/>
    <w:rsid w:val="00C827C8"/>
    <w:rsid w:val="00C82B4E"/>
    <w:rsid w:val="00C949FF"/>
    <w:rsid w:val="00C95C10"/>
    <w:rsid w:val="00CA005C"/>
    <w:rsid w:val="00CA18F4"/>
    <w:rsid w:val="00CA7EA6"/>
    <w:rsid w:val="00CB2D83"/>
    <w:rsid w:val="00CB3643"/>
    <w:rsid w:val="00CB47F0"/>
    <w:rsid w:val="00CB6D6F"/>
    <w:rsid w:val="00CB7049"/>
    <w:rsid w:val="00CB772F"/>
    <w:rsid w:val="00CC33EB"/>
    <w:rsid w:val="00CD1512"/>
    <w:rsid w:val="00CD2734"/>
    <w:rsid w:val="00CD3C35"/>
    <w:rsid w:val="00CD5890"/>
    <w:rsid w:val="00CE17FB"/>
    <w:rsid w:val="00CE2D74"/>
    <w:rsid w:val="00CE38AF"/>
    <w:rsid w:val="00CE69A6"/>
    <w:rsid w:val="00CE6B86"/>
    <w:rsid w:val="00D00257"/>
    <w:rsid w:val="00D00593"/>
    <w:rsid w:val="00D032AF"/>
    <w:rsid w:val="00D0563D"/>
    <w:rsid w:val="00D0592E"/>
    <w:rsid w:val="00D06A58"/>
    <w:rsid w:val="00D06FAC"/>
    <w:rsid w:val="00D0763A"/>
    <w:rsid w:val="00D104F1"/>
    <w:rsid w:val="00D1094B"/>
    <w:rsid w:val="00D143E6"/>
    <w:rsid w:val="00D15143"/>
    <w:rsid w:val="00D17018"/>
    <w:rsid w:val="00D21EEB"/>
    <w:rsid w:val="00D24437"/>
    <w:rsid w:val="00D26B58"/>
    <w:rsid w:val="00D27613"/>
    <w:rsid w:val="00D309E7"/>
    <w:rsid w:val="00D322CD"/>
    <w:rsid w:val="00D529E5"/>
    <w:rsid w:val="00D5443D"/>
    <w:rsid w:val="00D5665B"/>
    <w:rsid w:val="00D646A7"/>
    <w:rsid w:val="00D66FA7"/>
    <w:rsid w:val="00D726C9"/>
    <w:rsid w:val="00D73D4D"/>
    <w:rsid w:val="00D76711"/>
    <w:rsid w:val="00D77AAF"/>
    <w:rsid w:val="00D84411"/>
    <w:rsid w:val="00D87586"/>
    <w:rsid w:val="00D9187D"/>
    <w:rsid w:val="00D939D3"/>
    <w:rsid w:val="00D941C5"/>
    <w:rsid w:val="00D97391"/>
    <w:rsid w:val="00DA15B5"/>
    <w:rsid w:val="00DA3AA0"/>
    <w:rsid w:val="00DA5877"/>
    <w:rsid w:val="00DB267D"/>
    <w:rsid w:val="00DB2D13"/>
    <w:rsid w:val="00DB3D7B"/>
    <w:rsid w:val="00DB60AE"/>
    <w:rsid w:val="00DC3529"/>
    <w:rsid w:val="00DC3CD1"/>
    <w:rsid w:val="00DC4317"/>
    <w:rsid w:val="00DC7CAE"/>
    <w:rsid w:val="00DD040C"/>
    <w:rsid w:val="00DD4E9A"/>
    <w:rsid w:val="00DD539C"/>
    <w:rsid w:val="00DF1965"/>
    <w:rsid w:val="00DF5990"/>
    <w:rsid w:val="00DF5CFF"/>
    <w:rsid w:val="00DF67E3"/>
    <w:rsid w:val="00E0258F"/>
    <w:rsid w:val="00E10656"/>
    <w:rsid w:val="00E12956"/>
    <w:rsid w:val="00E1459B"/>
    <w:rsid w:val="00E22422"/>
    <w:rsid w:val="00E23389"/>
    <w:rsid w:val="00E27BCB"/>
    <w:rsid w:val="00E31C8F"/>
    <w:rsid w:val="00E35EE2"/>
    <w:rsid w:val="00E37778"/>
    <w:rsid w:val="00E45D05"/>
    <w:rsid w:val="00E474F8"/>
    <w:rsid w:val="00E510F4"/>
    <w:rsid w:val="00E53707"/>
    <w:rsid w:val="00E561E9"/>
    <w:rsid w:val="00E60AF3"/>
    <w:rsid w:val="00E64AE0"/>
    <w:rsid w:val="00E71508"/>
    <w:rsid w:val="00E74697"/>
    <w:rsid w:val="00E76412"/>
    <w:rsid w:val="00E9002C"/>
    <w:rsid w:val="00E94FEF"/>
    <w:rsid w:val="00EA2F05"/>
    <w:rsid w:val="00EA48C8"/>
    <w:rsid w:val="00EA5F15"/>
    <w:rsid w:val="00EB5BEF"/>
    <w:rsid w:val="00EB6A2C"/>
    <w:rsid w:val="00EC2BA9"/>
    <w:rsid w:val="00EC2C41"/>
    <w:rsid w:val="00ED2063"/>
    <w:rsid w:val="00ED4F13"/>
    <w:rsid w:val="00EE008F"/>
    <w:rsid w:val="00EE052B"/>
    <w:rsid w:val="00EE2ECD"/>
    <w:rsid w:val="00EF1A4F"/>
    <w:rsid w:val="00EF1D8B"/>
    <w:rsid w:val="00EF74E3"/>
    <w:rsid w:val="00F01222"/>
    <w:rsid w:val="00F05266"/>
    <w:rsid w:val="00F1249D"/>
    <w:rsid w:val="00F12DFE"/>
    <w:rsid w:val="00F16D47"/>
    <w:rsid w:val="00F20632"/>
    <w:rsid w:val="00F302DC"/>
    <w:rsid w:val="00F3157A"/>
    <w:rsid w:val="00F34B5E"/>
    <w:rsid w:val="00F34ED5"/>
    <w:rsid w:val="00F47C92"/>
    <w:rsid w:val="00F52244"/>
    <w:rsid w:val="00F53361"/>
    <w:rsid w:val="00F620CA"/>
    <w:rsid w:val="00F632D2"/>
    <w:rsid w:val="00F73E45"/>
    <w:rsid w:val="00F75770"/>
    <w:rsid w:val="00F80EA0"/>
    <w:rsid w:val="00F947FA"/>
    <w:rsid w:val="00FA0772"/>
    <w:rsid w:val="00FA0A5A"/>
    <w:rsid w:val="00FB3E7C"/>
    <w:rsid w:val="00FB4221"/>
    <w:rsid w:val="00FB6BD6"/>
    <w:rsid w:val="00FC1BB6"/>
    <w:rsid w:val="00FC22A4"/>
    <w:rsid w:val="00FC4786"/>
    <w:rsid w:val="00FD1F1F"/>
    <w:rsid w:val="00FD2985"/>
    <w:rsid w:val="00FD2A1C"/>
    <w:rsid w:val="00FD7F22"/>
    <w:rsid w:val="00FE08D9"/>
    <w:rsid w:val="00FF05A4"/>
    <w:rsid w:val="00FF1F68"/>
    <w:rsid w:val="00FF296E"/>
    <w:rsid w:val="00FF36EB"/>
    <w:rsid w:val="00FF7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B6D99"/>
  <w15:docId w15:val="{5D919F57-20D8-46B5-91ED-B95FF9D54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B96"/>
    <w:pPr>
      <w:spacing w:after="200" w:line="276" w:lineRule="auto"/>
    </w:pPr>
  </w:style>
  <w:style w:type="paragraph" w:styleId="Heading1">
    <w:name w:val="heading 1"/>
    <w:basedOn w:val="Normal"/>
    <w:link w:val="Heading1Char"/>
    <w:uiPriority w:val="9"/>
    <w:qFormat/>
    <w:rsid w:val="009E217B"/>
    <w:pPr>
      <w:spacing w:before="100" w:beforeAutospacing="1" w:after="100" w:afterAutospacing="1" w:line="480" w:lineRule="auto"/>
      <w:outlineLvl w:val="0"/>
    </w:pPr>
    <w:rPr>
      <w:rFonts w:ascii="Times New Roman" w:eastAsia="Times New Roman" w:hAnsi="Times New Roman" w:cs="Times New Roman"/>
      <w:b/>
      <w:bCs/>
      <w:kern w:val="36"/>
      <w:sz w:val="24"/>
      <w:szCs w:val="48"/>
    </w:rPr>
  </w:style>
  <w:style w:type="paragraph" w:styleId="Heading2">
    <w:name w:val="heading 2"/>
    <w:basedOn w:val="Normal"/>
    <w:next w:val="Normal"/>
    <w:link w:val="Heading2Char"/>
    <w:uiPriority w:val="9"/>
    <w:unhideWhenUsed/>
    <w:qFormat/>
    <w:rsid w:val="001C08B0"/>
    <w:pPr>
      <w:keepNext/>
      <w:keepLines/>
      <w:spacing w:before="40" w:after="0" w:line="48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1C08B0"/>
    <w:pPr>
      <w:keepNext/>
      <w:keepLines/>
      <w:spacing w:before="40" w:after="0" w:line="480" w:lineRule="auto"/>
      <w:ind w:left="720"/>
      <w:outlineLvl w:val="2"/>
    </w:pPr>
    <w:rPr>
      <w:rFonts w:ascii="Times New Roman" w:eastAsiaTheme="majorEastAsia" w:hAnsi="Times New Roman" w:cstheme="majorBidi"/>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B7897"/>
  </w:style>
  <w:style w:type="character" w:styleId="Hyperlink">
    <w:name w:val="Hyperlink"/>
    <w:basedOn w:val="DefaultParagraphFont"/>
    <w:uiPriority w:val="99"/>
    <w:unhideWhenUsed/>
    <w:rsid w:val="007B7897"/>
    <w:rPr>
      <w:color w:val="0000FF"/>
      <w:u w:val="single"/>
    </w:rPr>
  </w:style>
  <w:style w:type="paragraph" w:customStyle="1" w:styleId="desc">
    <w:name w:val="desc"/>
    <w:basedOn w:val="Normal"/>
    <w:rsid w:val="007B78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E217B"/>
    <w:rPr>
      <w:rFonts w:ascii="Times New Roman" w:eastAsia="Times New Roman" w:hAnsi="Times New Roman" w:cs="Times New Roman"/>
      <w:b/>
      <w:bCs/>
      <w:kern w:val="36"/>
      <w:sz w:val="24"/>
      <w:szCs w:val="48"/>
    </w:rPr>
  </w:style>
  <w:style w:type="paragraph" w:styleId="ListParagraph">
    <w:name w:val="List Paragraph"/>
    <w:basedOn w:val="Normal"/>
    <w:uiPriority w:val="34"/>
    <w:qFormat/>
    <w:rsid w:val="00617711"/>
    <w:pPr>
      <w:ind w:left="720"/>
      <w:contextualSpacing/>
    </w:pPr>
  </w:style>
  <w:style w:type="character" w:customStyle="1" w:styleId="jrnl">
    <w:name w:val="jrnl"/>
    <w:basedOn w:val="DefaultParagraphFont"/>
    <w:rsid w:val="003D41B0"/>
  </w:style>
  <w:style w:type="paragraph" w:styleId="BalloonText">
    <w:name w:val="Balloon Text"/>
    <w:basedOn w:val="Normal"/>
    <w:link w:val="BalloonTextChar"/>
    <w:uiPriority w:val="99"/>
    <w:semiHidden/>
    <w:unhideWhenUsed/>
    <w:rsid w:val="003D41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1B0"/>
    <w:rPr>
      <w:rFonts w:ascii="Segoe UI" w:hAnsi="Segoe UI" w:cs="Segoe UI"/>
      <w:sz w:val="18"/>
      <w:szCs w:val="18"/>
    </w:rPr>
  </w:style>
  <w:style w:type="character" w:styleId="Emphasis">
    <w:name w:val="Emphasis"/>
    <w:uiPriority w:val="20"/>
    <w:qFormat/>
    <w:rsid w:val="003D41B0"/>
    <w:rPr>
      <w:i/>
      <w:iCs/>
    </w:rPr>
  </w:style>
  <w:style w:type="character" w:styleId="CommentReference">
    <w:name w:val="annotation reference"/>
    <w:basedOn w:val="DefaultParagraphFont"/>
    <w:uiPriority w:val="99"/>
    <w:semiHidden/>
    <w:unhideWhenUsed/>
    <w:rsid w:val="003D41B0"/>
    <w:rPr>
      <w:sz w:val="16"/>
      <w:szCs w:val="16"/>
    </w:rPr>
  </w:style>
  <w:style w:type="paragraph" w:styleId="CommentText">
    <w:name w:val="annotation text"/>
    <w:basedOn w:val="Normal"/>
    <w:link w:val="CommentTextChar"/>
    <w:uiPriority w:val="99"/>
    <w:semiHidden/>
    <w:unhideWhenUsed/>
    <w:rsid w:val="003D41B0"/>
    <w:pPr>
      <w:spacing w:line="240" w:lineRule="auto"/>
    </w:pPr>
    <w:rPr>
      <w:sz w:val="20"/>
      <w:szCs w:val="20"/>
    </w:rPr>
  </w:style>
  <w:style w:type="character" w:customStyle="1" w:styleId="CommentTextChar">
    <w:name w:val="Comment Text Char"/>
    <w:basedOn w:val="DefaultParagraphFont"/>
    <w:link w:val="CommentText"/>
    <w:uiPriority w:val="99"/>
    <w:semiHidden/>
    <w:rsid w:val="003D41B0"/>
    <w:rPr>
      <w:sz w:val="20"/>
      <w:szCs w:val="20"/>
    </w:rPr>
  </w:style>
  <w:style w:type="paragraph" w:styleId="CommentSubject">
    <w:name w:val="annotation subject"/>
    <w:basedOn w:val="CommentText"/>
    <w:next w:val="CommentText"/>
    <w:link w:val="CommentSubjectChar"/>
    <w:uiPriority w:val="99"/>
    <w:semiHidden/>
    <w:unhideWhenUsed/>
    <w:rsid w:val="003D41B0"/>
    <w:rPr>
      <w:b/>
      <w:bCs/>
    </w:rPr>
  </w:style>
  <w:style w:type="character" w:customStyle="1" w:styleId="CommentSubjectChar">
    <w:name w:val="Comment Subject Char"/>
    <w:basedOn w:val="CommentTextChar"/>
    <w:link w:val="CommentSubject"/>
    <w:uiPriority w:val="99"/>
    <w:semiHidden/>
    <w:rsid w:val="003D41B0"/>
    <w:rPr>
      <w:b/>
      <w:bCs/>
      <w:sz w:val="20"/>
      <w:szCs w:val="20"/>
    </w:rPr>
  </w:style>
  <w:style w:type="paragraph" w:styleId="NormalWeb">
    <w:name w:val="Normal (Web)"/>
    <w:basedOn w:val="Normal"/>
    <w:uiPriority w:val="99"/>
    <w:unhideWhenUsed/>
    <w:rsid w:val="003D41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D4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D41B0"/>
    <w:pPr>
      <w:spacing w:after="0" w:line="240" w:lineRule="auto"/>
    </w:pPr>
  </w:style>
  <w:style w:type="character" w:styleId="PlaceholderText">
    <w:name w:val="Placeholder Text"/>
    <w:basedOn w:val="DefaultParagraphFont"/>
    <w:uiPriority w:val="99"/>
    <w:semiHidden/>
    <w:rsid w:val="003D41B0"/>
    <w:rPr>
      <w:color w:val="808080"/>
    </w:rPr>
  </w:style>
  <w:style w:type="paragraph" w:styleId="Caption">
    <w:name w:val="caption"/>
    <w:basedOn w:val="Normal"/>
    <w:next w:val="Normal"/>
    <w:uiPriority w:val="35"/>
    <w:unhideWhenUsed/>
    <w:qFormat/>
    <w:rsid w:val="003D41B0"/>
    <w:pPr>
      <w:spacing w:line="240" w:lineRule="auto"/>
    </w:pPr>
    <w:rPr>
      <w:i/>
      <w:iCs/>
      <w:color w:val="44546A" w:themeColor="text2"/>
      <w:sz w:val="18"/>
      <w:szCs w:val="18"/>
    </w:rPr>
  </w:style>
  <w:style w:type="paragraph" w:styleId="Revision">
    <w:name w:val="Revision"/>
    <w:hidden/>
    <w:uiPriority w:val="99"/>
    <w:semiHidden/>
    <w:rsid w:val="003D41B0"/>
    <w:pPr>
      <w:spacing w:after="0" w:line="240" w:lineRule="auto"/>
    </w:pPr>
  </w:style>
  <w:style w:type="paragraph" w:styleId="Header">
    <w:name w:val="header"/>
    <w:basedOn w:val="Normal"/>
    <w:link w:val="HeaderChar"/>
    <w:uiPriority w:val="99"/>
    <w:unhideWhenUsed/>
    <w:rsid w:val="003D41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1B0"/>
  </w:style>
  <w:style w:type="paragraph" w:styleId="Footer">
    <w:name w:val="footer"/>
    <w:basedOn w:val="Normal"/>
    <w:link w:val="FooterChar"/>
    <w:uiPriority w:val="99"/>
    <w:unhideWhenUsed/>
    <w:rsid w:val="003D41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1B0"/>
  </w:style>
  <w:style w:type="paragraph" w:styleId="EndnoteText">
    <w:name w:val="endnote text"/>
    <w:basedOn w:val="Normal"/>
    <w:link w:val="EndnoteTextChar"/>
    <w:uiPriority w:val="99"/>
    <w:semiHidden/>
    <w:unhideWhenUsed/>
    <w:rsid w:val="003D41B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D41B0"/>
    <w:rPr>
      <w:sz w:val="20"/>
      <w:szCs w:val="20"/>
    </w:rPr>
  </w:style>
  <w:style w:type="character" w:styleId="EndnoteReference">
    <w:name w:val="endnote reference"/>
    <w:basedOn w:val="DefaultParagraphFont"/>
    <w:uiPriority w:val="99"/>
    <w:semiHidden/>
    <w:unhideWhenUsed/>
    <w:rsid w:val="003D41B0"/>
    <w:rPr>
      <w:vertAlign w:val="superscript"/>
    </w:rPr>
  </w:style>
  <w:style w:type="character" w:customStyle="1" w:styleId="normaltextrun">
    <w:name w:val="normaltextrun"/>
    <w:basedOn w:val="DefaultParagraphFont"/>
    <w:rsid w:val="001F30E9"/>
  </w:style>
  <w:style w:type="character" w:customStyle="1" w:styleId="Heading2Char">
    <w:name w:val="Heading 2 Char"/>
    <w:basedOn w:val="DefaultParagraphFont"/>
    <w:link w:val="Heading2"/>
    <w:uiPriority w:val="9"/>
    <w:rsid w:val="001C08B0"/>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1C08B0"/>
    <w:rPr>
      <w:rFonts w:ascii="Times New Roman" w:eastAsiaTheme="majorEastAsia" w:hAnsi="Times New Roman" w:cstheme="majorBidi"/>
      <w:i/>
      <w:sz w:val="24"/>
      <w:szCs w:val="24"/>
    </w:rPr>
  </w:style>
  <w:style w:type="paragraph" w:styleId="TOCHeading">
    <w:name w:val="TOC Heading"/>
    <w:basedOn w:val="Heading1"/>
    <w:next w:val="Normal"/>
    <w:uiPriority w:val="39"/>
    <w:unhideWhenUsed/>
    <w:qFormat/>
    <w:rsid w:val="0060767C"/>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F16D47"/>
    <w:pPr>
      <w:tabs>
        <w:tab w:val="right" w:leader="dot" w:pos="8630"/>
      </w:tabs>
      <w:spacing w:after="100" w:line="240" w:lineRule="auto"/>
      <w:contextualSpacing/>
    </w:pPr>
  </w:style>
  <w:style w:type="paragraph" w:styleId="TOC2">
    <w:name w:val="toc 2"/>
    <w:basedOn w:val="Normal"/>
    <w:next w:val="Normal"/>
    <w:autoRedefine/>
    <w:uiPriority w:val="39"/>
    <w:unhideWhenUsed/>
    <w:rsid w:val="00F16D47"/>
    <w:pPr>
      <w:tabs>
        <w:tab w:val="right" w:leader="dot" w:pos="8630"/>
      </w:tabs>
      <w:spacing w:after="100" w:line="240" w:lineRule="auto"/>
      <w:ind w:left="216"/>
      <w:contextualSpacing/>
    </w:pPr>
  </w:style>
  <w:style w:type="paragraph" w:styleId="TOC3">
    <w:name w:val="toc 3"/>
    <w:basedOn w:val="Normal"/>
    <w:next w:val="Normal"/>
    <w:autoRedefine/>
    <w:uiPriority w:val="39"/>
    <w:unhideWhenUsed/>
    <w:rsid w:val="00DB2D13"/>
    <w:pPr>
      <w:tabs>
        <w:tab w:val="right" w:leader="dot" w:pos="8630"/>
      </w:tabs>
      <w:spacing w:after="100" w:line="240" w:lineRule="auto"/>
      <w:ind w:left="446"/>
      <w:contextualSpacing/>
    </w:pPr>
  </w:style>
  <w:style w:type="paragraph" w:styleId="TableofFigures">
    <w:name w:val="table of figures"/>
    <w:basedOn w:val="Normal"/>
    <w:next w:val="Normal"/>
    <w:uiPriority w:val="99"/>
    <w:unhideWhenUsed/>
    <w:rsid w:val="00FD7F2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26668">
      <w:bodyDiv w:val="1"/>
      <w:marLeft w:val="0"/>
      <w:marRight w:val="0"/>
      <w:marTop w:val="0"/>
      <w:marBottom w:val="0"/>
      <w:divBdr>
        <w:top w:val="none" w:sz="0" w:space="0" w:color="auto"/>
        <w:left w:val="none" w:sz="0" w:space="0" w:color="auto"/>
        <w:bottom w:val="none" w:sz="0" w:space="0" w:color="auto"/>
        <w:right w:val="none" w:sz="0" w:space="0" w:color="auto"/>
      </w:divBdr>
    </w:div>
    <w:div w:id="215554539">
      <w:bodyDiv w:val="1"/>
      <w:marLeft w:val="0"/>
      <w:marRight w:val="0"/>
      <w:marTop w:val="0"/>
      <w:marBottom w:val="0"/>
      <w:divBdr>
        <w:top w:val="none" w:sz="0" w:space="0" w:color="auto"/>
        <w:left w:val="none" w:sz="0" w:space="0" w:color="auto"/>
        <w:bottom w:val="none" w:sz="0" w:space="0" w:color="auto"/>
        <w:right w:val="none" w:sz="0" w:space="0" w:color="auto"/>
      </w:divBdr>
    </w:div>
    <w:div w:id="312224159">
      <w:bodyDiv w:val="1"/>
      <w:marLeft w:val="0"/>
      <w:marRight w:val="0"/>
      <w:marTop w:val="0"/>
      <w:marBottom w:val="0"/>
      <w:divBdr>
        <w:top w:val="none" w:sz="0" w:space="0" w:color="auto"/>
        <w:left w:val="none" w:sz="0" w:space="0" w:color="auto"/>
        <w:bottom w:val="none" w:sz="0" w:space="0" w:color="auto"/>
        <w:right w:val="none" w:sz="0" w:space="0" w:color="auto"/>
      </w:divBdr>
    </w:div>
    <w:div w:id="321543149">
      <w:bodyDiv w:val="1"/>
      <w:marLeft w:val="0"/>
      <w:marRight w:val="0"/>
      <w:marTop w:val="0"/>
      <w:marBottom w:val="0"/>
      <w:divBdr>
        <w:top w:val="none" w:sz="0" w:space="0" w:color="auto"/>
        <w:left w:val="none" w:sz="0" w:space="0" w:color="auto"/>
        <w:bottom w:val="none" w:sz="0" w:space="0" w:color="auto"/>
        <w:right w:val="none" w:sz="0" w:space="0" w:color="auto"/>
      </w:divBdr>
    </w:div>
    <w:div w:id="354429882">
      <w:bodyDiv w:val="1"/>
      <w:marLeft w:val="0"/>
      <w:marRight w:val="0"/>
      <w:marTop w:val="0"/>
      <w:marBottom w:val="0"/>
      <w:divBdr>
        <w:top w:val="none" w:sz="0" w:space="0" w:color="auto"/>
        <w:left w:val="none" w:sz="0" w:space="0" w:color="auto"/>
        <w:bottom w:val="none" w:sz="0" w:space="0" w:color="auto"/>
        <w:right w:val="none" w:sz="0" w:space="0" w:color="auto"/>
      </w:divBdr>
    </w:div>
    <w:div w:id="390737251">
      <w:bodyDiv w:val="1"/>
      <w:marLeft w:val="0"/>
      <w:marRight w:val="0"/>
      <w:marTop w:val="0"/>
      <w:marBottom w:val="0"/>
      <w:divBdr>
        <w:top w:val="none" w:sz="0" w:space="0" w:color="auto"/>
        <w:left w:val="none" w:sz="0" w:space="0" w:color="auto"/>
        <w:bottom w:val="none" w:sz="0" w:space="0" w:color="auto"/>
        <w:right w:val="none" w:sz="0" w:space="0" w:color="auto"/>
      </w:divBdr>
    </w:div>
    <w:div w:id="478771980">
      <w:bodyDiv w:val="1"/>
      <w:marLeft w:val="0"/>
      <w:marRight w:val="0"/>
      <w:marTop w:val="0"/>
      <w:marBottom w:val="0"/>
      <w:divBdr>
        <w:top w:val="none" w:sz="0" w:space="0" w:color="auto"/>
        <w:left w:val="none" w:sz="0" w:space="0" w:color="auto"/>
        <w:bottom w:val="none" w:sz="0" w:space="0" w:color="auto"/>
        <w:right w:val="none" w:sz="0" w:space="0" w:color="auto"/>
      </w:divBdr>
    </w:div>
    <w:div w:id="487593424">
      <w:bodyDiv w:val="1"/>
      <w:marLeft w:val="0"/>
      <w:marRight w:val="0"/>
      <w:marTop w:val="0"/>
      <w:marBottom w:val="0"/>
      <w:divBdr>
        <w:top w:val="none" w:sz="0" w:space="0" w:color="auto"/>
        <w:left w:val="none" w:sz="0" w:space="0" w:color="auto"/>
        <w:bottom w:val="none" w:sz="0" w:space="0" w:color="auto"/>
        <w:right w:val="none" w:sz="0" w:space="0" w:color="auto"/>
      </w:divBdr>
    </w:div>
    <w:div w:id="504393984">
      <w:bodyDiv w:val="1"/>
      <w:marLeft w:val="0"/>
      <w:marRight w:val="0"/>
      <w:marTop w:val="0"/>
      <w:marBottom w:val="0"/>
      <w:divBdr>
        <w:top w:val="none" w:sz="0" w:space="0" w:color="auto"/>
        <w:left w:val="none" w:sz="0" w:space="0" w:color="auto"/>
        <w:bottom w:val="none" w:sz="0" w:space="0" w:color="auto"/>
        <w:right w:val="none" w:sz="0" w:space="0" w:color="auto"/>
      </w:divBdr>
    </w:div>
    <w:div w:id="539130543">
      <w:bodyDiv w:val="1"/>
      <w:marLeft w:val="0"/>
      <w:marRight w:val="0"/>
      <w:marTop w:val="0"/>
      <w:marBottom w:val="0"/>
      <w:divBdr>
        <w:top w:val="none" w:sz="0" w:space="0" w:color="auto"/>
        <w:left w:val="none" w:sz="0" w:space="0" w:color="auto"/>
        <w:bottom w:val="none" w:sz="0" w:space="0" w:color="auto"/>
        <w:right w:val="none" w:sz="0" w:space="0" w:color="auto"/>
      </w:divBdr>
    </w:div>
    <w:div w:id="609900578">
      <w:bodyDiv w:val="1"/>
      <w:marLeft w:val="0"/>
      <w:marRight w:val="0"/>
      <w:marTop w:val="0"/>
      <w:marBottom w:val="0"/>
      <w:divBdr>
        <w:top w:val="none" w:sz="0" w:space="0" w:color="auto"/>
        <w:left w:val="none" w:sz="0" w:space="0" w:color="auto"/>
        <w:bottom w:val="none" w:sz="0" w:space="0" w:color="auto"/>
        <w:right w:val="none" w:sz="0" w:space="0" w:color="auto"/>
      </w:divBdr>
    </w:div>
    <w:div w:id="623779136">
      <w:bodyDiv w:val="1"/>
      <w:marLeft w:val="0"/>
      <w:marRight w:val="0"/>
      <w:marTop w:val="0"/>
      <w:marBottom w:val="0"/>
      <w:divBdr>
        <w:top w:val="none" w:sz="0" w:space="0" w:color="auto"/>
        <w:left w:val="none" w:sz="0" w:space="0" w:color="auto"/>
        <w:bottom w:val="none" w:sz="0" w:space="0" w:color="auto"/>
        <w:right w:val="none" w:sz="0" w:space="0" w:color="auto"/>
      </w:divBdr>
    </w:div>
    <w:div w:id="779567263">
      <w:bodyDiv w:val="1"/>
      <w:marLeft w:val="0"/>
      <w:marRight w:val="0"/>
      <w:marTop w:val="0"/>
      <w:marBottom w:val="0"/>
      <w:divBdr>
        <w:top w:val="none" w:sz="0" w:space="0" w:color="auto"/>
        <w:left w:val="none" w:sz="0" w:space="0" w:color="auto"/>
        <w:bottom w:val="none" w:sz="0" w:space="0" w:color="auto"/>
        <w:right w:val="none" w:sz="0" w:space="0" w:color="auto"/>
      </w:divBdr>
    </w:div>
    <w:div w:id="845704873">
      <w:bodyDiv w:val="1"/>
      <w:marLeft w:val="0"/>
      <w:marRight w:val="0"/>
      <w:marTop w:val="0"/>
      <w:marBottom w:val="0"/>
      <w:divBdr>
        <w:top w:val="none" w:sz="0" w:space="0" w:color="auto"/>
        <w:left w:val="none" w:sz="0" w:space="0" w:color="auto"/>
        <w:bottom w:val="none" w:sz="0" w:space="0" w:color="auto"/>
        <w:right w:val="none" w:sz="0" w:space="0" w:color="auto"/>
      </w:divBdr>
    </w:div>
    <w:div w:id="846284564">
      <w:bodyDiv w:val="1"/>
      <w:marLeft w:val="0"/>
      <w:marRight w:val="0"/>
      <w:marTop w:val="0"/>
      <w:marBottom w:val="0"/>
      <w:divBdr>
        <w:top w:val="none" w:sz="0" w:space="0" w:color="auto"/>
        <w:left w:val="none" w:sz="0" w:space="0" w:color="auto"/>
        <w:bottom w:val="none" w:sz="0" w:space="0" w:color="auto"/>
        <w:right w:val="none" w:sz="0" w:space="0" w:color="auto"/>
      </w:divBdr>
    </w:div>
    <w:div w:id="878980107">
      <w:bodyDiv w:val="1"/>
      <w:marLeft w:val="0"/>
      <w:marRight w:val="0"/>
      <w:marTop w:val="0"/>
      <w:marBottom w:val="0"/>
      <w:divBdr>
        <w:top w:val="none" w:sz="0" w:space="0" w:color="auto"/>
        <w:left w:val="none" w:sz="0" w:space="0" w:color="auto"/>
        <w:bottom w:val="none" w:sz="0" w:space="0" w:color="auto"/>
        <w:right w:val="none" w:sz="0" w:space="0" w:color="auto"/>
      </w:divBdr>
    </w:div>
    <w:div w:id="882788523">
      <w:bodyDiv w:val="1"/>
      <w:marLeft w:val="0"/>
      <w:marRight w:val="0"/>
      <w:marTop w:val="0"/>
      <w:marBottom w:val="0"/>
      <w:divBdr>
        <w:top w:val="none" w:sz="0" w:space="0" w:color="auto"/>
        <w:left w:val="none" w:sz="0" w:space="0" w:color="auto"/>
        <w:bottom w:val="none" w:sz="0" w:space="0" w:color="auto"/>
        <w:right w:val="none" w:sz="0" w:space="0" w:color="auto"/>
      </w:divBdr>
    </w:div>
    <w:div w:id="912815779">
      <w:bodyDiv w:val="1"/>
      <w:marLeft w:val="0"/>
      <w:marRight w:val="0"/>
      <w:marTop w:val="0"/>
      <w:marBottom w:val="0"/>
      <w:divBdr>
        <w:top w:val="none" w:sz="0" w:space="0" w:color="auto"/>
        <w:left w:val="none" w:sz="0" w:space="0" w:color="auto"/>
        <w:bottom w:val="none" w:sz="0" w:space="0" w:color="auto"/>
        <w:right w:val="none" w:sz="0" w:space="0" w:color="auto"/>
      </w:divBdr>
    </w:div>
    <w:div w:id="997420015">
      <w:bodyDiv w:val="1"/>
      <w:marLeft w:val="0"/>
      <w:marRight w:val="0"/>
      <w:marTop w:val="0"/>
      <w:marBottom w:val="0"/>
      <w:divBdr>
        <w:top w:val="none" w:sz="0" w:space="0" w:color="auto"/>
        <w:left w:val="none" w:sz="0" w:space="0" w:color="auto"/>
        <w:bottom w:val="none" w:sz="0" w:space="0" w:color="auto"/>
        <w:right w:val="none" w:sz="0" w:space="0" w:color="auto"/>
      </w:divBdr>
    </w:div>
    <w:div w:id="1023820900">
      <w:bodyDiv w:val="1"/>
      <w:marLeft w:val="0"/>
      <w:marRight w:val="0"/>
      <w:marTop w:val="0"/>
      <w:marBottom w:val="0"/>
      <w:divBdr>
        <w:top w:val="none" w:sz="0" w:space="0" w:color="auto"/>
        <w:left w:val="none" w:sz="0" w:space="0" w:color="auto"/>
        <w:bottom w:val="none" w:sz="0" w:space="0" w:color="auto"/>
        <w:right w:val="none" w:sz="0" w:space="0" w:color="auto"/>
      </w:divBdr>
    </w:div>
    <w:div w:id="1043216792">
      <w:bodyDiv w:val="1"/>
      <w:marLeft w:val="0"/>
      <w:marRight w:val="0"/>
      <w:marTop w:val="0"/>
      <w:marBottom w:val="0"/>
      <w:divBdr>
        <w:top w:val="none" w:sz="0" w:space="0" w:color="auto"/>
        <w:left w:val="none" w:sz="0" w:space="0" w:color="auto"/>
        <w:bottom w:val="none" w:sz="0" w:space="0" w:color="auto"/>
        <w:right w:val="none" w:sz="0" w:space="0" w:color="auto"/>
      </w:divBdr>
    </w:div>
    <w:div w:id="1096250360">
      <w:bodyDiv w:val="1"/>
      <w:marLeft w:val="0"/>
      <w:marRight w:val="0"/>
      <w:marTop w:val="0"/>
      <w:marBottom w:val="0"/>
      <w:divBdr>
        <w:top w:val="none" w:sz="0" w:space="0" w:color="auto"/>
        <w:left w:val="none" w:sz="0" w:space="0" w:color="auto"/>
        <w:bottom w:val="none" w:sz="0" w:space="0" w:color="auto"/>
        <w:right w:val="none" w:sz="0" w:space="0" w:color="auto"/>
      </w:divBdr>
      <w:divsChild>
        <w:div w:id="1204173763">
          <w:marLeft w:val="806"/>
          <w:marRight w:val="0"/>
          <w:marTop w:val="200"/>
          <w:marBottom w:val="0"/>
          <w:divBdr>
            <w:top w:val="none" w:sz="0" w:space="0" w:color="auto"/>
            <w:left w:val="none" w:sz="0" w:space="0" w:color="auto"/>
            <w:bottom w:val="none" w:sz="0" w:space="0" w:color="auto"/>
            <w:right w:val="none" w:sz="0" w:space="0" w:color="auto"/>
          </w:divBdr>
        </w:div>
      </w:divsChild>
    </w:div>
    <w:div w:id="1207330309">
      <w:bodyDiv w:val="1"/>
      <w:marLeft w:val="0"/>
      <w:marRight w:val="0"/>
      <w:marTop w:val="0"/>
      <w:marBottom w:val="0"/>
      <w:divBdr>
        <w:top w:val="none" w:sz="0" w:space="0" w:color="auto"/>
        <w:left w:val="none" w:sz="0" w:space="0" w:color="auto"/>
        <w:bottom w:val="none" w:sz="0" w:space="0" w:color="auto"/>
        <w:right w:val="none" w:sz="0" w:space="0" w:color="auto"/>
      </w:divBdr>
    </w:div>
    <w:div w:id="1270432285">
      <w:bodyDiv w:val="1"/>
      <w:marLeft w:val="0"/>
      <w:marRight w:val="0"/>
      <w:marTop w:val="0"/>
      <w:marBottom w:val="0"/>
      <w:divBdr>
        <w:top w:val="none" w:sz="0" w:space="0" w:color="auto"/>
        <w:left w:val="none" w:sz="0" w:space="0" w:color="auto"/>
        <w:bottom w:val="none" w:sz="0" w:space="0" w:color="auto"/>
        <w:right w:val="none" w:sz="0" w:space="0" w:color="auto"/>
      </w:divBdr>
    </w:div>
    <w:div w:id="1302269897">
      <w:bodyDiv w:val="1"/>
      <w:marLeft w:val="0"/>
      <w:marRight w:val="0"/>
      <w:marTop w:val="0"/>
      <w:marBottom w:val="0"/>
      <w:divBdr>
        <w:top w:val="none" w:sz="0" w:space="0" w:color="auto"/>
        <w:left w:val="none" w:sz="0" w:space="0" w:color="auto"/>
        <w:bottom w:val="none" w:sz="0" w:space="0" w:color="auto"/>
        <w:right w:val="none" w:sz="0" w:space="0" w:color="auto"/>
      </w:divBdr>
    </w:div>
    <w:div w:id="1303996116">
      <w:bodyDiv w:val="1"/>
      <w:marLeft w:val="0"/>
      <w:marRight w:val="0"/>
      <w:marTop w:val="0"/>
      <w:marBottom w:val="0"/>
      <w:divBdr>
        <w:top w:val="none" w:sz="0" w:space="0" w:color="auto"/>
        <w:left w:val="none" w:sz="0" w:space="0" w:color="auto"/>
        <w:bottom w:val="none" w:sz="0" w:space="0" w:color="auto"/>
        <w:right w:val="none" w:sz="0" w:space="0" w:color="auto"/>
      </w:divBdr>
    </w:div>
    <w:div w:id="1378158933">
      <w:bodyDiv w:val="1"/>
      <w:marLeft w:val="0"/>
      <w:marRight w:val="0"/>
      <w:marTop w:val="0"/>
      <w:marBottom w:val="0"/>
      <w:divBdr>
        <w:top w:val="none" w:sz="0" w:space="0" w:color="auto"/>
        <w:left w:val="none" w:sz="0" w:space="0" w:color="auto"/>
        <w:bottom w:val="none" w:sz="0" w:space="0" w:color="auto"/>
        <w:right w:val="none" w:sz="0" w:space="0" w:color="auto"/>
      </w:divBdr>
    </w:div>
    <w:div w:id="1407414097">
      <w:bodyDiv w:val="1"/>
      <w:marLeft w:val="0"/>
      <w:marRight w:val="0"/>
      <w:marTop w:val="0"/>
      <w:marBottom w:val="0"/>
      <w:divBdr>
        <w:top w:val="none" w:sz="0" w:space="0" w:color="auto"/>
        <w:left w:val="none" w:sz="0" w:space="0" w:color="auto"/>
        <w:bottom w:val="none" w:sz="0" w:space="0" w:color="auto"/>
        <w:right w:val="none" w:sz="0" w:space="0" w:color="auto"/>
      </w:divBdr>
    </w:div>
    <w:div w:id="1445080285">
      <w:bodyDiv w:val="1"/>
      <w:marLeft w:val="0"/>
      <w:marRight w:val="0"/>
      <w:marTop w:val="0"/>
      <w:marBottom w:val="0"/>
      <w:divBdr>
        <w:top w:val="none" w:sz="0" w:space="0" w:color="auto"/>
        <w:left w:val="none" w:sz="0" w:space="0" w:color="auto"/>
        <w:bottom w:val="none" w:sz="0" w:space="0" w:color="auto"/>
        <w:right w:val="none" w:sz="0" w:space="0" w:color="auto"/>
      </w:divBdr>
      <w:divsChild>
        <w:div w:id="281158837">
          <w:marLeft w:val="806"/>
          <w:marRight w:val="0"/>
          <w:marTop w:val="200"/>
          <w:marBottom w:val="0"/>
          <w:divBdr>
            <w:top w:val="none" w:sz="0" w:space="0" w:color="auto"/>
            <w:left w:val="none" w:sz="0" w:space="0" w:color="auto"/>
            <w:bottom w:val="none" w:sz="0" w:space="0" w:color="auto"/>
            <w:right w:val="none" w:sz="0" w:space="0" w:color="auto"/>
          </w:divBdr>
        </w:div>
      </w:divsChild>
    </w:div>
    <w:div w:id="1459301522">
      <w:bodyDiv w:val="1"/>
      <w:marLeft w:val="0"/>
      <w:marRight w:val="0"/>
      <w:marTop w:val="0"/>
      <w:marBottom w:val="0"/>
      <w:divBdr>
        <w:top w:val="none" w:sz="0" w:space="0" w:color="auto"/>
        <w:left w:val="none" w:sz="0" w:space="0" w:color="auto"/>
        <w:bottom w:val="none" w:sz="0" w:space="0" w:color="auto"/>
        <w:right w:val="none" w:sz="0" w:space="0" w:color="auto"/>
      </w:divBdr>
    </w:div>
    <w:div w:id="1501239331">
      <w:bodyDiv w:val="1"/>
      <w:marLeft w:val="0"/>
      <w:marRight w:val="0"/>
      <w:marTop w:val="0"/>
      <w:marBottom w:val="0"/>
      <w:divBdr>
        <w:top w:val="none" w:sz="0" w:space="0" w:color="auto"/>
        <w:left w:val="none" w:sz="0" w:space="0" w:color="auto"/>
        <w:bottom w:val="none" w:sz="0" w:space="0" w:color="auto"/>
        <w:right w:val="none" w:sz="0" w:space="0" w:color="auto"/>
      </w:divBdr>
    </w:div>
    <w:div w:id="1523935352">
      <w:bodyDiv w:val="1"/>
      <w:marLeft w:val="0"/>
      <w:marRight w:val="0"/>
      <w:marTop w:val="0"/>
      <w:marBottom w:val="0"/>
      <w:divBdr>
        <w:top w:val="none" w:sz="0" w:space="0" w:color="auto"/>
        <w:left w:val="none" w:sz="0" w:space="0" w:color="auto"/>
        <w:bottom w:val="none" w:sz="0" w:space="0" w:color="auto"/>
        <w:right w:val="none" w:sz="0" w:space="0" w:color="auto"/>
      </w:divBdr>
    </w:div>
    <w:div w:id="1575772409">
      <w:bodyDiv w:val="1"/>
      <w:marLeft w:val="0"/>
      <w:marRight w:val="0"/>
      <w:marTop w:val="0"/>
      <w:marBottom w:val="0"/>
      <w:divBdr>
        <w:top w:val="none" w:sz="0" w:space="0" w:color="auto"/>
        <w:left w:val="none" w:sz="0" w:space="0" w:color="auto"/>
        <w:bottom w:val="none" w:sz="0" w:space="0" w:color="auto"/>
        <w:right w:val="none" w:sz="0" w:space="0" w:color="auto"/>
      </w:divBdr>
    </w:div>
    <w:div w:id="1713656070">
      <w:bodyDiv w:val="1"/>
      <w:marLeft w:val="0"/>
      <w:marRight w:val="0"/>
      <w:marTop w:val="0"/>
      <w:marBottom w:val="0"/>
      <w:divBdr>
        <w:top w:val="none" w:sz="0" w:space="0" w:color="auto"/>
        <w:left w:val="none" w:sz="0" w:space="0" w:color="auto"/>
        <w:bottom w:val="none" w:sz="0" w:space="0" w:color="auto"/>
        <w:right w:val="none" w:sz="0" w:space="0" w:color="auto"/>
      </w:divBdr>
    </w:div>
    <w:div w:id="1717657475">
      <w:bodyDiv w:val="1"/>
      <w:marLeft w:val="0"/>
      <w:marRight w:val="0"/>
      <w:marTop w:val="0"/>
      <w:marBottom w:val="0"/>
      <w:divBdr>
        <w:top w:val="none" w:sz="0" w:space="0" w:color="auto"/>
        <w:left w:val="none" w:sz="0" w:space="0" w:color="auto"/>
        <w:bottom w:val="none" w:sz="0" w:space="0" w:color="auto"/>
        <w:right w:val="none" w:sz="0" w:space="0" w:color="auto"/>
      </w:divBdr>
    </w:div>
    <w:div w:id="1813137018">
      <w:bodyDiv w:val="1"/>
      <w:marLeft w:val="0"/>
      <w:marRight w:val="0"/>
      <w:marTop w:val="0"/>
      <w:marBottom w:val="0"/>
      <w:divBdr>
        <w:top w:val="none" w:sz="0" w:space="0" w:color="auto"/>
        <w:left w:val="none" w:sz="0" w:space="0" w:color="auto"/>
        <w:bottom w:val="none" w:sz="0" w:space="0" w:color="auto"/>
        <w:right w:val="none" w:sz="0" w:space="0" w:color="auto"/>
      </w:divBdr>
    </w:div>
    <w:div w:id="1841038007">
      <w:bodyDiv w:val="1"/>
      <w:marLeft w:val="0"/>
      <w:marRight w:val="0"/>
      <w:marTop w:val="0"/>
      <w:marBottom w:val="0"/>
      <w:divBdr>
        <w:top w:val="none" w:sz="0" w:space="0" w:color="auto"/>
        <w:left w:val="none" w:sz="0" w:space="0" w:color="auto"/>
        <w:bottom w:val="none" w:sz="0" w:space="0" w:color="auto"/>
        <w:right w:val="none" w:sz="0" w:space="0" w:color="auto"/>
      </w:divBdr>
    </w:div>
    <w:div w:id="1898324324">
      <w:bodyDiv w:val="1"/>
      <w:marLeft w:val="0"/>
      <w:marRight w:val="0"/>
      <w:marTop w:val="0"/>
      <w:marBottom w:val="0"/>
      <w:divBdr>
        <w:top w:val="none" w:sz="0" w:space="0" w:color="auto"/>
        <w:left w:val="none" w:sz="0" w:space="0" w:color="auto"/>
        <w:bottom w:val="none" w:sz="0" w:space="0" w:color="auto"/>
        <w:right w:val="none" w:sz="0" w:space="0" w:color="auto"/>
      </w:divBdr>
    </w:div>
    <w:div w:id="1948079803">
      <w:bodyDiv w:val="1"/>
      <w:marLeft w:val="0"/>
      <w:marRight w:val="0"/>
      <w:marTop w:val="0"/>
      <w:marBottom w:val="0"/>
      <w:divBdr>
        <w:top w:val="none" w:sz="0" w:space="0" w:color="auto"/>
        <w:left w:val="none" w:sz="0" w:space="0" w:color="auto"/>
        <w:bottom w:val="none" w:sz="0" w:space="0" w:color="auto"/>
        <w:right w:val="none" w:sz="0" w:space="0" w:color="auto"/>
      </w:divBdr>
    </w:div>
    <w:div w:id="1984774219">
      <w:bodyDiv w:val="1"/>
      <w:marLeft w:val="0"/>
      <w:marRight w:val="0"/>
      <w:marTop w:val="0"/>
      <w:marBottom w:val="0"/>
      <w:divBdr>
        <w:top w:val="none" w:sz="0" w:space="0" w:color="auto"/>
        <w:left w:val="none" w:sz="0" w:space="0" w:color="auto"/>
        <w:bottom w:val="none" w:sz="0" w:space="0" w:color="auto"/>
        <w:right w:val="none" w:sz="0" w:space="0" w:color="auto"/>
      </w:divBdr>
    </w:div>
    <w:div w:id="1988510097">
      <w:bodyDiv w:val="1"/>
      <w:marLeft w:val="0"/>
      <w:marRight w:val="0"/>
      <w:marTop w:val="0"/>
      <w:marBottom w:val="0"/>
      <w:divBdr>
        <w:top w:val="none" w:sz="0" w:space="0" w:color="auto"/>
        <w:left w:val="none" w:sz="0" w:space="0" w:color="auto"/>
        <w:bottom w:val="none" w:sz="0" w:space="0" w:color="auto"/>
        <w:right w:val="none" w:sz="0" w:space="0" w:color="auto"/>
      </w:divBdr>
    </w:div>
    <w:div w:id="2076196796">
      <w:bodyDiv w:val="1"/>
      <w:marLeft w:val="0"/>
      <w:marRight w:val="0"/>
      <w:marTop w:val="0"/>
      <w:marBottom w:val="0"/>
      <w:divBdr>
        <w:top w:val="none" w:sz="0" w:space="0" w:color="auto"/>
        <w:left w:val="none" w:sz="0" w:space="0" w:color="auto"/>
        <w:bottom w:val="none" w:sz="0" w:space="0" w:color="auto"/>
        <w:right w:val="none" w:sz="0" w:space="0" w:color="auto"/>
      </w:divBdr>
    </w:div>
    <w:div w:id="2091925258">
      <w:bodyDiv w:val="1"/>
      <w:marLeft w:val="0"/>
      <w:marRight w:val="0"/>
      <w:marTop w:val="0"/>
      <w:marBottom w:val="0"/>
      <w:divBdr>
        <w:top w:val="none" w:sz="0" w:space="0" w:color="auto"/>
        <w:left w:val="none" w:sz="0" w:space="0" w:color="auto"/>
        <w:bottom w:val="none" w:sz="0" w:space="0" w:color="auto"/>
        <w:right w:val="none" w:sz="0" w:space="0" w:color="auto"/>
      </w:divBdr>
    </w:div>
    <w:div w:id="212076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F:\Thesis\Final%20Thesis_2015_GC.docx" TargetMode="External"/><Relationship Id="rId18" Type="http://schemas.openxmlformats.org/officeDocument/2006/relationships/hyperlink" Target="file:///F:\Thesis\Final%20Thesis_2015_GC.docx" TargetMode="External"/><Relationship Id="rId26" Type="http://schemas.openxmlformats.org/officeDocument/2006/relationships/hyperlink" Target="file:///F:\Thesis\Final%20Thesis_2015_GC.docx" TargetMode="External"/><Relationship Id="rId39" Type="http://schemas.openxmlformats.org/officeDocument/2006/relationships/footer" Target="footer2.xml"/><Relationship Id="rId21" Type="http://schemas.openxmlformats.org/officeDocument/2006/relationships/hyperlink" Target="file:///F:\Thesis\Final%20Thesis_2015_GC.docx" TargetMode="External"/><Relationship Id="rId34" Type="http://schemas.openxmlformats.org/officeDocument/2006/relationships/hyperlink" Target="file:///F:\Thesis\Final%20Thesis_2015_GC.docx" TargetMode="External"/><Relationship Id="rId42" Type="http://schemas.openxmlformats.org/officeDocument/2006/relationships/image" Target="media/image3.png"/><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image" Target="media/image22.png"/><Relationship Id="rId68" Type="http://schemas.openxmlformats.org/officeDocument/2006/relationships/image" Target="media/image25.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hyperlink" Target="file:///F:\Thesis\Final%20Thesis_2015_GC.docx" TargetMode="External"/><Relationship Id="rId29" Type="http://schemas.openxmlformats.org/officeDocument/2006/relationships/hyperlink" Target="file:///F:\Thesis\Final%20Thesis_2015_GC.docx" TargetMode="External"/><Relationship Id="rId11" Type="http://schemas.openxmlformats.org/officeDocument/2006/relationships/hyperlink" Target="file:///F:\Thesis\Final%20Thesis_2015_GC.docx" TargetMode="External"/><Relationship Id="rId24" Type="http://schemas.openxmlformats.org/officeDocument/2006/relationships/hyperlink" Target="file:///F:\Thesis\Final%20Thesis_2015_GC.docx" TargetMode="External"/><Relationship Id="rId32" Type="http://schemas.openxmlformats.org/officeDocument/2006/relationships/hyperlink" Target="file:///F:\Thesis\Final%20Thesis_2015_GC.docx" TargetMode="External"/><Relationship Id="rId37" Type="http://schemas.openxmlformats.org/officeDocument/2006/relationships/hyperlink" Target="file:///F:\Thesis\Final%20Thesis_2015_GC.docx" TargetMode="External"/><Relationship Id="rId40" Type="http://schemas.openxmlformats.org/officeDocument/2006/relationships/image" Target="media/image1.png"/><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image" Target="media/image25.jpeg"/><Relationship Id="rId74"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hyperlink" Target="file:///F:\Thesis\Final%20Thesis_2015_GC.docx" TargetMode="External"/><Relationship Id="rId23" Type="http://schemas.openxmlformats.org/officeDocument/2006/relationships/hyperlink" Target="file:///F:\Thesis\Final%20Thesis_2015_GC.docx" TargetMode="External"/><Relationship Id="rId28" Type="http://schemas.openxmlformats.org/officeDocument/2006/relationships/hyperlink" Target="file:///F:\Thesis\Final%20Thesis_2015_GC.docx" TargetMode="External"/><Relationship Id="rId36" Type="http://schemas.openxmlformats.org/officeDocument/2006/relationships/hyperlink" Target="file:///F:\Thesis\Final%20Thesis_2015_GC.docx" TargetMode="External"/><Relationship Id="rId49" Type="http://schemas.openxmlformats.org/officeDocument/2006/relationships/image" Target="media/image10.png"/><Relationship Id="rId57" Type="http://schemas.openxmlformats.org/officeDocument/2006/relationships/image" Target="media/image18.png"/><Relationship Id="rId61" Type="http://schemas.openxmlformats.org/officeDocument/2006/relationships/image" Target="media/image20.png"/><Relationship Id="rId10" Type="http://schemas.openxmlformats.org/officeDocument/2006/relationships/hyperlink" Target="file:///F:\Thesis\Final%20Thesis_2015_GC.docx" TargetMode="External"/><Relationship Id="rId19" Type="http://schemas.openxmlformats.org/officeDocument/2006/relationships/hyperlink" Target="file:///F:\Thesis\Final%20Thesis_2015_GC.docx" TargetMode="External"/><Relationship Id="rId31" Type="http://schemas.openxmlformats.org/officeDocument/2006/relationships/hyperlink" Target="file:///F:\Thesis\Final%20Thesis_2015_GC.docx" TargetMode="External"/><Relationship Id="rId44" Type="http://schemas.openxmlformats.org/officeDocument/2006/relationships/image" Target="media/image5.png"/><Relationship Id="rId52" Type="http://schemas.openxmlformats.org/officeDocument/2006/relationships/image" Target="media/image13.png"/><Relationship Id="rId60" Type="http://schemas.microsoft.com/office/2011/relationships/commentsExtended" Target="commentsExtended.xml"/><Relationship Id="rId65" Type="http://schemas.openxmlformats.org/officeDocument/2006/relationships/image" Target="media/image24.jpeg"/><Relationship Id="rId73"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hyperlink" Target="file:///F:\Thesis\Final%20Thesis_2015_GC.docx" TargetMode="External"/><Relationship Id="rId14" Type="http://schemas.openxmlformats.org/officeDocument/2006/relationships/hyperlink" Target="file:///F:\Thesis\Final%20Thesis_2015_GC.docx" TargetMode="External"/><Relationship Id="rId22" Type="http://schemas.openxmlformats.org/officeDocument/2006/relationships/hyperlink" Target="file:///F:\Thesis\Final%20Thesis_2015_GC.docx" TargetMode="External"/><Relationship Id="rId27" Type="http://schemas.openxmlformats.org/officeDocument/2006/relationships/hyperlink" Target="file:///F:\Thesis\Final%20Thesis_2015_GC.docx" TargetMode="External"/><Relationship Id="rId30" Type="http://schemas.openxmlformats.org/officeDocument/2006/relationships/hyperlink" Target="file:///F:\Thesis\Final%20Thesis_2015_GC.docx" TargetMode="External"/><Relationship Id="rId35" Type="http://schemas.openxmlformats.org/officeDocument/2006/relationships/hyperlink" Target="file:///F:\Thesis\Final%20Thesis_2015_GC.docx"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image" Target="media/image23.jpeg"/><Relationship Id="rId69" Type="http://schemas.openxmlformats.org/officeDocument/2006/relationships/image" Target="media/image26.png"/><Relationship Id="rId77" Type="http://schemas.openxmlformats.org/officeDocument/2006/relationships/theme" Target="theme/theme1.xml"/><Relationship Id="rId8" Type="http://schemas.openxmlformats.org/officeDocument/2006/relationships/hyperlink" Target="file:///F:\Thesis\Final%20Thesis_2015_GC.docx" TargetMode="External"/><Relationship Id="rId51" Type="http://schemas.openxmlformats.org/officeDocument/2006/relationships/image" Target="media/image12.png"/><Relationship Id="rId72"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hyperlink" Target="file:///F:\Thesis\Final%20Thesis_2015_GC.docx" TargetMode="External"/><Relationship Id="rId17" Type="http://schemas.openxmlformats.org/officeDocument/2006/relationships/hyperlink" Target="file:///F:\Thesis\Final%20Thesis_2015_GC.docx" TargetMode="External"/><Relationship Id="rId25" Type="http://schemas.openxmlformats.org/officeDocument/2006/relationships/hyperlink" Target="file:///F:\Thesis\Final%20Thesis_2015_GC.docx" TargetMode="External"/><Relationship Id="rId33" Type="http://schemas.openxmlformats.org/officeDocument/2006/relationships/hyperlink" Target="file:///F:\Thesis\Final%20Thesis_2015_GC.docx" TargetMode="External"/><Relationship Id="rId38" Type="http://schemas.openxmlformats.org/officeDocument/2006/relationships/footer" Target="footer1.xml"/><Relationship Id="rId46" Type="http://schemas.openxmlformats.org/officeDocument/2006/relationships/image" Target="media/image7.png"/><Relationship Id="rId59" Type="http://schemas.openxmlformats.org/officeDocument/2006/relationships/comments" Target="comments.xml"/><Relationship Id="rId67" Type="http://schemas.openxmlformats.org/officeDocument/2006/relationships/image" Target="media/image26.jpeg"/><Relationship Id="rId20" Type="http://schemas.openxmlformats.org/officeDocument/2006/relationships/hyperlink" Target="file:///F:\Thesis\Final%20Thesis_2015_GC.docx" TargetMode="External"/><Relationship Id="rId41" Type="http://schemas.openxmlformats.org/officeDocument/2006/relationships/image" Target="media/image2.png"/><Relationship Id="rId54" Type="http://schemas.openxmlformats.org/officeDocument/2006/relationships/image" Target="media/image15.png"/><Relationship Id="rId62" Type="http://schemas.openxmlformats.org/officeDocument/2006/relationships/image" Target="media/image21.png"/><Relationship Id="rId70" Type="http://schemas.openxmlformats.org/officeDocument/2006/relationships/image" Target="media/image27.png"/><Relationship Id="rId75" Type="http://schemas.openxmlformats.org/officeDocument/2006/relationships/hyperlink" Target="http://www.cdc.gov/heartdisease/facts.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1C94B13C-3C1C-42F1-AE5A-E5EB5D552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68</Pages>
  <Words>12492</Words>
  <Characters>71210</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_</vt:lpstr>
    </vt:vector>
  </TitlesOfParts>
  <Company>Hewlett-Packard Company</Company>
  <LinksUpToDate>false</LinksUpToDate>
  <CharactersWithSpaces>83535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gcast117</dc:creator>
  <cp:lastModifiedBy>gcast117</cp:lastModifiedBy>
  <cp:revision>11</cp:revision>
  <cp:lastPrinted>2015-12-04T19:37:00Z</cp:lastPrinted>
  <dcterms:created xsi:type="dcterms:W3CDTF">2015-12-02T18:21:00Z</dcterms:created>
  <dcterms:modified xsi:type="dcterms:W3CDTF">2015-12-04T19:39:00Z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17227</vt:lpwstr>
  </property>
  <property fmtid="{D5CDD505-2E9C-101B-9397-08002B2CF9AE}" pid="3" name="WnCSubscriberId">
    <vt:lpwstr>2074</vt:lpwstr>
  </property>
  <property fmtid="{D5CDD505-2E9C-101B-9397-08002B2CF9AE}" pid="4" name="WnCOutputStyleId">
    <vt:lpwstr>1004</vt:lpwstr>
  </property>
  <property fmtid="{D5CDD505-2E9C-101B-9397-08002B2CF9AE}" pid="5" name="RWProductId">
    <vt:lpwstr>WnC</vt:lpwstr>
  </property>
  <property fmtid="{D5CDD505-2E9C-101B-9397-08002B2CF9AE}" pid="6" name="WnC4Folder">
    <vt:lpwstr/>
  </property>
</Properties>
</file>